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50DE" w:rsidRPr="006450DE" w:rsidRDefault="006450DE">
      <w:pPr>
        <w:pStyle w:val="Frslagsrubrik"/>
      </w:pPr>
      <w:r w:rsidRPr="006450DE">
        <w:t>Förslag till riksdagsbeslut</w:t>
      </w:r>
    </w:p>
    <w:p w:rsidR="006450DE" w:rsidRPr="006450DE" w:rsidRDefault="006450DE">
      <w:pPr>
        <w:pStyle w:val="Hemstlatt"/>
      </w:pPr>
      <w:r w:rsidRPr="006450DE">
        <w:t>Riksdagen tillkännager för regeringen som sin mening vad som anförs i motionen om en översyn av transportbidr</w:t>
      </w:r>
      <w:r w:rsidRPr="006450DE">
        <w:t>a</w:t>
      </w:r>
      <w:r w:rsidRPr="006450DE">
        <w:t>gen.</w:t>
      </w:r>
    </w:p>
    <w:p w:rsidR="006450DE" w:rsidRPr="006450DE" w:rsidRDefault="006450DE">
      <w:pPr>
        <w:pStyle w:val="Rubrik1"/>
      </w:pPr>
      <w:r w:rsidRPr="006450DE">
        <w:t>Motivering</w:t>
      </w:r>
    </w:p>
    <w:p w:rsidR="006450DE" w:rsidRPr="006450DE" w:rsidRDefault="006450DE">
      <w:r w:rsidRPr="006450DE">
        <w:t>Transportbidragen finns till för att ge viss kompensation för de kostnadsnac</w:t>
      </w:r>
      <w:r w:rsidRPr="006450DE">
        <w:t>k</w:t>
      </w:r>
      <w:r w:rsidRPr="006450DE">
        <w:t>delar som företagare i de fyra nordligaste länen har och för att stimulera till höjd förädlingsgrad i regionen. Systemet sattes i funktion på 1970-talet och har under åren gradvis förändrats. Idag är Tillväxtverket ansvarig myndighet.</w:t>
      </w:r>
    </w:p>
    <w:p w:rsidR="006450DE" w:rsidRPr="006450DE" w:rsidRDefault="006450DE">
      <w:pPr>
        <w:pStyle w:val="Normaltindrag"/>
      </w:pPr>
      <w:r w:rsidRPr="006450DE">
        <w:t>Ett nytt system för transportstöd implementerades 2007. Den uttalade må</w:t>
      </w:r>
      <w:r w:rsidRPr="006450DE">
        <w:t>l</w:t>
      </w:r>
      <w:r w:rsidRPr="006450DE">
        <w:t>sättningen var att göra stödsystemet mer rättvist och långsiktigt hållbart. A</w:t>
      </w:r>
      <w:r w:rsidRPr="006450DE">
        <w:t>v</w:t>
      </w:r>
      <w:r w:rsidRPr="006450DE">
        <w:t>sikten med förändringen var att företag med längre avstånd till marknaden skulle få mer stöd och att en tydligare fördelning infördes.</w:t>
      </w:r>
    </w:p>
    <w:p w:rsidR="006450DE" w:rsidRPr="006450DE" w:rsidRDefault="006450DE">
      <w:pPr>
        <w:pStyle w:val="Normaltindrag"/>
      </w:pPr>
      <w:r w:rsidRPr="006450DE">
        <w:t>Mycket av den nya uppdelningen får anses vara riktig, men fortfarande existerar diskrepanser i systemet. Påtagliga skillnader som inte kan anses vara proportionerliga till det faktiska geografiska avståndet förekommer i Nor</w:t>
      </w:r>
      <w:r w:rsidRPr="006450DE">
        <w:t>r</w:t>
      </w:r>
      <w:r w:rsidRPr="006450DE">
        <w:t>landsregionen. Exempel går att finna i Jämtland. Transportstödets nivå för ett företag lokaliserat i Föllinge, i Krokums kommun, jämfört med en konkurrent i Hammardals kommun, kan inte skilja sig på ett sådant sätt att systemets fördelningsutformning kan ifrågasättas.</w:t>
      </w:r>
    </w:p>
    <w:p w:rsidR="006450DE" w:rsidRPr="006450DE" w:rsidRDefault="006450DE">
      <w:pPr>
        <w:pStyle w:val="Normaltindrag"/>
      </w:pPr>
      <w:r w:rsidRPr="006450DE">
        <w:t>Transportstödet är ett av de viktigaste regionalpolitiska instrumenten för att utveckla och behålla företag i hela Sverige. Men för att ge systemet opt</w:t>
      </w:r>
      <w:r w:rsidRPr="006450DE">
        <w:t>i</w:t>
      </w:r>
      <w:r w:rsidRPr="006450DE">
        <w:t>mala förutsättningar att värna det norrländska näringslivet krävs det att tran</w:t>
      </w:r>
      <w:r w:rsidRPr="006450DE">
        <w:t>s</w:t>
      </w:r>
      <w:r w:rsidRPr="006450DE">
        <w:t>portstödets gränsdragningar kontinuerligt ses över och utvärderas.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450DE">
        <w:trPr>
          <w:cantSplit/>
        </w:trPr>
        <w:tc>
          <w:tcPr>
            <w:tcW w:w="3046" w:type="dxa"/>
          </w:tcPr>
          <w:p w:rsidR="006450DE" w:rsidRPr="006450DE" w:rsidRDefault="006450DE">
            <w:pPr>
              <w:pStyle w:val="UnderskriftDatum"/>
              <w:spacing w:before="240"/>
            </w:pPr>
            <w:r w:rsidRPr="006450DE">
              <w:t>Stockholm den 26 oktober 2010</w:t>
            </w:r>
          </w:p>
        </w:tc>
        <w:tc>
          <w:tcPr>
            <w:tcW w:w="3047" w:type="dxa"/>
          </w:tcPr>
          <w:p w:rsidR="006450DE" w:rsidRPr="006450DE" w:rsidRDefault="006450DE">
            <w:pPr>
              <w:pStyle w:val="Underskrifter"/>
              <w:spacing w:before="240"/>
            </w:pPr>
          </w:p>
        </w:tc>
      </w:tr>
      <w:tr w:rsidR="00000000" w:rsidRPr="006450DE">
        <w:trPr>
          <w:cantSplit/>
        </w:trPr>
        <w:tc>
          <w:tcPr>
            <w:tcW w:w="3046" w:type="dxa"/>
          </w:tcPr>
          <w:p w:rsidR="006450DE" w:rsidRPr="006450DE" w:rsidRDefault="006450DE">
            <w:pPr>
              <w:pStyle w:val="Underskrifter"/>
            </w:pPr>
            <w:r w:rsidRPr="006450DE">
              <w:t>Eva Lohman (M)</w:t>
            </w:r>
          </w:p>
        </w:tc>
        <w:tc>
          <w:tcPr>
            <w:tcW w:w="3046" w:type="dxa"/>
          </w:tcPr>
          <w:p w:rsidR="006450DE" w:rsidRPr="006450DE" w:rsidRDefault="006450DE">
            <w:pPr>
              <w:pStyle w:val="Underskrifter"/>
            </w:pPr>
            <w:r w:rsidRPr="006450DE">
              <w:t>Saila Quicklund (M)</w:t>
            </w:r>
          </w:p>
        </w:tc>
      </w:tr>
    </w:tbl>
    <w:p w:rsidR="006450DE" w:rsidRPr="006450DE" w:rsidRDefault="006450DE">
      <w:pPr>
        <w:pStyle w:val="Normaltindrag"/>
      </w:pPr>
    </w:p>
    <w:sectPr w:rsidR="00000000" w:rsidRPr="006450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50DE" w:rsidRPr="006450DE" w:rsidRDefault="006450DE">
      <w:r w:rsidRPr="006450DE">
        <w:separator/>
      </w:r>
    </w:p>
  </w:endnote>
  <w:endnote w:type="continuationSeparator" w:id="0">
    <w:p w:rsidR="006450DE" w:rsidRPr="006450DE" w:rsidRDefault="006450DE">
      <w:r w:rsidRPr="006450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0DE" w:rsidRPr="006450DE" w:rsidRDefault="006450DE">
    <w:pPr>
      <w:pStyle w:val="Sidfot"/>
    </w:pPr>
    <w:r w:rsidRPr="006450D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447531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50DE" w:rsidRDefault="006450D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450DE" w:rsidRDefault="006450D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0DE" w:rsidRPr="006450DE" w:rsidRDefault="006450DE">
    <w:pPr>
      <w:pStyle w:val="Sidfot"/>
    </w:pPr>
    <w:r w:rsidRPr="006450D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13459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50DE" w:rsidRDefault="006450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50DE" w:rsidRDefault="006450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0DE" w:rsidRPr="006450DE" w:rsidRDefault="006450DE">
    <w:pPr>
      <w:pStyle w:val="Sidfot"/>
    </w:pPr>
    <w:r w:rsidRPr="006450D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85444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50DE" w:rsidRDefault="006450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50DE" w:rsidRDefault="006450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50DE" w:rsidRPr="006450DE" w:rsidRDefault="006450DE">
      <w:r w:rsidRPr="006450DE">
        <w:separator/>
      </w:r>
    </w:p>
  </w:footnote>
  <w:footnote w:type="continuationSeparator" w:id="0">
    <w:p w:rsidR="006450DE" w:rsidRPr="006450DE" w:rsidRDefault="006450DE">
      <w:r w:rsidRPr="006450D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0DE" w:rsidRPr="006450DE" w:rsidRDefault="006450DE">
    <w:pPr>
      <w:pStyle w:val="Sidhuvud"/>
    </w:pPr>
    <w:r w:rsidRPr="006450D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566763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50DE" w:rsidRDefault="006450D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450DE" w:rsidRDefault="006450D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0DE" w:rsidRPr="006450DE" w:rsidRDefault="006450DE">
    <w:pPr>
      <w:pStyle w:val="Sidhuvud"/>
    </w:pPr>
    <w:r w:rsidRPr="006450D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893954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50DE" w:rsidRDefault="006450D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450DE" w:rsidRDefault="006450D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0DE" w:rsidRPr="006450DE" w:rsidRDefault="006450DE">
    <w:pPr>
      <w:pStyle w:val="FSHNormal"/>
      <w:tabs>
        <w:tab w:val="right" w:pos="5840"/>
      </w:tabs>
    </w:pPr>
    <w:r w:rsidRPr="006450DE">
      <w:br/>
    </w:r>
    <w:r w:rsidRPr="006450DE">
      <w:fldChar w:fldCharType="begin" w:fldLock="1"/>
    </w:r>
    <w:r w:rsidRPr="006450DE">
      <w:instrText xml:space="preserve"> DOCPROPERTY</w:instrText>
    </w:r>
    <w:r w:rsidRPr="006450DE">
      <w:rPr>
        <w:sz w:val="18"/>
      </w:rPr>
      <w:instrText xml:space="preserve"> "YearUser" *\charformat </w:instrText>
    </w:r>
    <w:r w:rsidRPr="006450DE">
      <w:fldChar w:fldCharType="separate"/>
    </w:r>
    <w:r w:rsidRPr="006450DE">
      <w:t>2010/11</w:t>
    </w:r>
    <w:r w:rsidRPr="006450DE">
      <w:fldChar w:fldCharType="end"/>
    </w:r>
    <w:r w:rsidRPr="006450DE">
      <w:t xml:space="preserve"> </w:t>
    </w:r>
    <w:r w:rsidRPr="006450DE">
      <w:tab/>
      <w:t xml:space="preserve">mnr: </w:t>
    </w:r>
    <w:r w:rsidRPr="006450DE">
      <w:fldChar w:fldCharType="begin" w:fldLock="1"/>
    </w:r>
    <w:r w:rsidRPr="006450DE">
      <w:instrText xml:space="preserve"> DOCPROPERTY</w:instrText>
    </w:r>
    <w:r w:rsidRPr="006450DE">
      <w:rPr>
        <w:sz w:val="18"/>
      </w:rPr>
      <w:instrText xml:space="preserve"> "Motionsnummer" *\charformat </w:instrText>
    </w:r>
    <w:r w:rsidRPr="006450DE">
      <w:fldChar w:fldCharType="separate"/>
    </w:r>
    <w:r w:rsidRPr="006450DE">
      <w:t>N287</w:t>
    </w:r>
    <w:r w:rsidRPr="006450DE">
      <w:fldChar w:fldCharType="end"/>
    </w:r>
    <w:r w:rsidRPr="006450DE">
      <w:br/>
    </w:r>
    <w:r w:rsidRPr="006450DE">
      <w:fldChar w:fldCharType="begin" w:fldLock="1"/>
    </w:r>
    <w:r w:rsidRPr="006450DE">
      <w:instrText xml:space="preserve"> DOCPROPERTY</w:instrText>
    </w:r>
    <w:r w:rsidRPr="006450DE">
      <w:rPr>
        <w:sz w:val="18"/>
      </w:rPr>
      <w:instrText xml:space="preserve"> "Samling" *\charformat </w:instrText>
    </w:r>
    <w:r w:rsidRPr="006450DE">
      <w:fldChar w:fldCharType="end"/>
    </w:r>
    <w:r w:rsidRPr="006450DE">
      <w:tab/>
      <w:t xml:space="preserve">pnr: </w:t>
    </w:r>
    <w:r w:rsidRPr="006450DE">
      <w:fldChar w:fldCharType="begin" w:fldLock="1"/>
    </w:r>
    <w:r w:rsidRPr="006450DE">
      <w:instrText xml:space="preserve"> DOCPROPERTY</w:instrText>
    </w:r>
    <w:r w:rsidRPr="006450DE">
      <w:rPr>
        <w:sz w:val="18"/>
      </w:rPr>
      <w:instrText xml:space="preserve"> "Partinummer" *\charformat </w:instrText>
    </w:r>
    <w:r w:rsidRPr="006450DE">
      <w:fldChar w:fldCharType="separate"/>
    </w:r>
    <w:r w:rsidRPr="006450DE">
      <w:t>M1182</w:t>
    </w:r>
    <w:r w:rsidRPr="006450DE">
      <w:fldChar w:fldCharType="end"/>
    </w:r>
  </w:p>
  <w:p w:rsidR="006450DE" w:rsidRPr="006450DE" w:rsidRDefault="006450DE">
    <w:pPr>
      <w:pStyle w:val="FSHRub1"/>
    </w:pPr>
    <w:r w:rsidRPr="006450DE">
      <w:t>Motion till riksdagen</w:t>
    </w:r>
    <w:r w:rsidRPr="006450DE">
      <w:br/>
    </w:r>
    <w:r w:rsidRPr="006450DE">
      <w:fldChar w:fldCharType="begin" w:fldLock="1"/>
    </w:r>
    <w:r w:rsidRPr="006450DE">
      <w:instrText xml:space="preserve"> DOCPROPERTY "YearUser" *\charformat </w:instrText>
    </w:r>
    <w:r w:rsidRPr="006450DE">
      <w:fldChar w:fldCharType="separate"/>
    </w:r>
    <w:r w:rsidRPr="006450DE">
      <w:t>2010/11</w:t>
    </w:r>
    <w:r w:rsidRPr="006450DE">
      <w:fldChar w:fldCharType="end"/>
    </w:r>
    <w:r w:rsidRPr="006450DE">
      <w:t>:</w:t>
    </w:r>
    <w:r w:rsidRPr="006450DE">
      <w:fldChar w:fldCharType="begin" w:fldLock="1"/>
    </w:r>
    <w:r w:rsidRPr="006450DE">
      <w:instrText xml:space="preserve"> DOCPROPERTY "Motionsnummer" *\charformat </w:instrText>
    </w:r>
    <w:r w:rsidRPr="006450DE">
      <w:fldChar w:fldCharType="separate"/>
    </w:r>
    <w:r w:rsidRPr="006450DE">
      <w:t>N287</w:t>
    </w:r>
    <w:r w:rsidRPr="006450DE">
      <w:fldChar w:fldCharType="end"/>
    </w:r>
  </w:p>
  <w:p w:rsidR="006450DE" w:rsidRPr="006450DE" w:rsidRDefault="006450DE">
    <w:pPr>
      <w:pStyle w:val="FSHNormalS5"/>
    </w:pPr>
    <w:r w:rsidRPr="006450DE">
      <w:fldChar w:fldCharType="begin" w:fldLock="1"/>
    </w:r>
    <w:r w:rsidRPr="006450DE">
      <w:instrText xml:space="preserve"> DOCPROPERTY "MotionarText" *\charformat </w:instrText>
    </w:r>
    <w:r w:rsidRPr="006450DE">
      <w:fldChar w:fldCharType="separate"/>
    </w:r>
    <w:r w:rsidRPr="006450DE">
      <w:t>av Eva Lohman och Saila Quicklund (M)</w:t>
    </w:r>
    <w:r w:rsidRPr="006450DE">
      <w:fldChar w:fldCharType="end"/>
    </w:r>
    <w:r w:rsidRPr="006450DE">
      <w:br/>
    </w:r>
    <w:r w:rsidRPr="006450DE">
      <w:fldChar w:fldCharType="begin" w:fldLock="1"/>
    </w:r>
    <w:r w:rsidRPr="006450DE">
      <w:instrText xml:space="preserve"> DOCPROPERTY "SvarFrasKort" *\charformat </w:instrText>
    </w:r>
    <w:r w:rsidRPr="006450DE">
      <w:fldChar w:fldCharType="end"/>
    </w:r>
  </w:p>
  <w:p w:rsidR="006450DE" w:rsidRPr="006450DE" w:rsidRDefault="006450DE">
    <w:pPr>
      <w:pStyle w:val="FSHTitel"/>
    </w:pPr>
    <w:r w:rsidRPr="006450DE">
      <w:fldChar w:fldCharType="begin" w:fldLock="1"/>
    </w:r>
    <w:r w:rsidRPr="006450DE">
      <w:instrText xml:space="preserve"> DOCPROPERTY</w:instrText>
    </w:r>
    <w:r w:rsidRPr="006450DE">
      <w:rPr>
        <w:sz w:val="18"/>
      </w:rPr>
      <w:instrText xml:space="preserve"> "RubrikSvar" *\charformat </w:instrText>
    </w:r>
    <w:r w:rsidRPr="006450DE">
      <w:fldChar w:fldCharType="separate"/>
    </w:r>
    <w:r w:rsidRPr="006450DE">
      <w:t>Transportbidragen</w:t>
    </w:r>
    <w:r w:rsidRPr="006450DE">
      <w:fldChar w:fldCharType="end"/>
    </w:r>
  </w:p>
  <w:p w:rsidR="006450DE" w:rsidRPr="006450DE" w:rsidRDefault="006450DE">
    <w:pPr>
      <w:pStyle w:val="Normal00"/>
    </w:pPr>
  </w:p>
  <w:p w:rsidR="006450DE" w:rsidRPr="006450DE" w:rsidRDefault="006450D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05740549">
    <w:abstractNumId w:val="3"/>
  </w:num>
  <w:num w:numId="2" w16cid:durableId="1905262779">
    <w:abstractNumId w:val="2"/>
  </w:num>
  <w:num w:numId="3" w16cid:durableId="937908446">
    <w:abstractNumId w:val="1"/>
  </w:num>
  <w:num w:numId="4" w16cid:durableId="1978563841">
    <w:abstractNumId w:val="0"/>
  </w:num>
  <w:num w:numId="5" w16cid:durableId="1714424816">
    <w:abstractNumId w:val="7"/>
  </w:num>
  <w:num w:numId="6" w16cid:durableId="744841401">
    <w:abstractNumId w:val="6"/>
  </w:num>
  <w:num w:numId="7" w16cid:durableId="1754858119">
    <w:abstractNumId w:val="5"/>
  </w:num>
  <w:num w:numId="8" w16cid:durableId="354814596">
    <w:abstractNumId w:val="4"/>
  </w:num>
  <w:num w:numId="9" w16cid:durableId="734202160">
    <w:abstractNumId w:val="8"/>
  </w:num>
  <w:num w:numId="10" w16cid:durableId="798062642">
    <w:abstractNumId w:val="9"/>
  </w:num>
  <w:num w:numId="11" w16cid:durableId="1471090409">
    <w:abstractNumId w:val="10"/>
  </w:num>
  <w:num w:numId="12" w16cid:durableId="853149256">
    <w:abstractNumId w:val="13"/>
  </w:num>
  <w:num w:numId="13" w16cid:durableId="995494100">
    <w:abstractNumId w:val="15"/>
  </w:num>
  <w:num w:numId="14" w16cid:durableId="1272856896">
    <w:abstractNumId w:val="16"/>
  </w:num>
  <w:num w:numId="15" w16cid:durableId="13043843">
    <w:abstractNumId w:val="11"/>
  </w:num>
  <w:num w:numId="16" w16cid:durableId="813453642">
    <w:abstractNumId w:val="18"/>
  </w:num>
  <w:num w:numId="17" w16cid:durableId="1388843719">
    <w:abstractNumId w:val="17"/>
  </w:num>
  <w:num w:numId="18" w16cid:durableId="515463839">
    <w:abstractNumId w:val="14"/>
  </w:num>
  <w:num w:numId="19" w16cid:durableId="11283584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4"/>
    <w:docVar w:name="PersonGUIDs" w:val="{61BEE171-9E7B-4855-B438-5FA08B8995D9},{3C32793F-CFFA-42A1-B7DF-9270FF322D43}"/>
  </w:docVars>
  <w:rsids>
    <w:rsidRoot w:val="00E31D28"/>
    <w:rsid w:val="006450DE"/>
    <w:rsid w:val="00E3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4B0CD494-A3D2-4679-B840-F58FB091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1387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m1182</vt:lpstr>
    </vt:vector>
  </TitlesOfParts>
  <Company>Riksdagen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m1182</dc:title>
  <dc:subject>m1182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2010-11-24T06:50:00Z</cp:lastPrinted>
  <dcterms:created xsi:type="dcterms:W3CDTF">2025-12-18T01:44:00Z</dcterms:created>
  <dcterms:modified xsi:type="dcterms:W3CDTF">2025-12-18T01:44:00Z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mot2000_530_2010-11-24</vt:lpwstr>
  </property>
  <property fmtid="{D5CDD505-2E9C-101B-9397-08002B2CF9AE}" pid="3" name="version">
    <vt:lpwstr>mot2000_524_2010-10-18</vt:lpwstr>
  </property>
  <property fmtid="{D5CDD505-2E9C-101B-9397-08002B2CF9AE}" pid="4" name="dokumenttyp">
    <vt:lpwstr>motion</vt:lpwstr>
  </property>
  <property fmtid="{D5CDD505-2E9C-101B-9397-08002B2CF9AE}" pid="5" name="Sekr">
    <vt:lpwstr>ahv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Transportbidragen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Transportbidragen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M1182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Eva Lohman och Saila Quicklund (M)</vt:lpwstr>
  </property>
  <property fmtid="{D5CDD505-2E9C-101B-9397-08002B2CF9AE}" pid="26" name="MotionarLista">
    <vt:lpwstr>Lohman, Eva (M)\Quicklund, Saila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Lohman (M), Saila Quicklund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anita.hillerstrom.vagli@riksdagen.se</vt:lpwstr>
  </property>
  <property fmtid="{D5CDD505-2E9C-101B-9397-08002B2CF9AE}" pid="45" name="ReservUID">
    <vt:lpwstr>aa1216aa</vt:lpwstr>
  </property>
  <property fmtid="{D5CDD505-2E9C-101B-9397-08002B2CF9AE}" pid="46" name="MotionID">
    <vt:lpwstr>20102011000000000109000011820069</vt:lpwstr>
  </property>
  <property fmtid="{D5CDD505-2E9C-101B-9397-08002B2CF9AE}" pid="47" name="datum">
    <vt:lpwstr>101026</vt:lpwstr>
  </property>
  <property fmtid="{D5CDD505-2E9C-101B-9397-08002B2CF9AE}" pid="48" name="avsändar-e-post">
    <vt:lpwstr>anita.hillerstrom.vagli@riksdagen.se</vt:lpwstr>
  </property>
  <property fmtid="{D5CDD505-2E9C-101B-9397-08002B2CF9AE}" pid="49" name="id">
    <vt:lpwstr>20102011000000000109000011820069</vt:lpwstr>
  </property>
  <property fmtid="{D5CDD505-2E9C-101B-9397-08002B2CF9AE}" pid="50" name="nummer">
    <vt:lpwstr>287</vt:lpwstr>
  </property>
  <property fmtid="{D5CDD505-2E9C-101B-9397-08002B2CF9AE}" pid="51" name="utskottsbeteckning">
    <vt:lpwstr>N</vt:lpwstr>
  </property>
  <property fmtid="{D5CDD505-2E9C-101B-9397-08002B2CF9AE}" pid="52" name="GlobalUID">
    <vt:lpwstr>{536FC7C9-AF5C-4084-96BD-C7F486D64411}</vt:lpwstr>
  </property>
  <property fmtid="{D5CDD505-2E9C-101B-9397-08002B2CF9AE}" pid="53" name="Överföringar">
    <vt:i4>0</vt:i4>
  </property>
  <property fmtid="{D5CDD505-2E9C-101B-9397-08002B2CF9AE}" pid="54" name="Checksum">
    <vt:lpwstr>*0013441623400*</vt:lpwstr>
  </property>
  <property fmtid="{D5CDD505-2E9C-101B-9397-08002B2CF9AE}" pid="55" name="skuggnummer">
    <vt:lpwstr>917</vt:lpwstr>
  </property>
  <property fmtid="{D5CDD505-2E9C-101B-9397-08002B2CF9AE}" pid="56" name="urixVersion">
    <vt:lpwstr>4.3.2.0</vt:lpwstr>
  </property>
  <property fmtid="{D5CDD505-2E9C-101B-9397-08002B2CF9AE}" pid="57" name="urixOrigin">
    <vt:lpwstr>101126 09:28:51.883</vt:lpwstr>
  </property>
  <property fmtid="{D5CDD505-2E9C-101B-9397-08002B2CF9AE}" pid="58" name="urixGuid">
    <vt:lpwstr>{5A72FB57-2218-4A79-B64A-26977F410709}</vt:lpwstr>
  </property>
</Properties>
</file>