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338A" w:rsidRPr="00364CE7" w:rsidRDefault="00B0338A">
      <w:pPr>
        <w:pStyle w:val="Hemstlrubrik"/>
      </w:pPr>
      <w:r w:rsidRPr="00364CE7">
        <w:t>Förslag till riksdagsbeslut</w:t>
      </w:r>
    </w:p>
    <w:p w:rsidR="00B0338A" w:rsidRPr="00364CE7" w:rsidRDefault="00B0338A">
      <w:pPr>
        <w:pStyle w:val="Hemstlatt"/>
        <w:ind w:left="0"/>
      </w:pPr>
      <w:r w:rsidRPr="00364CE7">
        <w:t>Riksdagen tillkännager för regeringen som sin mening vad som anförs i motionen om behovet av en översyn av EU:s naturdire</w:t>
      </w:r>
      <w:r w:rsidRPr="00364CE7">
        <w:t>k</w:t>
      </w:r>
      <w:r w:rsidRPr="00364CE7">
        <w:t>tiv.</w:t>
      </w:r>
    </w:p>
    <w:p w:rsidR="00B0338A" w:rsidRPr="00364CE7" w:rsidRDefault="00B0338A">
      <w:pPr>
        <w:pStyle w:val="Rubrik1"/>
      </w:pPr>
      <w:r w:rsidRPr="00364CE7">
        <w:t>Motivering</w:t>
      </w:r>
    </w:p>
    <w:p w:rsidR="00B0338A" w:rsidRPr="00364CE7" w:rsidRDefault="00B0338A">
      <w:r w:rsidRPr="00364CE7">
        <w:t>När Sverige senast var ordförandeland i EU inleddes initiativet ”Countdown 2010 – Halt the loss of biodiversity”. I samband med ordförandeskapet 2009 har Sverige chansen att följa upp initiativet och ta täten i debatten om biol</w:t>
      </w:r>
      <w:r w:rsidRPr="00364CE7">
        <w:t>o</w:t>
      </w:r>
      <w:r w:rsidRPr="00364CE7">
        <w:t>gisk mångfald.</w:t>
      </w:r>
    </w:p>
    <w:p w:rsidR="00B0338A" w:rsidRPr="00364CE7" w:rsidRDefault="00B0338A">
      <w:pPr>
        <w:pStyle w:val="Normaltindrag"/>
      </w:pPr>
      <w:r w:rsidRPr="00364CE7">
        <w:t>Den biologiska mångfalden engagerar många medborgare och är ett ofta debatterat ämne. EU har främst två direktiv för naturskyddet: fågeldirektivet samt art- och habitatdirektivet. Men dessa direktiv är väldigt gamla. Fågeld</w:t>
      </w:r>
      <w:r w:rsidRPr="00364CE7">
        <w:t>i</w:t>
      </w:r>
      <w:r w:rsidRPr="00364CE7">
        <w:t>rektivet är från 1979 och art- och habitatdirektivet från 1992. Sedan dess har EU utökats med flera nya medlemsländer utan att några ändringar har gjorts i direktiven. Det har heller inte gjorts någon större utvärdering av hur effektiva direktiven är.</w:t>
      </w:r>
    </w:p>
    <w:p w:rsidR="00B0338A" w:rsidRPr="00364CE7" w:rsidRDefault="00B0338A">
      <w:pPr>
        <w:pStyle w:val="Normaltindrag"/>
      </w:pPr>
      <w:r w:rsidRPr="00364CE7">
        <w:t>Det är en ypperlig chans för Sverige att under ordförandeskapet 2009 sa</w:t>
      </w:r>
      <w:r w:rsidRPr="00364CE7">
        <w:t>m</w:t>
      </w:r>
      <w:r w:rsidRPr="00364CE7">
        <w:t>la EU:s medlemsstater för att utvärdera naturdirektiven och bedöma de än</w:t>
      </w:r>
      <w:r w:rsidRPr="00364CE7">
        <w:t>d</w:t>
      </w:r>
      <w:r w:rsidRPr="00364CE7">
        <w:t>ringsbehov som finns för att bättre kunna främja den biologiska mångfalden genom gemenskapslagstiftningen.</w:t>
      </w:r>
    </w:p>
    <w:p w:rsidR="00B0338A" w:rsidRPr="00364CE7" w:rsidRDefault="00B0338A">
      <w:pPr>
        <w:pStyle w:val="Normaltindrag"/>
      </w:pPr>
      <w:r w:rsidRPr="00364CE7">
        <w:t>Mot denna bakgrund föreslås att det under det svenska EU-ordförandeskapet ordnas en konferens med syfte att utvärdera Countdown 2010-projektet samt effekterna av fågel- och art- och habitatdirektivet samt ge en klar politisk signal till kommissionen om behovet av en översyn av dessa direktiv.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4CE7">
        <w:trPr>
          <w:cantSplit/>
        </w:trPr>
        <w:tc>
          <w:tcPr>
            <w:tcW w:w="3046" w:type="dxa"/>
          </w:tcPr>
          <w:p w:rsidR="00B0338A" w:rsidRPr="00364CE7" w:rsidRDefault="00B0338A">
            <w:pPr>
              <w:pStyle w:val="UnderskriftDatum"/>
              <w:spacing w:before="240"/>
            </w:pPr>
            <w:r w:rsidRPr="00364CE7">
              <w:lastRenderedPageBreak/>
              <w:t>Stockholm den 1 oktober 2007</w:t>
            </w:r>
          </w:p>
        </w:tc>
        <w:tc>
          <w:tcPr>
            <w:tcW w:w="3047" w:type="dxa"/>
          </w:tcPr>
          <w:p w:rsidR="00B0338A" w:rsidRPr="00364CE7" w:rsidRDefault="00B0338A">
            <w:pPr>
              <w:pStyle w:val="Underskrifter"/>
              <w:spacing w:before="240"/>
            </w:pPr>
          </w:p>
        </w:tc>
      </w:tr>
      <w:tr w:rsidR="00000000" w:rsidRPr="00364CE7">
        <w:trPr>
          <w:cantSplit/>
        </w:trPr>
        <w:tc>
          <w:tcPr>
            <w:tcW w:w="3046" w:type="dxa"/>
          </w:tcPr>
          <w:p w:rsidR="00B0338A" w:rsidRPr="00364CE7" w:rsidRDefault="00B0338A">
            <w:pPr>
              <w:pStyle w:val="Underskrifter"/>
            </w:pPr>
            <w:r w:rsidRPr="00364CE7">
              <w:t>Åke Sandström (c)</w:t>
            </w:r>
          </w:p>
        </w:tc>
        <w:tc>
          <w:tcPr>
            <w:tcW w:w="3046" w:type="dxa"/>
          </w:tcPr>
          <w:p w:rsidR="00B0338A" w:rsidRPr="00364CE7" w:rsidRDefault="00B0338A">
            <w:pPr>
              <w:pStyle w:val="Underskrifter"/>
            </w:pPr>
          </w:p>
        </w:tc>
      </w:tr>
    </w:tbl>
    <w:p w:rsidR="00B0338A" w:rsidRPr="00364CE7" w:rsidRDefault="00B0338A">
      <w:pPr>
        <w:pStyle w:val="Normaltindrag"/>
      </w:pPr>
    </w:p>
    <w:sectPr w:rsidR="00B0338A" w:rsidRPr="00364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38A" w:rsidRPr="00364CE7" w:rsidRDefault="00B0338A">
      <w:r w:rsidRPr="00364CE7">
        <w:separator/>
      </w:r>
    </w:p>
  </w:endnote>
  <w:endnote w:type="continuationSeparator" w:id="0">
    <w:p w:rsidR="00B0338A" w:rsidRPr="00364CE7" w:rsidRDefault="00B0338A">
      <w:r w:rsidRPr="00364C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38A" w:rsidRPr="00364CE7" w:rsidRDefault="00364CE7">
    <w:pPr>
      <w:pStyle w:val="Sidfot"/>
    </w:pPr>
    <w:r w:rsidRPr="00364C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57412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38A" w:rsidRDefault="00B033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338A" w:rsidRDefault="00B033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38A" w:rsidRPr="00364CE7" w:rsidRDefault="00364CE7">
    <w:pPr>
      <w:pStyle w:val="Sidfot"/>
    </w:pPr>
    <w:r w:rsidRPr="00364C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15192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38A" w:rsidRDefault="00B033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338A" w:rsidRDefault="00B033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38A" w:rsidRPr="00364CE7" w:rsidRDefault="00364CE7">
    <w:pPr>
      <w:pStyle w:val="Sidfot"/>
    </w:pPr>
    <w:r w:rsidRPr="00364C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39305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38A" w:rsidRDefault="00B033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338A" w:rsidRDefault="00B033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38A" w:rsidRPr="00364CE7" w:rsidRDefault="00B0338A">
      <w:r w:rsidRPr="00364CE7">
        <w:separator/>
      </w:r>
    </w:p>
  </w:footnote>
  <w:footnote w:type="continuationSeparator" w:id="0">
    <w:p w:rsidR="00B0338A" w:rsidRPr="00364CE7" w:rsidRDefault="00B0338A">
      <w:r w:rsidRPr="00364C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38A" w:rsidRPr="00364CE7" w:rsidRDefault="00364CE7">
    <w:pPr>
      <w:pStyle w:val="Sidhuvud"/>
    </w:pPr>
    <w:r w:rsidRPr="00364C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16764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38A" w:rsidRDefault="00B033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338A" w:rsidRDefault="00B033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38A" w:rsidRPr="00364CE7" w:rsidRDefault="00364CE7">
    <w:pPr>
      <w:pStyle w:val="Sidhuvud"/>
    </w:pPr>
    <w:r w:rsidRPr="00364C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72699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38A" w:rsidRDefault="00B033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338A" w:rsidRDefault="00B033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38A" w:rsidRPr="00364CE7" w:rsidRDefault="00B0338A">
    <w:pPr>
      <w:pStyle w:val="FSHNormal"/>
      <w:tabs>
        <w:tab w:val="right" w:pos="5840"/>
      </w:tabs>
    </w:pPr>
    <w:r w:rsidRPr="00364CE7">
      <w:br/>
    </w:r>
    <w:r w:rsidRPr="00364CE7">
      <w:fldChar w:fldCharType="begin" w:fldLock="1"/>
    </w:r>
    <w:r w:rsidRPr="00364CE7">
      <w:instrText xml:space="preserve"> DOCPROPERTY</w:instrText>
    </w:r>
    <w:r w:rsidRPr="00364CE7">
      <w:rPr>
        <w:sz w:val="18"/>
      </w:rPr>
      <w:instrText xml:space="preserve"> "YearUser" *\charformat </w:instrText>
    </w:r>
    <w:r w:rsidRPr="00364CE7">
      <w:fldChar w:fldCharType="separate"/>
    </w:r>
    <w:r w:rsidRPr="00364CE7">
      <w:t>2007/08</w:t>
    </w:r>
    <w:r w:rsidRPr="00364CE7">
      <w:fldChar w:fldCharType="end"/>
    </w:r>
    <w:r w:rsidRPr="00364CE7">
      <w:t xml:space="preserve"> </w:t>
    </w:r>
    <w:r w:rsidRPr="00364CE7">
      <w:tab/>
      <w:t xml:space="preserve">mnr: </w:t>
    </w:r>
    <w:r w:rsidRPr="00364CE7">
      <w:fldChar w:fldCharType="begin" w:fldLock="1"/>
    </w:r>
    <w:r w:rsidRPr="00364CE7">
      <w:instrText xml:space="preserve"> DOCPROPERTY</w:instrText>
    </w:r>
    <w:r w:rsidRPr="00364CE7">
      <w:rPr>
        <w:sz w:val="18"/>
      </w:rPr>
      <w:instrText xml:space="preserve"> "Motionsnummer" *\charformat </w:instrText>
    </w:r>
    <w:r w:rsidRPr="00364CE7">
      <w:fldChar w:fldCharType="separate"/>
    </w:r>
    <w:r w:rsidRPr="00364CE7">
      <w:t>MJ255</w:t>
    </w:r>
    <w:r w:rsidRPr="00364CE7">
      <w:fldChar w:fldCharType="end"/>
    </w:r>
    <w:r w:rsidRPr="00364CE7">
      <w:br/>
    </w:r>
    <w:r w:rsidRPr="00364CE7">
      <w:fldChar w:fldCharType="begin" w:fldLock="1"/>
    </w:r>
    <w:r w:rsidRPr="00364CE7">
      <w:instrText xml:space="preserve"> DOCPROPERTY</w:instrText>
    </w:r>
    <w:r w:rsidRPr="00364CE7">
      <w:rPr>
        <w:sz w:val="18"/>
      </w:rPr>
      <w:instrText xml:space="preserve"> "Samling" *\charformat </w:instrText>
    </w:r>
    <w:r w:rsidRPr="00364CE7">
      <w:fldChar w:fldCharType="end"/>
    </w:r>
    <w:r w:rsidRPr="00364CE7">
      <w:tab/>
      <w:t xml:space="preserve">pnr: </w:t>
    </w:r>
    <w:r w:rsidRPr="00364CE7">
      <w:fldChar w:fldCharType="begin" w:fldLock="1"/>
    </w:r>
    <w:r w:rsidRPr="00364CE7">
      <w:instrText xml:space="preserve"> DOCPROPERTY</w:instrText>
    </w:r>
    <w:r w:rsidRPr="00364CE7">
      <w:rPr>
        <w:sz w:val="18"/>
      </w:rPr>
      <w:instrText xml:space="preserve"> "Partinummer" *\charformat </w:instrText>
    </w:r>
    <w:r w:rsidRPr="00364CE7">
      <w:fldChar w:fldCharType="separate"/>
    </w:r>
    <w:r w:rsidRPr="00364CE7">
      <w:t>c390</w:t>
    </w:r>
    <w:r w:rsidRPr="00364CE7">
      <w:fldChar w:fldCharType="end"/>
    </w:r>
  </w:p>
  <w:p w:rsidR="00B0338A" w:rsidRPr="00364CE7" w:rsidRDefault="00B0338A">
    <w:pPr>
      <w:pStyle w:val="FSHRub1"/>
    </w:pPr>
    <w:r w:rsidRPr="00364CE7">
      <w:t>Motion till riksdagen</w:t>
    </w:r>
    <w:r w:rsidRPr="00364CE7">
      <w:br/>
    </w:r>
    <w:r w:rsidRPr="00364CE7">
      <w:fldChar w:fldCharType="begin" w:fldLock="1"/>
    </w:r>
    <w:r w:rsidRPr="00364CE7">
      <w:instrText xml:space="preserve"> DOCPROPERTY "YearUser" *\charformat </w:instrText>
    </w:r>
    <w:r w:rsidRPr="00364CE7">
      <w:fldChar w:fldCharType="separate"/>
    </w:r>
    <w:r w:rsidRPr="00364CE7">
      <w:t>2007/08</w:t>
    </w:r>
    <w:r w:rsidRPr="00364CE7">
      <w:fldChar w:fldCharType="end"/>
    </w:r>
    <w:r w:rsidRPr="00364CE7">
      <w:t>:</w:t>
    </w:r>
    <w:r w:rsidRPr="00364CE7">
      <w:fldChar w:fldCharType="begin" w:fldLock="1"/>
    </w:r>
    <w:r w:rsidRPr="00364CE7">
      <w:instrText xml:space="preserve"> DOCPROPERTY "Motionsnummer" *\charformat </w:instrText>
    </w:r>
    <w:r w:rsidRPr="00364CE7">
      <w:fldChar w:fldCharType="separate"/>
    </w:r>
    <w:r w:rsidRPr="00364CE7">
      <w:t>MJ255</w:t>
    </w:r>
    <w:r w:rsidRPr="00364CE7">
      <w:fldChar w:fldCharType="end"/>
    </w:r>
  </w:p>
  <w:p w:rsidR="00B0338A" w:rsidRPr="00364CE7" w:rsidRDefault="00B0338A">
    <w:pPr>
      <w:pStyle w:val="FSHNormalS5"/>
    </w:pPr>
    <w:r w:rsidRPr="00364CE7">
      <w:fldChar w:fldCharType="begin" w:fldLock="1"/>
    </w:r>
    <w:r w:rsidRPr="00364CE7">
      <w:instrText xml:space="preserve"> DOCPROPERTY "MotionarText" *\charformat </w:instrText>
    </w:r>
    <w:r w:rsidRPr="00364CE7">
      <w:fldChar w:fldCharType="separate"/>
    </w:r>
    <w:r w:rsidRPr="00364CE7">
      <w:t>av Åke Sandström (c)</w:t>
    </w:r>
    <w:r w:rsidRPr="00364CE7">
      <w:fldChar w:fldCharType="end"/>
    </w:r>
    <w:r w:rsidRPr="00364CE7">
      <w:br/>
    </w:r>
    <w:r w:rsidRPr="00364CE7">
      <w:fldChar w:fldCharType="begin" w:fldLock="1"/>
    </w:r>
    <w:r w:rsidRPr="00364CE7">
      <w:instrText xml:space="preserve"> DOCPROPERTY "SvarFrasKort" *\charformat </w:instrText>
    </w:r>
    <w:r w:rsidRPr="00364CE7">
      <w:fldChar w:fldCharType="end"/>
    </w:r>
  </w:p>
  <w:p w:rsidR="00B0338A" w:rsidRPr="00364CE7" w:rsidRDefault="00B0338A">
    <w:pPr>
      <w:pStyle w:val="FSHTitel"/>
    </w:pPr>
    <w:r w:rsidRPr="00364CE7">
      <w:fldChar w:fldCharType="begin" w:fldLock="1"/>
    </w:r>
    <w:r w:rsidRPr="00364CE7">
      <w:instrText xml:space="preserve"> DOCPROPERTY</w:instrText>
    </w:r>
    <w:r w:rsidRPr="00364CE7">
      <w:rPr>
        <w:sz w:val="18"/>
      </w:rPr>
      <w:instrText xml:space="preserve"> "RubrikSvar" *\charformat </w:instrText>
    </w:r>
    <w:r w:rsidRPr="00364CE7">
      <w:fldChar w:fldCharType="separate"/>
    </w:r>
    <w:r w:rsidRPr="00364CE7">
      <w:t>Översyn av art- och habitatdirektivet</w:t>
    </w:r>
    <w:r w:rsidRPr="00364CE7">
      <w:fldChar w:fldCharType="end"/>
    </w:r>
  </w:p>
  <w:p w:rsidR="00B0338A" w:rsidRPr="00364CE7" w:rsidRDefault="00B0338A">
    <w:pPr>
      <w:pStyle w:val="Normal00"/>
    </w:pPr>
  </w:p>
  <w:p w:rsidR="00B0338A" w:rsidRPr="00364CE7" w:rsidRDefault="00B033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7971558">
    <w:abstractNumId w:val="8"/>
  </w:num>
  <w:num w:numId="2" w16cid:durableId="567111171">
    <w:abstractNumId w:val="9"/>
  </w:num>
  <w:num w:numId="3" w16cid:durableId="853610207">
    <w:abstractNumId w:val="8"/>
  </w:num>
  <w:num w:numId="4" w16cid:durableId="722339131">
    <w:abstractNumId w:val="9"/>
  </w:num>
  <w:num w:numId="5" w16cid:durableId="1527328517">
    <w:abstractNumId w:val="13"/>
  </w:num>
  <w:num w:numId="6" w16cid:durableId="336735191">
    <w:abstractNumId w:val="10"/>
  </w:num>
  <w:num w:numId="7" w16cid:durableId="618878393">
    <w:abstractNumId w:val="11"/>
  </w:num>
  <w:num w:numId="8" w16cid:durableId="1825049619">
    <w:abstractNumId w:val="12"/>
  </w:num>
  <w:num w:numId="9" w16cid:durableId="1485781094">
    <w:abstractNumId w:val="8"/>
  </w:num>
  <w:num w:numId="10" w16cid:durableId="1653606980">
    <w:abstractNumId w:val="3"/>
  </w:num>
  <w:num w:numId="11" w16cid:durableId="2014409588">
    <w:abstractNumId w:val="2"/>
  </w:num>
  <w:num w:numId="12" w16cid:durableId="2035643597">
    <w:abstractNumId w:val="1"/>
  </w:num>
  <w:num w:numId="13" w16cid:durableId="1066954971">
    <w:abstractNumId w:val="0"/>
  </w:num>
  <w:num w:numId="14" w16cid:durableId="1470053313">
    <w:abstractNumId w:val="9"/>
  </w:num>
  <w:num w:numId="15" w16cid:durableId="723216292">
    <w:abstractNumId w:val="7"/>
  </w:num>
  <w:num w:numId="16" w16cid:durableId="1590504715">
    <w:abstractNumId w:val="6"/>
  </w:num>
  <w:num w:numId="17" w16cid:durableId="1238056483">
    <w:abstractNumId w:val="5"/>
  </w:num>
  <w:num w:numId="18" w16cid:durableId="187837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1725E21-912B-4ED2-A687-74365C3187EA}"/>
  </w:docVars>
  <w:rsids>
    <w:rsidRoot w:val="009458FC"/>
    <w:rsid w:val="00364CE7"/>
    <w:rsid w:val="009458FC"/>
    <w:rsid w:val="00B0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B6E1C7-89DD-45F8-A2F0-8D20A9FF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1267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c390</vt:lpstr>
    </vt:vector>
  </TitlesOfParts>
  <Company>Riksdagen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c390</dc:title>
  <dc:subject>c390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2007-11-28T10:25:00Z</cp:lastPrinted>
  <dcterms:created xsi:type="dcterms:W3CDTF">2025-12-17T06:50:00Z</dcterms:created>
  <dcterms:modified xsi:type="dcterms:W3CDTF">2025-12-17T06:50:00Z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art- och habitatdirektivet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art- och habitatdirektivet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Åke Sandström (c)</vt:lpwstr>
  </property>
  <property fmtid="{D5CDD505-2E9C-101B-9397-08002B2CF9AE}" pid="26" name="MotionarLista">
    <vt:lpwstr>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20072008000000000099000003900069</vt:lpwstr>
  </property>
  <property fmtid="{D5CDD505-2E9C-101B-9397-08002B2CF9AE}" pid="47" name="datum">
    <vt:lpwstr>071001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20072008000000000099000003900069</vt:lpwstr>
  </property>
  <property fmtid="{D5CDD505-2E9C-101B-9397-08002B2CF9AE}" pid="50" name="nummer">
    <vt:lpwstr>255</vt:lpwstr>
  </property>
  <property fmtid="{D5CDD505-2E9C-101B-9397-08002B2CF9AE}" pid="51" name="utskottsbeteckning">
    <vt:lpwstr>MJ</vt:lpwstr>
  </property>
  <property fmtid="{D5CDD505-2E9C-101B-9397-08002B2CF9AE}" pid="52" name="GlobalUID">
    <vt:lpwstr>{FC47E545-4968-42C6-89F3-623ECC79C3C4}</vt:lpwstr>
  </property>
  <property fmtid="{D5CDD505-2E9C-101B-9397-08002B2CF9AE}" pid="53" name="Överföringar">
    <vt:i4>0</vt:i4>
  </property>
  <property fmtid="{D5CDD505-2E9C-101B-9397-08002B2CF9AE}" pid="54" name="Checksum">
    <vt:lpwstr>*0009009239268*</vt:lpwstr>
  </property>
  <property fmtid="{D5CDD505-2E9C-101B-9397-08002B2CF9AE}" pid="55" name="skuggnummer">
    <vt:lpwstr>660</vt:lpwstr>
  </property>
  <property fmtid="{D5CDD505-2E9C-101B-9397-08002B2CF9AE}" pid="56" name="urixVersion">
    <vt:lpwstr>3.2.0.8</vt:lpwstr>
  </property>
  <property fmtid="{D5CDD505-2E9C-101B-9397-08002B2CF9AE}" pid="57" name="urixOrigin">
    <vt:lpwstr>071128 11:25:32.681</vt:lpwstr>
  </property>
  <property fmtid="{D5CDD505-2E9C-101B-9397-08002B2CF9AE}" pid="58" name="urixGuid">
    <vt:lpwstr>{8577EC10-0F8F-41EC-AE27-25167707DB8D}</vt:lpwstr>
  </property>
</Properties>
</file>