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FF2AFF92CE4B12A07CB83515696059"/>
        </w:placeholder>
        <w15:appearance w15:val="hidden"/>
        <w:text/>
      </w:sdtPr>
      <w:sdtEndPr/>
      <w:sdtContent>
        <w:p w:rsidRPr="009B062B" w:rsidR="00AF30DD" w:rsidP="009B062B" w:rsidRDefault="00AF30DD" w14:paraId="17EC819D" w14:textId="77777777">
          <w:pPr>
            <w:pStyle w:val="RubrikFrslagTIllRiksdagsbeslut"/>
          </w:pPr>
          <w:r w:rsidRPr="009B062B">
            <w:t>Förslag till riksdagsbeslut</w:t>
          </w:r>
        </w:p>
      </w:sdtContent>
    </w:sdt>
    <w:sdt>
      <w:sdtPr>
        <w:alias w:val="Yrkande 1"/>
        <w:tag w:val="4451cfaf-74d8-489f-8aaa-5834e3d02eb6"/>
        <w:id w:val="1803192128"/>
        <w:lock w:val="sdtLocked"/>
      </w:sdtPr>
      <w:sdtEndPr/>
      <w:sdtContent>
        <w:p w:rsidR="00374008" w:rsidRDefault="00004510" w14:paraId="17EC819E" w14:textId="349158E1">
          <w:pPr>
            <w:pStyle w:val="Frslagstext"/>
            <w:numPr>
              <w:ilvl w:val="0"/>
              <w:numId w:val="0"/>
            </w:numPr>
          </w:pPr>
          <w:r>
            <w:t>Riksdagen ställer sig bakom det som anförs i motionen om att överväga ett införande av ett startjobbskatteavdrag där de första arbetsinkomsterna i livet görs skattefria för att underlätta inträdet på arbetsmarknaden, och detta tillkännager riksdagen för regeringen.</w:t>
          </w:r>
        </w:p>
      </w:sdtContent>
    </w:sdt>
    <w:p w:rsidRPr="009B062B" w:rsidR="00AF30DD" w:rsidP="009B062B" w:rsidRDefault="000156D9" w14:paraId="17EC819F" w14:textId="77777777">
      <w:pPr>
        <w:pStyle w:val="Rubrik1"/>
      </w:pPr>
      <w:bookmarkStart w:name="MotionsStart" w:id="0"/>
      <w:bookmarkEnd w:id="0"/>
      <w:r w:rsidRPr="009B062B">
        <w:t>Motivering</w:t>
      </w:r>
    </w:p>
    <w:p w:rsidR="00283908" w:rsidP="00283908" w:rsidRDefault="00283908" w14:paraId="17EC81A0" w14:textId="15BFE1DF">
      <w:pPr>
        <w:pStyle w:val="Normalutanindragellerluft"/>
      </w:pPr>
      <w:r>
        <w:t xml:space="preserve">Startjobbskatteavdrag, där </w:t>
      </w:r>
      <w:r w:rsidRPr="00283908">
        <w:t>de första arbetsinkomsterna görs skattefria</w:t>
      </w:r>
      <w:r>
        <w:t>,</w:t>
      </w:r>
      <w:r w:rsidRPr="00283908">
        <w:t xml:space="preserve"> </w:t>
      </w:r>
      <w:r w:rsidR="00FB218A">
        <w:t xml:space="preserve">kan </w:t>
      </w:r>
      <w:r>
        <w:t>vara en möjlighet som gör det enklare att gå från utanförskap till sitt första arbete. De närmsta åren förväntas antalet flyktingar som rör sig i världen på grund av krig och förföljelse inte att minska. Oroligheter fördriver människor från sina hem, från sina familjer och de liv som de känner. Sverige har här tagit ett stort ansvar, och det ska vi fortsätta göra.</w:t>
      </w:r>
    </w:p>
    <w:p w:rsidR="00093F48" w:rsidP="00FB218A" w:rsidRDefault="00283908" w14:paraId="17EC81A1" w14:textId="7D48E6CC">
      <w:r w:rsidRPr="00FB218A">
        <w:t>De senaste åren har dock den politiska debatten tagit en märklig vändning där flyktingar i allt större utsträckning ses som en börda och inte som en chans till en nystart och som den tillgång de faktiskt utgör. Självfallet ska detta läsas med förbehåll för den obeskrivliga tragedi som en flykt faktiskt innebär.</w:t>
      </w:r>
    </w:p>
    <w:p w:rsidRPr="00FB218A" w:rsidR="00FB218A" w:rsidP="00FB218A" w:rsidRDefault="00FB218A" w14:paraId="70CB288D" w14:textId="77777777">
      <w:bookmarkStart w:name="_GoBack" w:id="1"/>
      <w:bookmarkEnd w:id="1"/>
    </w:p>
    <w:sdt>
      <w:sdtPr>
        <w:rPr>
          <w:i/>
          <w:noProof/>
        </w:rPr>
        <w:alias w:val="CC_Underskrifter"/>
        <w:tag w:val="CC_Underskrifter"/>
        <w:id w:val="583496634"/>
        <w:lock w:val="sdtContentLocked"/>
        <w:placeholder>
          <w:docPart w:val="D1DB09483F6D4D318D3372C4082194F0"/>
        </w:placeholder>
        <w15:appearance w15:val="hidden"/>
      </w:sdtPr>
      <w:sdtEndPr>
        <w:rPr>
          <w:i w:val="0"/>
          <w:noProof w:val="0"/>
        </w:rPr>
      </w:sdtEndPr>
      <w:sdtContent>
        <w:p w:rsidR="004801AC" w:rsidP="00AA2FE0" w:rsidRDefault="00FB218A" w14:paraId="17EC81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362830" w:rsidRDefault="00362830" w14:paraId="17EC81A6" w14:textId="77777777"/>
    <w:sectPr w:rsidR="003628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81A8" w14:textId="77777777" w:rsidR="00A64C62" w:rsidRDefault="00A64C62" w:rsidP="000C1CAD">
      <w:pPr>
        <w:spacing w:line="240" w:lineRule="auto"/>
      </w:pPr>
      <w:r>
        <w:separator/>
      </w:r>
    </w:p>
  </w:endnote>
  <w:endnote w:type="continuationSeparator" w:id="0">
    <w:p w14:paraId="17EC81A9" w14:textId="77777777" w:rsidR="00A64C62" w:rsidRDefault="00A64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81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81A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18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C81A6" w14:textId="77777777" w:rsidR="00A64C62" w:rsidRDefault="00A64C62" w:rsidP="000C1CAD">
      <w:pPr>
        <w:spacing w:line="240" w:lineRule="auto"/>
      </w:pPr>
      <w:r>
        <w:separator/>
      </w:r>
    </w:p>
  </w:footnote>
  <w:footnote w:type="continuationSeparator" w:id="0">
    <w:p w14:paraId="17EC81A7" w14:textId="77777777" w:rsidR="00A64C62" w:rsidRDefault="00A64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EC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C81BA" wp14:anchorId="17EC8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218A" w14:paraId="17EC81BB" w14:textId="77777777">
                          <w:pPr>
                            <w:jc w:val="right"/>
                          </w:pPr>
                          <w:sdt>
                            <w:sdtPr>
                              <w:alias w:val="CC_Noformat_Partikod"/>
                              <w:tag w:val="CC_Noformat_Partikod"/>
                              <w:id w:val="-53464382"/>
                              <w:placeholder>
                                <w:docPart w:val="F1FE96B1363A4C959DD3D6CAEDE2AAE3"/>
                              </w:placeholder>
                              <w:text/>
                            </w:sdtPr>
                            <w:sdtEndPr/>
                            <w:sdtContent>
                              <w:r w:rsidR="00283908">
                                <w:t>M</w:t>
                              </w:r>
                            </w:sdtContent>
                          </w:sdt>
                          <w:sdt>
                            <w:sdtPr>
                              <w:alias w:val="CC_Noformat_Partinummer"/>
                              <w:tag w:val="CC_Noformat_Partinummer"/>
                              <w:id w:val="-1709555926"/>
                              <w:placeholder>
                                <w:docPart w:val="AE436C5BCC1E4BE19131656BA8F9963F"/>
                              </w:placeholder>
                              <w:text/>
                            </w:sdtPr>
                            <w:sdtEndPr/>
                            <w:sdtContent>
                              <w:r w:rsidR="00283908">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C906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4C62">
                    <w:pPr>
                      <w:jc w:val="right"/>
                    </w:pPr>
                    <w:sdt>
                      <w:sdtPr>
                        <w:alias w:val="CC_Noformat_Partikod"/>
                        <w:tag w:val="CC_Noformat_Partikod"/>
                        <w:id w:val="-53464382"/>
                        <w:placeholder>
                          <w:docPart w:val="F1FE96B1363A4C959DD3D6CAEDE2AAE3"/>
                        </w:placeholder>
                        <w:text/>
                      </w:sdtPr>
                      <w:sdtEndPr/>
                      <w:sdtContent>
                        <w:r w:rsidR="00283908">
                          <w:t>M</w:t>
                        </w:r>
                      </w:sdtContent>
                    </w:sdt>
                    <w:sdt>
                      <w:sdtPr>
                        <w:alias w:val="CC_Noformat_Partinummer"/>
                        <w:tag w:val="CC_Noformat_Partinummer"/>
                        <w:id w:val="-1709555926"/>
                        <w:placeholder>
                          <w:docPart w:val="AE436C5BCC1E4BE19131656BA8F9963F"/>
                        </w:placeholder>
                        <w:text/>
                      </w:sdtPr>
                      <w:sdtEndPr/>
                      <w:sdtContent>
                        <w:r w:rsidR="00283908">
                          <w:t>1804</w:t>
                        </w:r>
                      </w:sdtContent>
                    </w:sdt>
                  </w:p>
                </w:txbxContent>
              </v:textbox>
              <w10:wrap anchorx="page"/>
            </v:shape>
          </w:pict>
        </mc:Fallback>
      </mc:AlternateContent>
    </w:r>
  </w:p>
  <w:p w:rsidRPr="00293C4F" w:rsidR="007A5507" w:rsidP="00776B74" w:rsidRDefault="007A5507" w14:paraId="17EC81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218A" w14:paraId="17EC81AC" w14:textId="77777777">
    <w:pPr>
      <w:jc w:val="right"/>
    </w:pPr>
    <w:sdt>
      <w:sdtPr>
        <w:alias w:val="CC_Noformat_Partikod"/>
        <w:tag w:val="CC_Noformat_Partikod"/>
        <w:id w:val="559911109"/>
        <w:text/>
      </w:sdtPr>
      <w:sdtEndPr/>
      <w:sdtContent>
        <w:r w:rsidR="00283908">
          <w:t>M</w:t>
        </w:r>
      </w:sdtContent>
    </w:sdt>
    <w:sdt>
      <w:sdtPr>
        <w:alias w:val="CC_Noformat_Partinummer"/>
        <w:tag w:val="CC_Noformat_Partinummer"/>
        <w:id w:val="1197820850"/>
        <w:text/>
      </w:sdtPr>
      <w:sdtEndPr/>
      <w:sdtContent>
        <w:r w:rsidR="00283908">
          <w:t>1804</w:t>
        </w:r>
      </w:sdtContent>
    </w:sdt>
  </w:p>
  <w:p w:rsidR="007A5507" w:rsidP="00776B74" w:rsidRDefault="007A5507" w14:paraId="17EC81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218A" w14:paraId="17EC81B0" w14:textId="77777777">
    <w:pPr>
      <w:jc w:val="right"/>
    </w:pPr>
    <w:sdt>
      <w:sdtPr>
        <w:alias w:val="CC_Noformat_Partikod"/>
        <w:tag w:val="CC_Noformat_Partikod"/>
        <w:id w:val="1471015553"/>
        <w:text/>
      </w:sdtPr>
      <w:sdtEndPr/>
      <w:sdtContent>
        <w:r w:rsidR="00283908">
          <w:t>M</w:t>
        </w:r>
      </w:sdtContent>
    </w:sdt>
    <w:sdt>
      <w:sdtPr>
        <w:alias w:val="CC_Noformat_Partinummer"/>
        <w:tag w:val="CC_Noformat_Partinummer"/>
        <w:id w:val="-2014525982"/>
        <w:text/>
      </w:sdtPr>
      <w:sdtEndPr/>
      <w:sdtContent>
        <w:r w:rsidR="00283908">
          <w:t>1804</w:t>
        </w:r>
      </w:sdtContent>
    </w:sdt>
  </w:p>
  <w:p w:rsidR="007A5507" w:rsidP="00A314CF" w:rsidRDefault="00FB218A" w14:paraId="135D8B0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B218A" w14:paraId="17EC81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218A" w14:paraId="17EC81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7A5507" w:rsidP="00E03A3D" w:rsidRDefault="00FB218A" w14:paraId="17EC81B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004510" w14:paraId="17EC81B6" w14:textId="77777777">
        <w:pPr>
          <w:pStyle w:val="FSHRub2"/>
        </w:pPr>
        <w:r>
          <w:t>Startjobbskatteavdrag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17EC81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908"/>
    <w:rsid w:val="000014AF"/>
    <w:rsid w:val="000030B6"/>
    <w:rsid w:val="00003CCB"/>
    <w:rsid w:val="00004510"/>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90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C1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830"/>
    <w:rsid w:val="00362C00"/>
    <w:rsid w:val="00365CB8"/>
    <w:rsid w:val="00365ED9"/>
    <w:rsid w:val="00366306"/>
    <w:rsid w:val="00370C71"/>
    <w:rsid w:val="003711D4"/>
    <w:rsid w:val="0037271B"/>
    <w:rsid w:val="00374008"/>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3B5"/>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C6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2FE0"/>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DCD"/>
    <w:rsid w:val="00B71138"/>
    <w:rsid w:val="00B718D2"/>
    <w:rsid w:val="00B728B6"/>
    <w:rsid w:val="00B737C6"/>
    <w:rsid w:val="00B74B6A"/>
    <w:rsid w:val="00B77AC6"/>
    <w:rsid w:val="00B77F3E"/>
    <w:rsid w:val="00B80FED"/>
    <w:rsid w:val="00B81ED7"/>
    <w:rsid w:val="00B832E8"/>
    <w:rsid w:val="00B84C0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0F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77E"/>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618"/>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18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C819C"/>
  <w15:chartTrackingRefBased/>
  <w15:docId w15:val="{084708E4-9505-4C3A-8ADB-621E57F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FF2AFF92CE4B12A07CB83515696059"/>
        <w:category>
          <w:name w:val="Allmänt"/>
          <w:gallery w:val="placeholder"/>
        </w:category>
        <w:types>
          <w:type w:val="bbPlcHdr"/>
        </w:types>
        <w:behaviors>
          <w:behavior w:val="content"/>
        </w:behaviors>
        <w:guid w:val="{6DDA9EC2-FCA9-41A2-8552-6529DEF0BF8C}"/>
      </w:docPartPr>
      <w:docPartBody>
        <w:p w:rsidR="002666EB" w:rsidRDefault="00D051A4">
          <w:pPr>
            <w:pStyle w:val="D2FF2AFF92CE4B12A07CB83515696059"/>
          </w:pPr>
          <w:r w:rsidRPr="009A726D">
            <w:rPr>
              <w:rStyle w:val="Platshllartext"/>
            </w:rPr>
            <w:t>Klicka här för att ange text.</w:t>
          </w:r>
        </w:p>
      </w:docPartBody>
    </w:docPart>
    <w:docPart>
      <w:docPartPr>
        <w:name w:val="D1DB09483F6D4D318D3372C4082194F0"/>
        <w:category>
          <w:name w:val="Allmänt"/>
          <w:gallery w:val="placeholder"/>
        </w:category>
        <w:types>
          <w:type w:val="bbPlcHdr"/>
        </w:types>
        <w:behaviors>
          <w:behavior w:val="content"/>
        </w:behaviors>
        <w:guid w:val="{956CA761-4823-45B9-AFFB-3D46175FE007}"/>
      </w:docPartPr>
      <w:docPartBody>
        <w:p w:rsidR="002666EB" w:rsidRDefault="00D051A4">
          <w:pPr>
            <w:pStyle w:val="D1DB09483F6D4D318D3372C4082194F0"/>
          </w:pPr>
          <w:r w:rsidRPr="002551EA">
            <w:rPr>
              <w:rStyle w:val="Platshllartext"/>
              <w:color w:val="808080" w:themeColor="background1" w:themeShade="80"/>
            </w:rPr>
            <w:t>[Motionärernas namn]</w:t>
          </w:r>
        </w:p>
      </w:docPartBody>
    </w:docPart>
    <w:docPart>
      <w:docPartPr>
        <w:name w:val="F1FE96B1363A4C959DD3D6CAEDE2AAE3"/>
        <w:category>
          <w:name w:val="Allmänt"/>
          <w:gallery w:val="placeholder"/>
        </w:category>
        <w:types>
          <w:type w:val="bbPlcHdr"/>
        </w:types>
        <w:behaviors>
          <w:behavior w:val="content"/>
        </w:behaviors>
        <w:guid w:val="{C1B06B0F-C6EA-47BF-9534-5C2847BDC235}"/>
      </w:docPartPr>
      <w:docPartBody>
        <w:p w:rsidR="002666EB" w:rsidRDefault="00D051A4">
          <w:pPr>
            <w:pStyle w:val="F1FE96B1363A4C959DD3D6CAEDE2AAE3"/>
          </w:pPr>
          <w:r>
            <w:rPr>
              <w:rStyle w:val="Platshllartext"/>
            </w:rPr>
            <w:t xml:space="preserve"> </w:t>
          </w:r>
        </w:p>
      </w:docPartBody>
    </w:docPart>
    <w:docPart>
      <w:docPartPr>
        <w:name w:val="AE436C5BCC1E4BE19131656BA8F9963F"/>
        <w:category>
          <w:name w:val="Allmänt"/>
          <w:gallery w:val="placeholder"/>
        </w:category>
        <w:types>
          <w:type w:val="bbPlcHdr"/>
        </w:types>
        <w:behaviors>
          <w:behavior w:val="content"/>
        </w:behaviors>
        <w:guid w:val="{0D990F04-9D22-4E3E-8906-96B915A142AA}"/>
      </w:docPartPr>
      <w:docPartBody>
        <w:p w:rsidR="002666EB" w:rsidRDefault="00D051A4">
          <w:pPr>
            <w:pStyle w:val="AE436C5BCC1E4BE19131656BA8F996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4"/>
    <w:rsid w:val="001266C3"/>
    <w:rsid w:val="002666EB"/>
    <w:rsid w:val="00D05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F2AFF92CE4B12A07CB83515696059">
    <w:name w:val="D2FF2AFF92CE4B12A07CB83515696059"/>
  </w:style>
  <w:style w:type="paragraph" w:customStyle="1" w:styleId="40980409F6A146D8B0AAFD0F5F145BC1">
    <w:name w:val="40980409F6A146D8B0AAFD0F5F145BC1"/>
  </w:style>
  <w:style w:type="paragraph" w:customStyle="1" w:styleId="0787DE689ACD4354ADA00365E895C12D">
    <w:name w:val="0787DE689ACD4354ADA00365E895C12D"/>
  </w:style>
  <w:style w:type="paragraph" w:customStyle="1" w:styleId="D1DB09483F6D4D318D3372C4082194F0">
    <w:name w:val="D1DB09483F6D4D318D3372C4082194F0"/>
  </w:style>
  <w:style w:type="paragraph" w:customStyle="1" w:styleId="F1FE96B1363A4C959DD3D6CAEDE2AAE3">
    <w:name w:val="F1FE96B1363A4C959DD3D6CAEDE2AAE3"/>
  </w:style>
  <w:style w:type="paragraph" w:customStyle="1" w:styleId="AE436C5BCC1E4BE19131656BA8F9963F">
    <w:name w:val="AE436C5BCC1E4BE19131656BA8F99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9315</RubrikLookup>
    <MotionGuid xmlns="00d11361-0b92-4bae-a181-288d6a55b763">13e91da2-431f-4f30-9c82-e7adc0e8359a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C0E3A-35AE-47DC-8FA6-BE3C5190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7884A-385F-4622-9B60-071654469CF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9F4CED5-B44A-4501-A9A7-6605118E2F1D}">
  <ds:schemaRefs>
    <ds:schemaRef ds:uri="http://schemas.riksdagen.se/motion"/>
  </ds:schemaRefs>
</ds:datastoreItem>
</file>

<file path=customXml/itemProps5.xml><?xml version="1.0" encoding="utf-8"?>
<ds:datastoreItem xmlns:ds="http://schemas.openxmlformats.org/officeDocument/2006/customXml" ds:itemID="{630B2EBD-37EC-401F-9F8C-7B590D5E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168</Words>
  <Characters>923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201617M1804 Startjobbskatteavdrag</vt:lpstr>
      <vt:lpstr/>
    </vt:vector>
  </TitlesOfParts>
  <Company>Sveriges riksdag</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201617M1804 Startjobbskatteavdrag</dc:title>
  <dc:subject/>
  <dc:creator>Riksdagsförvaltningen</dc:creator>
  <cp:keywords/>
  <dc:description/>
  <cp:lastModifiedBy>Kerstin Carlqvist</cp:lastModifiedBy>
  <cp:revision>6</cp:revision>
  <cp:lastPrinted>2016-06-13T12:10:00Z</cp:lastPrinted>
  <dcterms:created xsi:type="dcterms:W3CDTF">2016-10-05T07:21:00Z</dcterms:created>
  <dcterms:modified xsi:type="dcterms:W3CDTF">2017-05-18T13:21:00Z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*TC662150FAC39*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https://filur.riksdagen.se/drop/DropOffLibrary/TC662150FAC39.docx</vt:lpwstr>
  </property>
  <property fmtid="{D5CDD505-2E9C-101B-9397-08002B2CF9AE}" pid="13" name="RevisionsOn">
    <vt:lpwstr>1</vt:lpwstr>
  </property>
</Properties>
</file>