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773781883"/>
        <w:docPartObj>
          <w:docPartGallery w:val="Table of Contents"/>
          <w:docPartUnique/>
        </w:docPartObj>
      </w:sdtPr>
      <w:sdtEndPr>
        <w:rPr>
          <w:b/>
          <w:bCs/>
        </w:rPr>
      </w:sdtEndPr>
      <w:sdtContent>
        <w:p w:rsidR="002B61E5" w:rsidRDefault="002B61E5" w14:paraId="2B32681E" w14:textId="2F62A695">
          <w:pPr>
            <w:pStyle w:val="Innehllsfrteckningsrubrik"/>
          </w:pPr>
          <w:r>
            <w:t>Innehåll</w:t>
          </w:r>
          <w:r w:rsidR="00A41931">
            <w:t>sförteckning</w:t>
          </w:r>
        </w:p>
        <w:p w:rsidR="00A41931" w:rsidRDefault="00A41931" w14:paraId="057955A8" w14:textId="48025324">
          <w:pPr>
            <w:pStyle w:val="Innehll1"/>
            <w:tabs>
              <w:tab w:val="right" w:leader="dot" w:pos="8494"/>
            </w:tabs>
            <w:rPr>
              <w:rFonts w:eastAsiaTheme="minorEastAsia"/>
              <w:noProof/>
              <w:kern w:val="0"/>
              <w:sz w:val="22"/>
              <w:szCs w:val="22"/>
              <w:lang w:eastAsia="sv-SE"/>
              <w14:numSpacing w14:val="default"/>
            </w:rPr>
          </w:pPr>
          <w:r>
            <w:rPr>
              <w:b/>
              <w:bCs/>
            </w:rPr>
            <w:fldChar w:fldCharType="begin"/>
          </w:r>
          <w:r>
            <w:rPr>
              <w:b/>
              <w:bCs/>
            </w:rPr>
            <w:instrText xml:space="preserve"> TOC \o "1-3" \h \z \u </w:instrText>
          </w:r>
          <w:r>
            <w:rPr>
              <w:b/>
              <w:bCs/>
            </w:rPr>
            <w:fldChar w:fldCharType="separate"/>
          </w:r>
          <w:hyperlink w:history="1" w:anchor="_Toc8312721">
            <w:r w:rsidRPr="002F56A4">
              <w:rPr>
                <w:rStyle w:val="Hyperlnk"/>
                <w:noProof/>
              </w:rPr>
              <w:t>Förslag till riksdagsbeslut</w:t>
            </w:r>
            <w:r>
              <w:rPr>
                <w:noProof/>
                <w:webHidden/>
              </w:rPr>
              <w:tab/>
            </w:r>
            <w:r>
              <w:rPr>
                <w:noProof/>
                <w:webHidden/>
              </w:rPr>
              <w:fldChar w:fldCharType="begin"/>
            </w:r>
            <w:r>
              <w:rPr>
                <w:noProof/>
                <w:webHidden/>
              </w:rPr>
              <w:instrText xml:space="preserve"> PAGEREF _Toc8312721 \h </w:instrText>
            </w:r>
            <w:r>
              <w:rPr>
                <w:noProof/>
                <w:webHidden/>
              </w:rPr>
            </w:r>
            <w:r>
              <w:rPr>
                <w:noProof/>
                <w:webHidden/>
              </w:rPr>
              <w:fldChar w:fldCharType="separate"/>
            </w:r>
            <w:r w:rsidR="00512CCF">
              <w:rPr>
                <w:noProof/>
                <w:webHidden/>
              </w:rPr>
              <w:t>3</w:t>
            </w:r>
            <w:r>
              <w:rPr>
                <w:noProof/>
                <w:webHidden/>
              </w:rPr>
              <w:fldChar w:fldCharType="end"/>
            </w:r>
          </w:hyperlink>
        </w:p>
        <w:p w:rsidR="00A41931" w:rsidRDefault="007B3E25" w14:paraId="1AD7B49F" w14:textId="564C60F4">
          <w:pPr>
            <w:pStyle w:val="Innehll1"/>
            <w:tabs>
              <w:tab w:val="right" w:leader="dot" w:pos="8494"/>
            </w:tabs>
            <w:rPr>
              <w:rFonts w:eastAsiaTheme="minorEastAsia"/>
              <w:noProof/>
              <w:kern w:val="0"/>
              <w:sz w:val="22"/>
              <w:szCs w:val="22"/>
              <w:lang w:eastAsia="sv-SE"/>
              <w14:numSpacing w14:val="default"/>
            </w:rPr>
          </w:pPr>
          <w:hyperlink w:history="1" w:anchor="_Toc8312722">
            <w:r w:rsidRPr="002F56A4" w:rsidR="00A41931">
              <w:rPr>
                <w:rStyle w:val="Hyperlnk"/>
                <w:noProof/>
              </w:rPr>
              <w:t>Motivering</w:t>
            </w:r>
            <w:r w:rsidR="00A41931">
              <w:rPr>
                <w:noProof/>
                <w:webHidden/>
              </w:rPr>
              <w:tab/>
            </w:r>
            <w:r w:rsidR="00A41931">
              <w:rPr>
                <w:noProof/>
                <w:webHidden/>
              </w:rPr>
              <w:fldChar w:fldCharType="begin"/>
            </w:r>
            <w:r w:rsidR="00A41931">
              <w:rPr>
                <w:noProof/>
                <w:webHidden/>
              </w:rPr>
              <w:instrText xml:space="preserve"> PAGEREF _Toc8312722 \h </w:instrText>
            </w:r>
            <w:r w:rsidR="00A41931">
              <w:rPr>
                <w:noProof/>
                <w:webHidden/>
              </w:rPr>
            </w:r>
            <w:r w:rsidR="00A41931">
              <w:rPr>
                <w:noProof/>
                <w:webHidden/>
              </w:rPr>
              <w:fldChar w:fldCharType="separate"/>
            </w:r>
            <w:r w:rsidR="00512CCF">
              <w:rPr>
                <w:noProof/>
                <w:webHidden/>
              </w:rPr>
              <w:t>5</w:t>
            </w:r>
            <w:r w:rsidR="00A41931">
              <w:rPr>
                <w:noProof/>
                <w:webHidden/>
              </w:rPr>
              <w:fldChar w:fldCharType="end"/>
            </w:r>
          </w:hyperlink>
        </w:p>
        <w:p w:rsidR="00A41931" w:rsidRDefault="007B3E25" w14:paraId="60390024" w14:textId="17809888">
          <w:pPr>
            <w:pStyle w:val="Innehll1"/>
            <w:tabs>
              <w:tab w:val="right" w:leader="dot" w:pos="8494"/>
            </w:tabs>
            <w:rPr>
              <w:rFonts w:eastAsiaTheme="minorEastAsia"/>
              <w:noProof/>
              <w:kern w:val="0"/>
              <w:sz w:val="22"/>
              <w:szCs w:val="22"/>
              <w:lang w:eastAsia="sv-SE"/>
              <w14:numSpacing w14:val="default"/>
            </w:rPr>
          </w:pPr>
          <w:hyperlink w:history="1" w:anchor="_Toc8312723">
            <w:r w:rsidRPr="002F56A4" w:rsidR="00A41931">
              <w:rPr>
                <w:rStyle w:val="Hyperlnk"/>
                <w:noProof/>
              </w:rPr>
              <w:t>1 Inledning</w:t>
            </w:r>
            <w:r w:rsidR="00A41931">
              <w:rPr>
                <w:noProof/>
                <w:webHidden/>
              </w:rPr>
              <w:tab/>
            </w:r>
            <w:r w:rsidR="00A41931">
              <w:rPr>
                <w:noProof/>
                <w:webHidden/>
              </w:rPr>
              <w:fldChar w:fldCharType="begin"/>
            </w:r>
            <w:r w:rsidR="00A41931">
              <w:rPr>
                <w:noProof/>
                <w:webHidden/>
              </w:rPr>
              <w:instrText xml:space="preserve"> PAGEREF _Toc8312723 \h </w:instrText>
            </w:r>
            <w:r w:rsidR="00A41931">
              <w:rPr>
                <w:noProof/>
                <w:webHidden/>
              </w:rPr>
            </w:r>
            <w:r w:rsidR="00A41931">
              <w:rPr>
                <w:noProof/>
                <w:webHidden/>
              </w:rPr>
              <w:fldChar w:fldCharType="separate"/>
            </w:r>
            <w:r w:rsidR="00512CCF">
              <w:rPr>
                <w:noProof/>
                <w:webHidden/>
              </w:rPr>
              <w:t>5</w:t>
            </w:r>
            <w:r w:rsidR="00A41931">
              <w:rPr>
                <w:noProof/>
                <w:webHidden/>
              </w:rPr>
              <w:fldChar w:fldCharType="end"/>
            </w:r>
          </w:hyperlink>
        </w:p>
        <w:p w:rsidR="00A41931" w:rsidRDefault="007B3E25" w14:paraId="05C750C1" w14:textId="2A57976A">
          <w:pPr>
            <w:pStyle w:val="Innehll1"/>
            <w:tabs>
              <w:tab w:val="right" w:leader="dot" w:pos="8494"/>
            </w:tabs>
            <w:rPr>
              <w:rFonts w:eastAsiaTheme="minorEastAsia"/>
              <w:noProof/>
              <w:kern w:val="0"/>
              <w:sz w:val="22"/>
              <w:szCs w:val="22"/>
              <w:lang w:eastAsia="sv-SE"/>
              <w14:numSpacing w14:val="default"/>
            </w:rPr>
          </w:pPr>
          <w:hyperlink w:history="1" w:anchor="_Toc8312724">
            <w:r w:rsidRPr="002F56A4" w:rsidR="00A41931">
              <w:rPr>
                <w:rStyle w:val="Hyperlnk"/>
                <w:noProof/>
              </w:rPr>
              <w:t>2 Så når vi målen</w:t>
            </w:r>
            <w:r w:rsidR="00A41931">
              <w:rPr>
                <w:noProof/>
                <w:webHidden/>
              </w:rPr>
              <w:tab/>
            </w:r>
            <w:r w:rsidR="00A41931">
              <w:rPr>
                <w:noProof/>
                <w:webHidden/>
              </w:rPr>
              <w:fldChar w:fldCharType="begin"/>
            </w:r>
            <w:r w:rsidR="00A41931">
              <w:rPr>
                <w:noProof/>
                <w:webHidden/>
              </w:rPr>
              <w:instrText xml:space="preserve"> PAGEREF _Toc8312724 \h </w:instrText>
            </w:r>
            <w:r w:rsidR="00A41931">
              <w:rPr>
                <w:noProof/>
                <w:webHidden/>
              </w:rPr>
            </w:r>
            <w:r w:rsidR="00A41931">
              <w:rPr>
                <w:noProof/>
                <w:webHidden/>
              </w:rPr>
              <w:fldChar w:fldCharType="separate"/>
            </w:r>
            <w:r w:rsidR="00512CCF">
              <w:rPr>
                <w:noProof/>
                <w:webHidden/>
              </w:rPr>
              <w:t>5</w:t>
            </w:r>
            <w:r w:rsidR="00A41931">
              <w:rPr>
                <w:noProof/>
                <w:webHidden/>
              </w:rPr>
              <w:fldChar w:fldCharType="end"/>
            </w:r>
          </w:hyperlink>
        </w:p>
        <w:p w:rsidR="00A41931" w:rsidRDefault="007B3E25" w14:paraId="4A71B043" w14:textId="48B919C4">
          <w:pPr>
            <w:pStyle w:val="Innehll1"/>
            <w:tabs>
              <w:tab w:val="right" w:leader="dot" w:pos="8494"/>
            </w:tabs>
            <w:rPr>
              <w:rFonts w:eastAsiaTheme="minorEastAsia"/>
              <w:noProof/>
              <w:kern w:val="0"/>
              <w:sz w:val="22"/>
              <w:szCs w:val="22"/>
              <w:lang w:eastAsia="sv-SE"/>
              <w14:numSpacing w14:val="default"/>
            </w:rPr>
          </w:pPr>
          <w:hyperlink w:history="1" w:anchor="_Toc8312725">
            <w:r w:rsidRPr="002F56A4" w:rsidR="00A41931">
              <w:rPr>
                <w:rStyle w:val="Hyperlnk"/>
                <w:noProof/>
              </w:rPr>
              <w:t>3 Ökad trygghet i förorterna</w:t>
            </w:r>
            <w:r w:rsidR="00A41931">
              <w:rPr>
                <w:noProof/>
                <w:webHidden/>
              </w:rPr>
              <w:tab/>
            </w:r>
            <w:r w:rsidR="00A41931">
              <w:rPr>
                <w:noProof/>
                <w:webHidden/>
              </w:rPr>
              <w:fldChar w:fldCharType="begin"/>
            </w:r>
            <w:r w:rsidR="00A41931">
              <w:rPr>
                <w:noProof/>
                <w:webHidden/>
              </w:rPr>
              <w:instrText xml:space="preserve"> PAGEREF _Toc8312725 \h </w:instrText>
            </w:r>
            <w:r w:rsidR="00A41931">
              <w:rPr>
                <w:noProof/>
                <w:webHidden/>
              </w:rPr>
            </w:r>
            <w:r w:rsidR="00A41931">
              <w:rPr>
                <w:noProof/>
                <w:webHidden/>
              </w:rPr>
              <w:fldChar w:fldCharType="separate"/>
            </w:r>
            <w:r w:rsidR="00512CCF">
              <w:rPr>
                <w:noProof/>
                <w:webHidden/>
              </w:rPr>
              <w:t>6</w:t>
            </w:r>
            <w:r w:rsidR="00A41931">
              <w:rPr>
                <w:noProof/>
                <w:webHidden/>
              </w:rPr>
              <w:fldChar w:fldCharType="end"/>
            </w:r>
          </w:hyperlink>
        </w:p>
        <w:p w:rsidR="00A41931" w:rsidRDefault="007B3E25" w14:paraId="0683E45E" w14:textId="250F5465">
          <w:pPr>
            <w:pStyle w:val="Innehll1"/>
            <w:tabs>
              <w:tab w:val="right" w:leader="dot" w:pos="8494"/>
            </w:tabs>
            <w:rPr>
              <w:rFonts w:eastAsiaTheme="minorEastAsia"/>
              <w:noProof/>
              <w:kern w:val="0"/>
              <w:sz w:val="22"/>
              <w:szCs w:val="22"/>
              <w:lang w:eastAsia="sv-SE"/>
              <w14:numSpacing w14:val="default"/>
            </w:rPr>
          </w:pPr>
          <w:hyperlink w:history="1" w:anchor="_Toc8312726">
            <w:r w:rsidRPr="002F56A4" w:rsidR="00A41931">
              <w:rPr>
                <w:rStyle w:val="Hyperlnk"/>
                <w:noProof/>
              </w:rPr>
              <w:t>4 Nationell handlingsplan för otrygga områden</w:t>
            </w:r>
            <w:r w:rsidR="00A41931">
              <w:rPr>
                <w:noProof/>
                <w:webHidden/>
              </w:rPr>
              <w:tab/>
            </w:r>
            <w:r w:rsidR="00A41931">
              <w:rPr>
                <w:noProof/>
                <w:webHidden/>
              </w:rPr>
              <w:fldChar w:fldCharType="begin"/>
            </w:r>
            <w:r w:rsidR="00A41931">
              <w:rPr>
                <w:noProof/>
                <w:webHidden/>
              </w:rPr>
              <w:instrText xml:space="preserve"> PAGEREF _Toc8312726 \h </w:instrText>
            </w:r>
            <w:r w:rsidR="00A41931">
              <w:rPr>
                <w:noProof/>
                <w:webHidden/>
              </w:rPr>
            </w:r>
            <w:r w:rsidR="00A41931">
              <w:rPr>
                <w:noProof/>
                <w:webHidden/>
              </w:rPr>
              <w:fldChar w:fldCharType="separate"/>
            </w:r>
            <w:r w:rsidR="00512CCF">
              <w:rPr>
                <w:noProof/>
                <w:webHidden/>
              </w:rPr>
              <w:t>6</w:t>
            </w:r>
            <w:r w:rsidR="00A41931">
              <w:rPr>
                <w:noProof/>
                <w:webHidden/>
              </w:rPr>
              <w:fldChar w:fldCharType="end"/>
            </w:r>
          </w:hyperlink>
        </w:p>
        <w:p w:rsidR="00A41931" w:rsidRDefault="007B3E25" w14:paraId="0CDC9E74" w14:textId="2F4E1DA9">
          <w:pPr>
            <w:pStyle w:val="Innehll1"/>
            <w:tabs>
              <w:tab w:val="right" w:leader="dot" w:pos="8494"/>
            </w:tabs>
            <w:rPr>
              <w:rFonts w:eastAsiaTheme="minorEastAsia"/>
              <w:noProof/>
              <w:kern w:val="0"/>
              <w:sz w:val="22"/>
              <w:szCs w:val="22"/>
              <w:lang w:eastAsia="sv-SE"/>
              <w14:numSpacing w14:val="default"/>
            </w:rPr>
          </w:pPr>
          <w:hyperlink w:history="1" w:anchor="_Toc8312727">
            <w:r w:rsidRPr="002F56A4" w:rsidR="00A41931">
              <w:rPr>
                <w:rStyle w:val="Hyperlnk"/>
                <w:noProof/>
              </w:rPr>
              <w:t>5 Avskaffa ebo-lagen</w:t>
            </w:r>
            <w:r w:rsidR="00A41931">
              <w:rPr>
                <w:noProof/>
                <w:webHidden/>
              </w:rPr>
              <w:tab/>
            </w:r>
            <w:r w:rsidR="00A41931">
              <w:rPr>
                <w:noProof/>
                <w:webHidden/>
              </w:rPr>
              <w:fldChar w:fldCharType="begin"/>
            </w:r>
            <w:r w:rsidR="00A41931">
              <w:rPr>
                <w:noProof/>
                <w:webHidden/>
              </w:rPr>
              <w:instrText xml:space="preserve"> PAGEREF _Toc8312727 \h </w:instrText>
            </w:r>
            <w:r w:rsidR="00A41931">
              <w:rPr>
                <w:noProof/>
                <w:webHidden/>
              </w:rPr>
            </w:r>
            <w:r w:rsidR="00A41931">
              <w:rPr>
                <w:noProof/>
                <w:webHidden/>
              </w:rPr>
              <w:fldChar w:fldCharType="separate"/>
            </w:r>
            <w:r w:rsidR="00512CCF">
              <w:rPr>
                <w:noProof/>
                <w:webHidden/>
              </w:rPr>
              <w:t>6</w:t>
            </w:r>
            <w:r w:rsidR="00A41931">
              <w:rPr>
                <w:noProof/>
                <w:webHidden/>
              </w:rPr>
              <w:fldChar w:fldCharType="end"/>
            </w:r>
          </w:hyperlink>
        </w:p>
        <w:p w:rsidR="00A41931" w:rsidRDefault="007B3E25" w14:paraId="06B77361" w14:textId="113E1D10">
          <w:pPr>
            <w:pStyle w:val="Innehll1"/>
            <w:tabs>
              <w:tab w:val="right" w:leader="dot" w:pos="8494"/>
            </w:tabs>
            <w:rPr>
              <w:rFonts w:eastAsiaTheme="minorEastAsia"/>
              <w:noProof/>
              <w:kern w:val="0"/>
              <w:sz w:val="22"/>
              <w:szCs w:val="22"/>
              <w:lang w:eastAsia="sv-SE"/>
              <w14:numSpacing w14:val="default"/>
            </w:rPr>
          </w:pPr>
          <w:hyperlink w:history="1" w:anchor="_Toc8312728">
            <w:r w:rsidRPr="002F56A4" w:rsidR="00A41931">
              <w:rPr>
                <w:rStyle w:val="Hyperlnk"/>
                <w:noProof/>
              </w:rPr>
              <w:t>6 Motverka trångboddhet</w:t>
            </w:r>
            <w:r w:rsidR="00A41931">
              <w:rPr>
                <w:noProof/>
                <w:webHidden/>
              </w:rPr>
              <w:tab/>
            </w:r>
            <w:r w:rsidR="00A41931">
              <w:rPr>
                <w:noProof/>
                <w:webHidden/>
              </w:rPr>
              <w:fldChar w:fldCharType="begin"/>
            </w:r>
            <w:r w:rsidR="00A41931">
              <w:rPr>
                <w:noProof/>
                <w:webHidden/>
              </w:rPr>
              <w:instrText xml:space="preserve"> PAGEREF _Toc8312728 \h </w:instrText>
            </w:r>
            <w:r w:rsidR="00A41931">
              <w:rPr>
                <w:noProof/>
                <w:webHidden/>
              </w:rPr>
            </w:r>
            <w:r w:rsidR="00A41931">
              <w:rPr>
                <w:noProof/>
                <w:webHidden/>
              </w:rPr>
              <w:fldChar w:fldCharType="separate"/>
            </w:r>
            <w:r w:rsidR="00512CCF">
              <w:rPr>
                <w:noProof/>
                <w:webHidden/>
              </w:rPr>
              <w:t>7</w:t>
            </w:r>
            <w:r w:rsidR="00A41931">
              <w:rPr>
                <w:noProof/>
                <w:webHidden/>
              </w:rPr>
              <w:fldChar w:fldCharType="end"/>
            </w:r>
          </w:hyperlink>
        </w:p>
        <w:p w:rsidR="00A41931" w:rsidRDefault="007B3E25" w14:paraId="46D1FC4C" w14:textId="38746028">
          <w:pPr>
            <w:pStyle w:val="Innehll1"/>
            <w:tabs>
              <w:tab w:val="right" w:leader="dot" w:pos="8494"/>
            </w:tabs>
            <w:rPr>
              <w:rFonts w:eastAsiaTheme="minorEastAsia"/>
              <w:noProof/>
              <w:kern w:val="0"/>
              <w:sz w:val="22"/>
              <w:szCs w:val="22"/>
              <w:lang w:eastAsia="sv-SE"/>
              <w14:numSpacing w14:val="default"/>
            </w:rPr>
          </w:pPr>
          <w:hyperlink w:history="1" w:anchor="_Toc8312729">
            <w:r w:rsidRPr="002F56A4" w:rsidR="00A41931">
              <w:rPr>
                <w:rStyle w:val="Hyperlnk"/>
                <w:noProof/>
              </w:rPr>
              <w:t>7 Skärpta regler för tillfälliga bygglov</w:t>
            </w:r>
            <w:r w:rsidR="00A41931">
              <w:rPr>
                <w:noProof/>
                <w:webHidden/>
              </w:rPr>
              <w:tab/>
            </w:r>
            <w:r w:rsidR="00A41931">
              <w:rPr>
                <w:noProof/>
                <w:webHidden/>
              </w:rPr>
              <w:fldChar w:fldCharType="begin"/>
            </w:r>
            <w:r w:rsidR="00A41931">
              <w:rPr>
                <w:noProof/>
                <w:webHidden/>
              </w:rPr>
              <w:instrText xml:space="preserve"> PAGEREF _Toc8312729 \h </w:instrText>
            </w:r>
            <w:r w:rsidR="00A41931">
              <w:rPr>
                <w:noProof/>
                <w:webHidden/>
              </w:rPr>
            </w:r>
            <w:r w:rsidR="00A41931">
              <w:rPr>
                <w:noProof/>
                <w:webHidden/>
              </w:rPr>
              <w:fldChar w:fldCharType="separate"/>
            </w:r>
            <w:r w:rsidR="00512CCF">
              <w:rPr>
                <w:noProof/>
                <w:webHidden/>
              </w:rPr>
              <w:t>7</w:t>
            </w:r>
            <w:r w:rsidR="00A41931">
              <w:rPr>
                <w:noProof/>
                <w:webHidden/>
              </w:rPr>
              <w:fldChar w:fldCharType="end"/>
            </w:r>
          </w:hyperlink>
        </w:p>
        <w:p w:rsidR="00A41931" w:rsidRDefault="007B3E25" w14:paraId="00C8C1F6" w14:textId="17E48CFC">
          <w:pPr>
            <w:pStyle w:val="Innehll1"/>
            <w:tabs>
              <w:tab w:val="right" w:leader="dot" w:pos="8494"/>
            </w:tabs>
            <w:rPr>
              <w:rFonts w:eastAsiaTheme="minorEastAsia"/>
              <w:noProof/>
              <w:kern w:val="0"/>
              <w:sz w:val="22"/>
              <w:szCs w:val="22"/>
              <w:lang w:eastAsia="sv-SE"/>
              <w14:numSpacing w14:val="default"/>
            </w:rPr>
          </w:pPr>
          <w:hyperlink w:history="1" w:anchor="_Toc8312730">
            <w:r w:rsidRPr="002F56A4" w:rsidR="00A41931">
              <w:rPr>
                <w:rStyle w:val="Hyperlnk"/>
                <w:noProof/>
              </w:rPr>
              <w:t>8 Avskaffa tidsbegränsade bygglov</w:t>
            </w:r>
            <w:r w:rsidR="00A41931">
              <w:rPr>
                <w:noProof/>
                <w:webHidden/>
              </w:rPr>
              <w:tab/>
            </w:r>
            <w:r w:rsidR="00A41931">
              <w:rPr>
                <w:noProof/>
                <w:webHidden/>
              </w:rPr>
              <w:fldChar w:fldCharType="begin"/>
            </w:r>
            <w:r w:rsidR="00A41931">
              <w:rPr>
                <w:noProof/>
                <w:webHidden/>
              </w:rPr>
              <w:instrText xml:space="preserve"> PAGEREF _Toc8312730 \h </w:instrText>
            </w:r>
            <w:r w:rsidR="00A41931">
              <w:rPr>
                <w:noProof/>
                <w:webHidden/>
              </w:rPr>
            </w:r>
            <w:r w:rsidR="00A41931">
              <w:rPr>
                <w:noProof/>
                <w:webHidden/>
              </w:rPr>
              <w:fldChar w:fldCharType="separate"/>
            </w:r>
            <w:r w:rsidR="00512CCF">
              <w:rPr>
                <w:noProof/>
                <w:webHidden/>
              </w:rPr>
              <w:t>7</w:t>
            </w:r>
            <w:r w:rsidR="00A41931">
              <w:rPr>
                <w:noProof/>
                <w:webHidden/>
              </w:rPr>
              <w:fldChar w:fldCharType="end"/>
            </w:r>
          </w:hyperlink>
        </w:p>
        <w:p w:rsidR="00A41931" w:rsidRDefault="007B3E25" w14:paraId="30C59F62" w14:textId="6D1710A0">
          <w:pPr>
            <w:pStyle w:val="Innehll1"/>
            <w:tabs>
              <w:tab w:val="right" w:leader="dot" w:pos="8494"/>
            </w:tabs>
            <w:rPr>
              <w:rFonts w:eastAsiaTheme="minorEastAsia"/>
              <w:noProof/>
              <w:kern w:val="0"/>
              <w:sz w:val="22"/>
              <w:szCs w:val="22"/>
              <w:lang w:eastAsia="sv-SE"/>
              <w14:numSpacing w14:val="default"/>
            </w:rPr>
          </w:pPr>
          <w:hyperlink w:history="1" w:anchor="_Toc8312731">
            <w:r w:rsidRPr="002F56A4" w:rsidR="00A41931">
              <w:rPr>
                <w:rStyle w:val="Hyperlnk"/>
                <w:noProof/>
              </w:rPr>
              <w:t>9 Avskaffa undantag i pbl för asylboenden</w:t>
            </w:r>
            <w:r w:rsidR="00A41931">
              <w:rPr>
                <w:noProof/>
                <w:webHidden/>
              </w:rPr>
              <w:tab/>
            </w:r>
            <w:r w:rsidR="00A41931">
              <w:rPr>
                <w:noProof/>
                <w:webHidden/>
              </w:rPr>
              <w:fldChar w:fldCharType="begin"/>
            </w:r>
            <w:r w:rsidR="00A41931">
              <w:rPr>
                <w:noProof/>
                <w:webHidden/>
              </w:rPr>
              <w:instrText xml:space="preserve"> PAGEREF _Toc8312731 \h </w:instrText>
            </w:r>
            <w:r w:rsidR="00A41931">
              <w:rPr>
                <w:noProof/>
                <w:webHidden/>
              </w:rPr>
            </w:r>
            <w:r w:rsidR="00A41931">
              <w:rPr>
                <w:noProof/>
                <w:webHidden/>
              </w:rPr>
              <w:fldChar w:fldCharType="separate"/>
            </w:r>
            <w:r w:rsidR="00512CCF">
              <w:rPr>
                <w:noProof/>
                <w:webHidden/>
              </w:rPr>
              <w:t>8</w:t>
            </w:r>
            <w:r w:rsidR="00A41931">
              <w:rPr>
                <w:noProof/>
                <w:webHidden/>
              </w:rPr>
              <w:fldChar w:fldCharType="end"/>
            </w:r>
          </w:hyperlink>
        </w:p>
        <w:p w:rsidR="00A41931" w:rsidRDefault="007B3E25" w14:paraId="2880421A" w14:textId="0DCD011A">
          <w:pPr>
            <w:pStyle w:val="Innehll1"/>
            <w:tabs>
              <w:tab w:val="right" w:leader="dot" w:pos="8494"/>
            </w:tabs>
            <w:rPr>
              <w:rFonts w:eastAsiaTheme="minorEastAsia"/>
              <w:noProof/>
              <w:kern w:val="0"/>
              <w:sz w:val="22"/>
              <w:szCs w:val="22"/>
              <w:lang w:eastAsia="sv-SE"/>
              <w14:numSpacing w14:val="default"/>
            </w:rPr>
          </w:pPr>
          <w:hyperlink w:history="1" w:anchor="_Toc8312732">
            <w:r w:rsidRPr="002F56A4" w:rsidR="00A41931">
              <w:rPr>
                <w:rStyle w:val="Hyperlnk"/>
                <w:noProof/>
              </w:rPr>
              <w:t>10 Stärk bostadsrättsföreningarna vid kommunala bostadsköp</w:t>
            </w:r>
            <w:r w:rsidR="00A41931">
              <w:rPr>
                <w:noProof/>
                <w:webHidden/>
              </w:rPr>
              <w:tab/>
            </w:r>
            <w:r w:rsidR="00A41931">
              <w:rPr>
                <w:noProof/>
                <w:webHidden/>
              </w:rPr>
              <w:fldChar w:fldCharType="begin"/>
            </w:r>
            <w:r w:rsidR="00A41931">
              <w:rPr>
                <w:noProof/>
                <w:webHidden/>
              </w:rPr>
              <w:instrText xml:space="preserve"> PAGEREF _Toc8312732 \h </w:instrText>
            </w:r>
            <w:r w:rsidR="00A41931">
              <w:rPr>
                <w:noProof/>
                <w:webHidden/>
              </w:rPr>
            </w:r>
            <w:r w:rsidR="00A41931">
              <w:rPr>
                <w:noProof/>
                <w:webHidden/>
              </w:rPr>
              <w:fldChar w:fldCharType="separate"/>
            </w:r>
            <w:r w:rsidR="00512CCF">
              <w:rPr>
                <w:noProof/>
                <w:webHidden/>
              </w:rPr>
              <w:t>8</w:t>
            </w:r>
            <w:r w:rsidR="00A41931">
              <w:rPr>
                <w:noProof/>
                <w:webHidden/>
              </w:rPr>
              <w:fldChar w:fldCharType="end"/>
            </w:r>
          </w:hyperlink>
        </w:p>
        <w:p w:rsidR="00A41931" w:rsidRDefault="007B3E25" w14:paraId="5B74BA12" w14:textId="53D96328">
          <w:pPr>
            <w:pStyle w:val="Innehll1"/>
            <w:tabs>
              <w:tab w:val="right" w:leader="dot" w:pos="8494"/>
            </w:tabs>
            <w:rPr>
              <w:rFonts w:eastAsiaTheme="minorEastAsia"/>
              <w:noProof/>
              <w:kern w:val="0"/>
              <w:sz w:val="22"/>
              <w:szCs w:val="22"/>
              <w:lang w:eastAsia="sv-SE"/>
              <w14:numSpacing w14:val="default"/>
            </w:rPr>
          </w:pPr>
          <w:hyperlink w:history="1" w:anchor="_Toc8312733">
            <w:r w:rsidRPr="002F56A4" w:rsidR="00A41931">
              <w:rPr>
                <w:rStyle w:val="Hyperlnk"/>
                <w:noProof/>
              </w:rPr>
              <w:t>11 Migranter ska inte ges förtur till bostäder</w:t>
            </w:r>
            <w:r w:rsidR="00A41931">
              <w:rPr>
                <w:noProof/>
                <w:webHidden/>
              </w:rPr>
              <w:tab/>
            </w:r>
            <w:r w:rsidR="00A41931">
              <w:rPr>
                <w:noProof/>
                <w:webHidden/>
              </w:rPr>
              <w:fldChar w:fldCharType="begin"/>
            </w:r>
            <w:r w:rsidR="00A41931">
              <w:rPr>
                <w:noProof/>
                <w:webHidden/>
              </w:rPr>
              <w:instrText xml:space="preserve"> PAGEREF _Toc8312733 \h </w:instrText>
            </w:r>
            <w:r w:rsidR="00A41931">
              <w:rPr>
                <w:noProof/>
                <w:webHidden/>
              </w:rPr>
            </w:r>
            <w:r w:rsidR="00A41931">
              <w:rPr>
                <w:noProof/>
                <w:webHidden/>
              </w:rPr>
              <w:fldChar w:fldCharType="separate"/>
            </w:r>
            <w:r w:rsidR="00512CCF">
              <w:rPr>
                <w:noProof/>
                <w:webHidden/>
              </w:rPr>
              <w:t>9</w:t>
            </w:r>
            <w:r w:rsidR="00A41931">
              <w:rPr>
                <w:noProof/>
                <w:webHidden/>
              </w:rPr>
              <w:fldChar w:fldCharType="end"/>
            </w:r>
          </w:hyperlink>
        </w:p>
        <w:p w:rsidR="00A41931" w:rsidRDefault="007B3E25" w14:paraId="281325D6" w14:textId="7107FBCE">
          <w:pPr>
            <w:pStyle w:val="Innehll1"/>
            <w:tabs>
              <w:tab w:val="right" w:leader="dot" w:pos="8494"/>
            </w:tabs>
            <w:rPr>
              <w:rFonts w:eastAsiaTheme="minorEastAsia"/>
              <w:noProof/>
              <w:kern w:val="0"/>
              <w:sz w:val="22"/>
              <w:szCs w:val="22"/>
              <w:lang w:eastAsia="sv-SE"/>
              <w14:numSpacing w14:val="default"/>
            </w:rPr>
          </w:pPr>
          <w:hyperlink w:history="1" w:anchor="_Toc8312734">
            <w:r w:rsidRPr="002F56A4" w:rsidR="00A41931">
              <w:rPr>
                <w:rStyle w:val="Hyperlnk"/>
                <w:noProof/>
              </w:rPr>
              <w:t>12 Plan- och bygglagen behöver förenklas och förtydligas</w:t>
            </w:r>
            <w:r w:rsidR="00A41931">
              <w:rPr>
                <w:noProof/>
                <w:webHidden/>
              </w:rPr>
              <w:tab/>
            </w:r>
            <w:r w:rsidR="00A41931">
              <w:rPr>
                <w:noProof/>
                <w:webHidden/>
              </w:rPr>
              <w:fldChar w:fldCharType="begin"/>
            </w:r>
            <w:r w:rsidR="00A41931">
              <w:rPr>
                <w:noProof/>
                <w:webHidden/>
              </w:rPr>
              <w:instrText xml:space="preserve"> PAGEREF _Toc8312734 \h </w:instrText>
            </w:r>
            <w:r w:rsidR="00A41931">
              <w:rPr>
                <w:noProof/>
                <w:webHidden/>
              </w:rPr>
            </w:r>
            <w:r w:rsidR="00A41931">
              <w:rPr>
                <w:noProof/>
                <w:webHidden/>
              </w:rPr>
              <w:fldChar w:fldCharType="separate"/>
            </w:r>
            <w:r w:rsidR="00512CCF">
              <w:rPr>
                <w:noProof/>
                <w:webHidden/>
              </w:rPr>
              <w:t>9</w:t>
            </w:r>
            <w:r w:rsidR="00A41931">
              <w:rPr>
                <w:noProof/>
                <w:webHidden/>
              </w:rPr>
              <w:fldChar w:fldCharType="end"/>
            </w:r>
          </w:hyperlink>
        </w:p>
        <w:p w:rsidR="00A41931" w:rsidRDefault="007B3E25" w14:paraId="019F4415" w14:textId="65580B34">
          <w:pPr>
            <w:pStyle w:val="Innehll1"/>
            <w:tabs>
              <w:tab w:val="right" w:leader="dot" w:pos="8494"/>
            </w:tabs>
            <w:rPr>
              <w:rFonts w:eastAsiaTheme="minorEastAsia"/>
              <w:noProof/>
              <w:kern w:val="0"/>
              <w:sz w:val="22"/>
              <w:szCs w:val="22"/>
              <w:lang w:eastAsia="sv-SE"/>
              <w14:numSpacing w14:val="default"/>
            </w:rPr>
          </w:pPr>
          <w:hyperlink w:history="1" w:anchor="_Toc8312735">
            <w:r w:rsidRPr="002F56A4" w:rsidR="00A41931">
              <w:rPr>
                <w:rStyle w:val="Hyperlnk"/>
                <w:noProof/>
              </w:rPr>
              <w:t>13 Ökad konkurrens på byggmarknaden</w:t>
            </w:r>
            <w:r w:rsidR="00A41931">
              <w:rPr>
                <w:noProof/>
                <w:webHidden/>
              </w:rPr>
              <w:tab/>
            </w:r>
            <w:r w:rsidR="00A41931">
              <w:rPr>
                <w:noProof/>
                <w:webHidden/>
              </w:rPr>
              <w:fldChar w:fldCharType="begin"/>
            </w:r>
            <w:r w:rsidR="00A41931">
              <w:rPr>
                <w:noProof/>
                <w:webHidden/>
              </w:rPr>
              <w:instrText xml:space="preserve"> PAGEREF _Toc8312735 \h </w:instrText>
            </w:r>
            <w:r w:rsidR="00A41931">
              <w:rPr>
                <w:noProof/>
                <w:webHidden/>
              </w:rPr>
            </w:r>
            <w:r w:rsidR="00A41931">
              <w:rPr>
                <w:noProof/>
                <w:webHidden/>
              </w:rPr>
              <w:fldChar w:fldCharType="separate"/>
            </w:r>
            <w:r w:rsidR="00512CCF">
              <w:rPr>
                <w:noProof/>
                <w:webHidden/>
              </w:rPr>
              <w:t>9</w:t>
            </w:r>
            <w:r w:rsidR="00A41931">
              <w:rPr>
                <w:noProof/>
                <w:webHidden/>
              </w:rPr>
              <w:fldChar w:fldCharType="end"/>
            </w:r>
          </w:hyperlink>
        </w:p>
        <w:p w:rsidR="00A41931" w:rsidRDefault="007B3E25" w14:paraId="56039C17" w14:textId="4BEF0FB2">
          <w:pPr>
            <w:pStyle w:val="Innehll1"/>
            <w:tabs>
              <w:tab w:val="right" w:leader="dot" w:pos="8494"/>
            </w:tabs>
            <w:rPr>
              <w:rFonts w:eastAsiaTheme="minorEastAsia"/>
              <w:noProof/>
              <w:kern w:val="0"/>
              <w:sz w:val="22"/>
              <w:szCs w:val="22"/>
              <w:lang w:eastAsia="sv-SE"/>
              <w14:numSpacing w14:val="default"/>
            </w:rPr>
          </w:pPr>
          <w:hyperlink w:history="1" w:anchor="_Toc8312736">
            <w:r w:rsidRPr="002F56A4" w:rsidR="00A41931">
              <w:rPr>
                <w:rStyle w:val="Hyperlnk"/>
                <w:noProof/>
              </w:rPr>
              <w:t>14 Obebyggd tomtmark</w:t>
            </w:r>
            <w:r w:rsidR="00A41931">
              <w:rPr>
                <w:noProof/>
                <w:webHidden/>
              </w:rPr>
              <w:tab/>
            </w:r>
            <w:r w:rsidR="00A41931">
              <w:rPr>
                <w:noProof/>
                <w:webHidden/>
              </w:rPr>
              <w:fldChar w:fldCharType="begin"/>
            </w:r>
            <w:r w:rsidR="00A41931">
              <w:rPr>
                <w:noProof/>
                <w:webHidden/>
              </w:rPr>
              <w:instrText xml:space="preserve"> PAGEREF _Toc8312736 \h </w:instrText>
            </w:r>
            <w:r w:rsidR="00A41931">
              <w:rPr>
                <w:noProof/>
                <w:webHidden/>
              </w:rPr>
            </w:r>
            <w:r w:rsidR="00A41931">
              <w:rPr>
                <w:noProof/>
                <w:webHidden/>
              </w:rPr>
              <w:fldChar w:fldCharType="separate"/>
            </w:r>
            <w:r w:rsidR="00512CCF">
              <w:rPr>
                <w:noProof/>
                <w:webHidden/>
              </w:rPr>
              <w:t>9</w:t>
            </w:r>
            <w:r w:rsidR="00A41931">
              <w:rPr>
                <w:noProof/>
                <w:webHidden/>
              </w:rPr>
              <w:fldChar w:fldCharType="end"/>
            </w:r>
          </w:hyperlink>
        </w:p>
        <w:p w:rsidR="00A41931" w:rsidRDefault="007B3E25" w14:paraId="6387FC9D" w14:textId="25F74696">
          <w:pPr>
            <w:pStyle w:val="Innehll1"/>
            <w:tabs>
              <w:tab w:val="right" w:leader="dot" w:pos="8494"/>
            </w:tabs>
            <w:rPr>
              <w:rFonts w:eastAsiaTheme="minorEastAsia"/>
              <w:noProof/>
              <w:kern w:val="0"/>
              <w:sz w:val="22"/>
              <w:szCs w:val="22"/>
              <w:lang w:eastAsia="sv-SE"/>
              <w14:numSpacing w14:val="default"/>
            </w:rPr>
          </w:pPr>
          <w:hyperlink w:history="1" w:anchor="_Toc8312737">
            <w:r w:rsidRPr="002F56A4" w:rsidR="00A41931">
              <w:rPr>
                <w:rStyle w:val="Hyperlnk"/>
                <w:noProof/>
              </w:rPr>
              <w:t>15 Regional bostadsplanering</w:t>
            </w:r>
            <w:r w:rsidR="00A41931">
              <w:rPr>
                <w:noProof/>
                <w:webHidden/>
              </w:rPr>
              <w:tab/>
            </w:r>
            <w:r w:rsidR="00A41931">
              <w:rPr>
                <w:noProof/>
                <w:webHidden/>
              </w:rPr>
              <w:fldChar w:fldCharType="begin"/>
            </w:r>
            <w:r w:rsidR="00A41931">
              <w:rPr>
                <w:noProof/>
                <w:webHidden/>
              </w:rPr>
              <w:instrText xml:space="preserve"> PAGEREF _Toc8312737 \h </w:instrText>
            </w:r>
            <w:r w:rsidR="00A41931">
              <w:rPr>
                <w:noProof/>
                <w:webHidden/>
              </w:rPr>
            </w:r>
            <w:r w:rsidR="00A41931">
              <w:rPr>
                <w:noProof/>
                <w:webHidden/>
              </w:rPr>
              <w:fldChar w:fldCharType="separate"/>
            </w:r>
            <w:r w:rsidR="00512CCF">
              <w:rPr>
                <w:noProof/>
                <w:webHidden/>
              </w:rPr>
              <w:t>9</w:t>
            </w:r>
            <w:r w:rsidR="00A41931">
              <w:rPr>
                <w:noProof/>
                <w:webHidden/>
              </w:rPr>
              <w:fldChar w:fldCharType="end"/>
            </w:r>
          </w:hyperlink>
        </w:p>
        <w:p w:rsidR="00A41931" w:rsidRDefault="007B3E25" w14:paraId="72F30BAB" w14:textId="4AD9A3F8">
          <w:pPr>
            <w:pStyle w:val="Innehll1"/>
            <w:tabs>
              <w:tab w:val="right" w:leader="dot" w:pos="8494"/>
            </w:tabs>
            <w:rPr>
              <w:rFonts w:eastAsiaTheme="minorEastAsia"/>
              <w:noProof/>
              <w:kern w:val="0"/>
              <w:sz w:val="22"/>
              <w:szCs w:val="22"/>
              <w:lang w:eastAsia="sv-SE"/>
              <w14:numSpacing w14:val="default"/>
            </w:rPr>
          </w:pPr>
          <w:hyperlink w:history="1" w:anchor="_Toc8312738">
            <w:r w:rsidRPr="002F56A4" w:rsidR="00A41931">
              <w:rPr>
                <w:rStyle w:val="Hyperlnk"/>
                <w:noProof/>
              </w:rPr>
              <w:t>16 Bostad- och infrastrukturberedning</w:t>
            </w:r>
            <w:r w:rsidR="00A41931">
              <w:rPr>
                <w:noProof/>
                <w:webHidden/>
              </w:rPr>
              <w:tab/>
            </w:r>
            <w:r w:rsidR="00A41931">
              <w:rPr>
                <w:noProof/>
                <w:webHidden/>
              </w:rPr>
              <w:fldChar w:fldCharType="begin"/>
            </w:r>
            <w:r w:rsidR="00A41931">
              <w:rPr>
                <w:noProof/>
                <w:webHidden/>
              </w:rPr>
              <w:instrText xml:space="preserve"> PAGEREF _Toc8312738 \h </w:instrText>
            </w:r>
            <w:r w:rsidR="00A41931">
              <w:rPr>
                <w:noProof/>
                <w:webHidden/>
              </w:rPr>
            </w:r>
            <w:r w:rsidR="00A41931">
              <w:rPr>
                <w:noProof/>
                <w:webHidden/>
              </w:rPr>
              <w:fldChar w:fldCharType="separate"/>
            </w:r>
            <w:r w:rsidR="00512CCF">
              <w:rPr>
                <w:noProof/>
                <w:webHidden/>
              </w:rPr>
              <w:t>10</w:t>
            </w:r>
            <w:r w:rsidR="00A41931">
              <w:rPr>
                <w:noProof/>
                <w:webHidden/>
              </w:rPr>
              <w:fldChar w:fldCharType="end"/>
            </w:r>
          </w:hyperlink>
        </w:p>
        <w:p w:rsidR="00A41931" w:rsidRDefault="007B3E25" w14:paraId="711389E4" w14:textId="76A70445">
          <w:pPr>
            <w:pStyle w:val="Innehll1"/>
            <w:tabs>
              <w:tab w:val="right" w:leader="dot" w:pos="8494"/>
            </w:tabs>
            <w:rPr>
              <w:rFonts w:eastAsiaTheme="minorEastAsia"/>
              <w:noProof/>
              <w:kern w:val="0"/>
              <w:sz w:val="22"/>
              <w:szCs w:val="22"/>
              <w:lang w:eastAsia="sv-SE"/>
              <w14:numSpacing w14:val="default"/>
            </w:rPr>
          </w:pPr>
          <w:hyperlink w:history="1" w:anchor="_Toc8312739">
            <w:r w:rsidRPr="002F56A4" w:rsidR="00A41931">
              <w:rPr>
                <w:rStyle w:val="Hyperlnk"/>
                <w:noProof/>
              </w:rPr>
              <w:t>17 Prioritera markanvisningar för studentbostäder</w:t>
            </w:r>
            <w:r w:rsidR="00A41931">
              <w:rPr>
                <w:noProof/>
                <w:webHidden/>
              </w:rPr>
              <w:tab/>
            </w:r>
            <w:r w:rsidR="00A41931">
              <w:rPr>
                <w:noProof/>
                <w:webHidden/>
              </w:rPr>
              <w:fldChar w:fldCharType="begin"/>
            </w:r>
            <w:r w:rsidR="00A41931">
              <w:rPr>
                <w:noProof/>
                <w:webHidden/>
              </w:rPr>
              <w:instrText xml:space="preserve"> PAGEREF _Toc8312739 \h </w:instrText>
            </w:r>
            <w:r w:rsidR="00A41931">
              <w:rPr>
                <w:noProof/>
                <w:webHidden/>
              </w:rPr>
            </w:r>
            <w:r w:rsidR="00A41931">
              <w:rPr>
                <w:noProof/>
                <w:webHidden/>
              </w:rPr>
              <w:fldChar w:fldCharType="separate"/>
            </w:r>
            <w:r w:rsidR="00512CCF">
              <w:rPr>
                <w:noProof/>
                <w:webHidden/>
              </w:rPr>
              <w:t>10</w:t>
            </w:r>
            <w:r w:rsidR="00A41931">
              <w:rPr>
                <w:noProof/>
                <w:webHidden/>
              </w:rPr>
              <w:fldChar w:fldCharType="end"/>
            </w:r>
          </w:hyperlink>
        </w:p>
        <w:p w:rsidR="00A41931" w:rsidRDefault="007B3E25" w14:paraId="159DE9E4" w14:textId="5D1BE19B">
          <w:pPr>
            <w:pStyle w:val="Innehll1"/>
            <w:tabs>
              <w:tab w:val="right" w:leader="dot" w:pos="8494"/>
            </w:tabs>
            <w:rPr>
              <w:rFonts w:eastAsiaTheme="minorEastAsia"/>
              <w:noProof/>
              <w:kern w:val="0"/>
              <w:sz w:val="22"/>
              <w:szCs w:val="22"/>
              <w:lang w:eastAsia="sv-SE"/>
              <w14:numSpacing w14:val="default"/>
            </w:rPr>
          </w:pPr>
          <w:hyperlink w:history="1" w:anchor="_Toc8312740">
            <w:r w:rsidRPr="002F56A4" w:rsidR="00A41931">
              <w:rPr>
                <w:rStyle w:val="Hyperlnk"/>
                <w:noProof/>
              </w:rPr>
              <w:t>18 Klassificera studentbostäder som elevhem</w:t>
            </w:r>
            <w:r w:rsidR="00A41931">
              <w:rPr>
                <w:noProof/>
                <w:webHidden/>
              </w:rPr>
              <w:tab/>
            </w:r>
            <w:r w:rsidR="00A41931">
              <w:rPr>
                <w:noProof/>
                <w:webHidden/>
              </w:rPr>
              <w:fldChar w:fldCharType="begin"/>
            </w:r>
            <w:r w:rsidR="00A41931">
              <w:rPr>
                <w:noProof/>
                <w:webHidden/>
              </w:rPr>
              <w:instrText xml:space="preserve"> PAGEREF _Toc8312740 \h </w:instrText>
            </w:r>
            <w:r w:rsidR="00A41931">
              <w:rPr>
                <w:noProof/>
                <w:webHidden/>
              </w:rPr>
            </w:r>
            <w:r w:rsidR="00A41931">
              <w:rPr>
                <w:noProof/>
                <w:webHidden/>
              </w:rPr>
              <w:fldChar w:fldCharType="separate"/>
            </w:r>
            <w:r w:rsidR="00512CCF">
              <w:rPr>
                <w:noProof/>
                <w:webHidden/>
              </w:rPr>
              <w:t>10</w:t>
            </w:r>
            <w:r w:rsidR="00A41931">
              <w:rPr>
                <w:noProof/>
                <w:webHidden/>
              </w:rPr>
              <w:fldChar w:fldCharType="end"/>
            </w:r>
          </w:hyperlink>
        </w:p>
        <w:p w:rsidR="00A41931" w:rsidRDefault="007B3E25" w14:paraId="66227F41" w14:textId="613A9DF5">
          <w:pPr>
            <w:pStyle w:val="Innehll1"/>
            <w:tabs>
              <w:tab w:val="right" w:leader="dot" w:pos="8494"/>
            </w:tabs>
            <w:rPr>
              <w:rFonts w:eastAsiaTheme="minorEastAsia"/>
              <w:noProof/>
              <w:kern w:val="0"/>
              <w:sz w:val="22"/>
              <w:szCs w:val="22"/>
              <w:lang w:eastAsia="sv-SE"/>
              <w14:numSpacing w14:val="default"/>
            </w:rPr>
          </w:pPr>
          <w:hyperlink w:history="1" w:anchor="_Toc8312741">
            <w:r w:rsidRPr="002F56A4" w:rsidR="00A41931">
              <w:rPr>
                <w:rStyle w:val="Hyperlnk"/>
                <w:noProof/>
              </w:rPr>
              <w:t>19 Avskaffa hissnormen på studentbostäder</w:t>
            </w:r>
            <w:r w:rsidR="00A41931">
              <w:rPr>
                <w:noProof/>
                <w:webHidden/>
              </w:rPr>
              <w:tab/>
            </w:r>
            <w:r w:rsidR="00A41931">
              <w:rPr>
                <w:noProof/>
                <w:webHidden/>
              </w:rPr>
              <w:fldChar w:fldCharType="begin"/>
            </w:r>
            <w:r w:rsidR="00A41931">
              <w:rPr>
                <w:noProof/>
                <w:webHidden/>
              </w:rPr>
              <w:instrText xml:space="preserve"> PAGEREF _Toc8312741 \h </w:instrText>
            </w:r>
            <w:r w:rsidR="00A41931">
              <w:rPr>
                <w:noProof/>
                <w:webHidden/>
              </w:rPr>
            </w:r>
            <w:r w:rsidR="00A41931">
              <w:rPr>
                <w:noProof/>
                <w:webHidden/>
              </w:rPr>
              <w:fldChar w:fldCharType="separate"/>
            </w:r>
            <w:r w:rsidR="00512CCF">
              <w:rPr>
                <w:noProof/>
                <w:webHidden/>
              </w:rPr>
              <w:t>11</w:t>
            </w:r>
            <w:r w:rsidR="00A41931">
              <w:rPr>
                <w:noProof/>
                <w:webHidden/>
              </w:rPr>
              <w:fldChar w:fldCharType="end"/>
            </w:r>
          </w:hyperlink>
        </w:p>
        <w:p w:rsidR="00A41931" w:rsidRDefault="007B3E25" w14:paraId="5478DFFE" w14:textId="18209DC6">
          <w:pPr>
            <w:pStyle w:val="Innehll1"/>
            <w:tabs>
              <w:tab w:val="right" w:leader="dot" w:pos="8494"/>
            </w:tabs>
            <w:rPr>
              <w:rFonts w:eastAsiaTheme="minorEastAsia"/>
              <w:noProof/>
              <w:kern w:val="0"/>
              <w:sz w:val="22"/>
              <w:szCs w:val="22"/>
              <w:lang w:eastAsia="sv-SE"/>
              <w14:numSpacing w14:val="default"/>
            </w:rPr>
          </w:pPr>
          <w:hyperlink w:history="1" w:anchor="_Toc8312742">
            <w:r w:rsidRPr="002F56A4" w:rsidR="00A41931">
              <w:rPr>
                <w:rStyle w:val="Hyperlnk"/>
                <w:noProof/>
              </w:rPr>
              <w:t>20 Bostadsfinansiering</w:t>
            </w:r>
            <w:r w:rsidR="00A41931">
              <w:rPr>
                <w:noProof/>
                <w:webHidden/>
              </w:rPr>
              <w:tab/>
            </w:r>
            <w:r w:rsidR="00A41931">
              <w:rPr>
                <w:noProof/>
                <w:webHidden/>
              </w:rPr>
              <w:fldChar w:fldCharType="begin"/>
            </w:r>
            <w:r w:rsidR="00A41931">
              <w:rPr>
                <w:noProof/>
                <w:webHidden/>
              </w:rPr>
              <w:instrText xml:space="preserve"> PAGEREF _Toc8312742 \h </w:instrText>
            </w:r>
            <w:r w:rsidR="00A41931">
              <w:rPr>
                <w:noProof/>
                <w:webHidden/>
              </w:rPr>
            </w:r>
            <w:r w:rsidR="00A41931">
              <w:rPr>
                <w:noProof/>
                <w:webHidden/>
              </w:rPr>
              <w:fldChar w:fldCharType="separate"/>
            </w:r>
            <w:r w:rsidR="00512CCF">
              <w:rPr>
                <w:noProof/>
                <w:webHidden/>
              </w:rPr>
              <w:t>11</w:t>
            </w:r>
            <w:r w:rsidR="00A41931">
              <w:rPr>
                <w:noProof/>
                <w:webHidden/>
              </w:rPr>
              <w:fldChar w:fldCharType="end"/>
            </w:r>
          </w:hyperlink>
        </w:p>
        <w:p w:rsidR="00A41931" w:rsidRDefault="007B3E25" w14:paraId="3C35E505" w14:textId="6B58D860">
          <w:pPr>
            <w:pStyle w:val="Innehll1"/>
            <w:tabs>
              <w:tab w:val="right" w:leader="dot" w:pos="8494"/>
            </w:tabs>
            <w:rPr>
              <w:rFonts w:eastAsiaTheme="minorEastAsia"/>
              <w:noProof/>
              <w:kern w:val="0"/>
              <w:sz w:val="22"/>
              <w:szCs w:val="22"/>
              <w:lang w:eastAsia="sv-SE"/>
              <w14:numSpacing w14:val="default"/>
            </w:rPr>
          </w:pPr>
          <w:hyperlink w:history="1" w:anchor="_Toc8312743">
            <w:r w:rsidRPr="002F56A4" w:rsidR="00A41931">
              <w:rPr>
                <w:rStyle w:val="Hyperlnk"/>
                <w:noProof/>
              </w:rPr>
              <w:t>21 Höjt bostadsbidrag</w:t>
            </w:r>
            <w:r w:rsidR="00A41931">
              <w:rPr>
                <w:noProof/>
                <w:webHidden/>
              </w:rPr>
              <w:tab/>
            </w:r>
            <w:r w:rsidR="00A41931">
              <w:rPr>
                <w:noProof/>
                <w:webHidden/>
              </w:rPr>
              <w:fldChar w:fldCharType="begin"/>
            </w:r>
            <w:r w:rsidR="00A41931">
              <w:rPr>
                <w:noProof/>
                <w:webHidden/>
              </w:rPr>
              <w:instrText xml:space="preserve"> PAGEREF _Toc8312743 \h </w:instrText>
            </w:r>
            <w:r w:rsidR="00A41931">
              <w:rPr>
                <w:noProof/>
                <w:webHidden/>
              </w:rPr>
            </w:r>
            <w:r w:rsidR="00A41931">
              <w:rPr>
                <w:noProof/>
                <w:webHidden/>
              </w:rPr>
              <w:fldChar w:fldCharType="separate"/>
            </w:r>
            <w:r w:rsidR="00512CCF">
              <w:rPr>
                <w:noProof/>
                <w:webHidden/>
              </w:rPr>
              <w:t>11</w:t>
            </w:r>
            <w:r w:rsidR="00A41931">
              <w:rPr>
                <w:noProof/>
                <w:webHidden/>
              </w:rPr>
              <w:fldChar w:fldCharType="end"/>
            </w:r>
          </w:hyperlink>
        </w:p>
        <w:p w:rsidR="00A41931" w:rsidRDefault="007B3E25" w14:paraId="7A9FD12C" w14:textId="097BE7A5">
          <w:pPr>
            <w:pStyle w:val="Innehll1"/>
            <w:tabs>
              <w:tab w:val="right" w:leader="dot" w:pos="8494"/>
            </w:tabs>
            <w:rPr>
              <w:rFonts w:eastAsiaTheme="minorEastAsia"/>
              <w:noProof/>
              <w:kern w:val="0"/>
              <w:sz w:val="22"/>
              <w:szCs w:val="22"/>
              <w:lang w:eastAsia="sv-SE"/>
              <w14:numSpacing w14:val="default"/>
            </w:rPr>
          </w:pPr>
          <w:hyperlink w:history="1" w:anchor="_Toc8312744">
            <w:r w:rsidRPr="002F56A4" w:rsidR="00A41931">
              <w:rPr>
                <w:rStyle w:val="Hyperlnk"/>
                <w:noProof/>
              </w:rPr>
              <w:t>22 Skattefria underhållsfonder</w:t>
            </w:r>
            <w:r w:rsidR="00A41931">
              <w:rPr>
                <w:noProof/>
                <w:webHidden/>
              </w:rPr>
              <w:tab/>
            </w:r>
            <w:r w:rsidR="00A41931">
              <w:rPr>
                <w:noProof/>
                <w:webHidden/>
              </w:rPr>
              <w:fldChar w:fldCharType="begin"/>
            </w:r>
            <w:r w:rsidR="00A41931">
              <w:rPr>
                <w:noProof/>
                <w:webHidden/>
              </w:rPr>
              <w:instrText xml:space="preserve"> PAGEREF _Toc8312744 \h </w:instrText>
            </w:r>
            <w:r w:rsidR="00A41931">
              <w:rPr>
                <w:noProof/>
                <w:webHidden/>
              </w:rPr>
            </w:r>
            <w:r w:rsidR="00A41931">
              <w:rPr>
                <w:noProof/>
                <w:webHidden/>
              </w:rPr>
              <w:fldChar w:fldCharType="separate"/>
            </w:r>
            <w:r w:rsidR="00512CCF">
              <w:rPr>
                <w:noProof/>
                <w:webHidden/>
              </w:rPr>
              <w:t>11</w:t>
            </w:r>
            <w:r w:rsidR="00A41931">
              <w:rPr>
                <w:noProof/>
                <w:webHidden/>
              </w:rPr>
              <w:fldChar w:fldCharType="end"/>
            </w:r>
          </w:hyperlink>
        </w:p>
        <w:p w:rsidR="00A41931" w:rsidRDefault="007B3E25" w14:paraId="60287573" w14:textId="4A85F4BE">
          <w:pPr>
            <w:pStyle w:val="Innehll1"/>
            <w:tabs>
              <w:tab w:val="right" w:leader="dot" w:pos="8494"/>
            </w:tabs>
            <w:rPr>
              <w:rFonts w:eastAsiaTheme="minorEastAsia"/>
              <w:noProof/>
              <w:kern w:val="0"/>
              <w:sz w:val="22"/>
              <w:szCs w:val="22"/>
              <w:lang w:eastAsia="sv-SE"/>
              <w14:numSpacing w14:val="default"/>
            </w:rPr>
          </w:pPr>
          <w:hyperlink w:history="1" w:anchor="_Toc8312745">
            <w:r w:rsidRPr="002F56A4" w:rsidR="00A41931">
              <w:rPr>
                <w:rStyle w:val="Hyperlnk"/>
                <w:noProof/>
              </w:rPr>
              <w:t>23 ROT-avdrag för byggnader av kulturhistoriskt värde</w:t>
            </w:r>
            <w:r w:rsidR="00A41931">
              <w:rPr>
                <w:noProof/>
                <w:webHidden/>
              </w:rPr>
              <w:tab/>
            </w:r>
            <w:r w:rsidR="00A41931">
              <w:rPr>
                <w:noProof/>
                <w:webHidden/>
              </w:rPr>
              <w:fldChar w:fldCharType="begin"/>
            </w:r>
            <w:r w:rsidR="00A41931">
              <w:rPr>
                <w:noProof/>
                <w:webHidden/>
              </w:rPr>
              <w:instrText xml:space="preserve"> PAGEREF _Toc8312745 \h </w:instrText>
            </w:r>
            <w:r w:rsidR="00A41931">
              <w:rPr>
                <w:noProof/>
                <w:webHidden/>
              </w:rPr>
            </w:r>
            <w:r w:rsidR="00A41931">
              <w:rPr>
                <w:noProof/>
                <w:webHidden/>
              </w:rPr>
              <w:fldChar w:fldCharType="separate"/>
            </w:r>
            <w:r w:rsidR="00512CCF">
              <w:rPr>
                <w:noProof/>
                <w:webHidden/>
              </w:rPr>
              <w:t>12</w:t>
            </w:r>
            <w:r w:rsidR="00A41931">
              <w:rPr>
                <w:noProof/>
                <w:webHidden/>
              </w:rPr>
              <w:fldChar w:fldCharType="end"/>
            </w:r>
          </w:hyperlink>
        </w:p>
        <w:p w:rsidR="00A41931" w:rsidRDefault="007B3E25" w14:paraId="0B2EAF59" w14:textId="0E9F1A1E">
          <w:pPr>
            <w:pStyle w:val="Innehll1"/>
            <w:tabs>
              <w:tab w:val="right" w:leader="dot" w:pos="8494"/>
            </w:tabs>
            <w:rPr>
              <w:rFonts w:eastAsiaTheme="minorEastAsia"/>
              <w:noProof/>
              <w:kern w:val="0"/>
              <w:sz w:val="22"/>
              <w:szCs w:val="22"/>
              <w:lang w:eastAsia="sv-SE"/>
              <w14:numSpacing w14:val="default"/>
            </w:rPr>
          </w:pPr>
          <w:hyperlink w:history="1" w:anchor="_Toc8312746">
            <w:r w:rsidRPr="002F56A4" w:rsidR="00A41931">
              <w:rPr>
                <w:rStyle w:val="Hyperlnk"/>
                <w:noProof/>
              </w:rPr>
              <w:t>24 Stärkt skydd för kulturhistoriska byggnader</w:t>
            </w:r>
            <w:r w:rsidR="00A41931">
              <w:rPr>
                <w:noProof/>
                <w:webHidden/>
              </w:rPr>
              <w:tab/>
            </w:r>
            <w:r w:rsidR="00A41931">
              <w:rPr>
                <w:noProof/>
                <w:webHidden/>
              </w:rPr>
              <w:fldChar w:fldCharType="begin"/>
            </w:r>
            <w:r w:rsidR="00A41931">
              <w:rPr>
                <w:noProof/>
                <w:webHidden/>
              </w:rPr>
              <w:instrText xml:space="preserve"> PAGEREF _Toc8312746 \h </w:instrText>
            </w:r>
            <w:r w:rsidR="00A41931">
              <w:rPr>
                <w:noProof/>
                <w:webHidden/>
              </w:rPr>
            </w:r>
            <w:r w:rsidR="00A41931">
              <w:rPr>
                <w:noProof/>
                <w:webHidden/>
              </w:rPr>
              <w:fldChar w:fldCharType="separate"/>
            </w:r>
            <w:r w:rsidR="00512CCF">
              <w:rPr>
                <w:noProof/>
                <w:webHidden/>
              </w:rPr>
              <w:t>12</w:t>
            </w:r>
            <w:r w:rsidR="00A41931">
              <w:rPr>
                <w:noProof/>
                <w:webHidden/>
              </w:rPr>
              <w:fldChar w:fldCharType="end"/>
            </w:r>
          </w:hyperlink>
        </w:p>
        <w:p w:rsidR="00A41931" w:rsidRDefault="007B3E25" w14:paraId="19099265" w14:textId="556242DB">
          <w:pPr>
            <w:pStyle w:val="Innehll1"/>
            <w:tabs>
              <w:tab w:val="right" w:leader="dot" w:pos="8494"/>
            </w:tabs>
            <w:rPr>
              <w:rFonts w:eastAsiaTheme="minorEastAsia"/>
              <w:noProof/>
              <w:kern w:val="0"/>
              <w:sz w:val="22"/>
              <w:szCs w:val="22"/>
              <w:lang w:eastAsia="sv-SE"/>
              <w14:numSpacing w14:val="default"/>
            </w:rPr>
          </w:pPr>
          <w:hyperlink w:history="1" w:anchor="_Toc8312747">
            <w:r w:rsidRPr="002F56A4" w:rsidR="00A41931">
              <w:rPr>
                <w:rStyle w:val="Hyperlnk"/>
                <w:noProof/>
              </w:rPr>
              <w:t>25 Uppmuntra traditionsenlig byggnation</w:t>
            </w:r>
            <w:r w:rsidR="00A41931">
              <w:rPr>
                <w:noProof/>
                <w:webHidden/>
              </w:rPr>
              <w:tab/>
            </w:r>
            <w:r w:rsidR="00A41931">
              <w:rPr>
                <w:noProof/>
                <w:webHidden/>
              </w:rPr>
              <w:fldChar w:fldCharType="begin"/>
            </w:r>
            <w:r w:rsidR="00A41931">
              <w:rPr>
                <w:noProof/>
                <w:webHidden/>
              </w:rPr>
              <w:instrText xml:space="preserve"> PAGEREF _Toc8312747 \h </w:instrText>
            </w:r>
            <w:r w:rsidR="00A41931">
              <w:rPr>
                <w:noProof/>
                <w:webHidden/>
              </w:rPr>
            </w:r>
            <w:r w:rsidR="00A41931">
              <w:rPr>
                <w:noProof/>
                <w:webHidden/>
              </w:rPr>
              <w:fldChar w:fldCharType="separate"/>
            </w:r>
            <w:r w:rsidR="00512CCF">
              <w:rPr>
                <w:noProof/>
                <w:webHidden/>
              </w:rPr>
              <w:t>12</w:t>
            </w:r>
            <w:r w:rsidR="00A41931">
              <w:rPr>
                <w:noProof/>
                <w:webHidden/>
              </w:rPr>
              <w:fldChar w:fldCharType="end"/>
            </w:r>
          </w:hyperlink>
        </w:p>
        <w:p w:rsidR="00A41931" w:rsidRDefault="007B3E25" w14:paraId="1F41F4DA" w14:textId="16763A66">
          <w:pPr>
            <w:pStyle w:val="Innehll1"/>
            <w:tabs>
              <w:tab w:val="right" w:leader="dot" w:pos="8494"/>
            </w:tabs>
            <w:rPr>
              <w:rFonts w:eastAsiaTheme="minorEastAsia"/>
              <w:noProof/>
              <w:kern w:val="0"/>
              <w:sz w:val="22"/>
              <w:szCs w:val="22"/>
              <w:lang w:eastAsia="sv-SE"/>
              <w14:numSpacing w14:val="default"/>
            </w:rPr>
          </w:pPr>
          <w:hyperlink w:history="1" w:anchor="_Toc8312748">
            <w:r w:rsidRPr="002F56A4" w:rsidR="00A41931">
              <w:rPr>
                <w:rStyle w:val="Hyperlnk"/>
                <w:noProof/>
              </w:rPr>
              <w:t>26 Kulturmiljökompetens</w:t>
            </w:r>
            <w:r w:rsidR="00A41931">
              <w:rPr>
                <w:noProof/>
                <w:webHidden/>
              </w:rPr>
              <w:tab/>
            </w:r>
            <w:r w:rsidR="00A41931">
              <w:rPr>
                <w:noProof/>
                <w:webHidden/>
              </w:rPr>
              <w:fldChar w:fldCharType="begin"/>
            </w:r>
            <w:r w:rsidR="00A41931">
              <w:rPr>
                <w:noProof/>
                <w:webHidden/>
              </w:rPr>
              <w:instrText xml:space="preserve"> PAGEREF _Toc8312748 \h </w:instrText>
            </w:r>
            <w:r w:rsidR="00A41931">
              <w:rPr>
                <w:noProof/>
                <w:webHidden/>
              </w:rPr>
            </w:r>
            <w:r w:rsidR="00A41931">
              <w:rPr>
                <w:noProof/>
                <w:webHidden/>
              </w:rPr>
              <w:fldChar w:fldCharType="separate"/>
            </w:r>
            <w:r w:rsidR="00512CCF">
              <w:rPr>
                <w:noProof/>
                <w:webHidden/>
              </w:rPr>
              <w:t>12</w:t>
            </w:r>
            <w:r w:rsidR="00A41931">
              <w:rPr>
                <w:noProof/>
                <w:webHidden/>
              </w:rPr>
              <w:fldChar w:fldCharType="end"/>
            </w:r>
          </w:hyperlink>
        </w:p>
        <w:p w:rsidR="00A41931" w:rsidRDefault="007B3E25" w14:paraId="405AFF99" w14:textId="50C321C3">
          <w:pPr>
            <w:pStyle w:val="Innehll1"/>
            <w:tabs>
              <w:tab w:val="right" w:leader="dot" w:pos="8494"/>
            </w:tabs>
            <w:rPr>
              <w:rFonts w:eastAsiaTheme="minorEastAsia"/>
              <w:noProof/>
              <w:kern w:val="0"/>
              <w:sz w:val="22"/>
              <w:szCs w:val="22"/>
              <w:lang w:eastAsia="sv-SE"/>
              <w14:numSpacing w14:val="default"/>
            </w:rPr>
          </w:pPr>
          <w:hyperlink w:history="1" w:anchor="_Toc8312749">
            <w:r w:rsidRPr="002F56A4" w:rsidR="00A41931">
              <w:rPr>
                <w:rStyle w:val="Hyperlnk"/>
                <w:noProof/>
              </w:rPr>
              <w:t>27 Offentlig gestaltning</w:t>
            </w:r>
            <w:r w:rsidR="00A41931">
              <w:rPr>
                <w:noProof/>
                <w:webHidden/>
              </w:rPr>
              <w:tab/>
            </w:r>
            <w:r w:rsidR="00A41931">
              <w:rPr>
                <w:noProof/>
                <w:webHidden/>
              </w:rPr>
              <w:fldChar w:fldCharType="begin"/>
            </w:r>
            <w:r w:rsidR="00A41931">
              <w:rPr>
                <w:noProof/>
                <w:webHidden/>
              </w:rPr>
              <w:instrText xml:space="preserve"> PAGEREF _Toc8312749 \h </w:instrText>
            </w:r>
            <w:r w:rsidR="00A41931">
              <w:rPr>
                <w:noProof/>
                <w:webHidden/>
              </w:rPr>
            </w:r>
            <w:r w:rsidR="00A41931">
              <w:rPr>
                <w:noProof/>
                <w:webHidden/>
              </w:rPr>
              <w:fldChar w:fldCharType="separate"/>
            </w:r>
            <w:r w:rsidR="00512CCF">
              <w:rPr>
                <w:noProof/>
                <w:webHidden/>
              </w:rPr>
              <w:t>13</w:t>
            </w:r>
            <w:r w:rsidR="00A41931">
              <w:rPr>
                <w:noProof/>
                <w:webHidden/>
              </w:rPr>
              <w:fldChar w:fldCharType="end"/>
            </w:r>
          </w:hyperlink>
        </w:p>
        <w:p w:rsidR="00A41931" w:rsidRDefault="007B3E25" w14:paraId="7E0C7775" w14:textId="519601E6">
          <w:pPr>
            <w:pStyle w:val="Innehll1"/>
            <w:tabs>
              <w:tab w:val="right" w:leader="dot" w:pos="8494"/>
            </w:tabs>
            <w:rPr>
              <w:rFonts w:eastAsiaTheme="minorEastAsia"/>
              <w:noProof/>
              <w:kern w:val="0"/>
              <w:sz w:val="22"/>
              <w:szCs w:val="22"/>
              <w:lang w:eastAsia="sv-SE"/>
              <w14:numSpacing w14:val="default"/>
            </w:rPr>
          </w:pPr>
          <w:hyperlink w:history="1" w:anchor="_Toc8312750">
            <w:r w:rsidRPr="002F56A4" w:rsidR="00A41931">
              <w:rPr>
                <w:rStyle w:val="Hyperlnk"/>
                <w:noProof/>
              </w:rPr>
              <w:t>28 Allmänhetens delaktighet</w:t>
            </w:r>
            <w:r w:rsidR="00A41931">
              <w:rPr>
                <w:noProof/>
                <w:webHidden/>
              </w:rPr>
              <w:tab/>
            </w:r>
            <w:r w:rsidR="00A41931">
              <w:rPr>
                <w:noProof/>
                <w:webHidden/>
              </w:rPr>
              <w:fldChar w:fldCharType="begin"/>
            </w:r>
            <w:r w:rsidR="00A41931">
              <w:rPr>
                <w:noProof/>
                <w:webHidden/>
              </w:rPr>
              <w:instrText xml:space="preserve"> PAGEREF _Toc8312750 \h </w:instrText>
            </w:r>
            <w:r w:rsidR="00A41931">
              <w:rPr>
                <w:noProof/>
                <w:webHidden/>
              </w:rPr>
            </w:r>
            <w:r w:rsidR="00A41931">
              <w:rPr>
                <w:noProof/>
                <w:webHidden/>
              </w:rPr>
              <w:fldChar w:fldCharType="separate"/>
            </w:r>
            <w:r w:rsidR="00512CCF">
              <w:rPr>
                <w:noProof/>
                <w:webHidden/>
              </w:rPr>
              <w:t>13</w:t>
            </w:r>
            <w:r w:rsidR="00A41931">
              <w:rPr>
                <w:noProof/>
                <w:webHidden/>
              </w:rPr>
              <w:fldChar w:fldCharType="end"/>
            </w:r>
          </w:hyperlink>
        </w:p>
        <w:p w:rsidR="00A41931" w:rsidRDefault="007B3E25" w14:paraId="3F4FAC67" w14:textId="0C43BC79">
          <w:pPr>
            <w:pStyle w:val="Innehll1"/>
            <w:tabs>
              <w:tab w:val="right" w:leader="dot" w:pos="8494"/>
            </w:tabs>
            <w:rPr>
              <w:rFonts w:eastAsiaTheme="minorEastAsia"/>
              <w:noProof/>
              <w:kern w:val="0"/>
              <w:sz w:val="22"/>
              <w:szCs w:val="22"/>
              <w:lang w:eastAsia="sv-SE"/>
              <w14:numSpacing w14:val="default"/>
            </w:rPr>
          </w:pPr>
          <w:hyperlink w:history="1" w:anchor="_Toc8312751">
            <w:r w:rsidRPr="002F56A4" w:rsidR="00A41931">
              <w:rPr>
                <w:rStyle w:val="Hyperlnk"/>
                <w:noProof/>
              </w:rPr>
              <w:t>29 Stimulansbidrag för tillgänglighetsanpassning</w:t>
            </w:r>
            <w:r w:rsidR="00A41931">
              <w:rPr>
                <w:noProof/>
                <w:webHidden/>
              </w:rPr>
              <w:tab/>
            </w:r>
            <w:r w:rsidR="00A41931">
              <w:rPr>
                <w:noProof/>
                <w:webHidden/>
              </w:rPr>
              <w:fldChar w:fldCharType="begin"/>
            </w:r>
            <w:r w:rsidR="00A41931">
              <w:rPr>
                <w:noProof/>
                <w:webHidden/>
              </w:rPr>
              <w:instrText xml:space="preserve"> PAGEREF _Toc8312751 \h </w:instrText>
            </w:r>
            <w:r w:rsidR="00A41931">
              <w:rPr>
                <w:noProof/>
                <w:webHidden/>
              </w:rPr>
            </w:r>
            <w:r w:rsidR="00A41931">
              <w:rPr>
                <w:noProof/>
                <w:webHidden/>
              </w:rPr>
              <w:fldChar w:fldCharType="separate"/>
            </w:r>
            <w:r w:rsidR="00512CCF">
              <w:rPr>
                <w:noProof/>
                <w:webHidden/>
              </w:rPr>
              <w:t>13</w:t>
            </w:r>
            <w:r w:rsidR="00A41931">
              <w:rPr>
                <w:noProof/>
                <w:webHidden/>
              </w:rPr>
              <w:fldChar w:fldCharType="end"/>
            </w:r>
          </w:hyperlink>
        </w:p>
        <w:p w:rsidR="00A41931" w:rsidRDefault="007B3E25" w14:paraId="6E95D0A5" w14:textId="7011C62D">
          <w:pPr>
            <w:pStyle w:val="Innehll1"/>
            <w:tabs>
              <w:tab w:val="right" w:leader="dot" w:pos="8494"/>
            </w:tabs>
            <w:rPr>
              <w:rFonts w:eastAsiaTheme="minorEastAsia"/>
              <w:noProof/>
              <w:kern w:val="0"/>
              <w:sz w:val="22"/>
              <w:szCs w:val="22"/>
              <w:lang w:eastAsia="sv-SE"/>
              <w14:numSpacing w14:val="default"/>
            </w:rPr>
          </w:pPr>
          <w:hyperlink w:history="1" w:anchor="_Toc8312752">
            <w:r w:rsidRPr="002F56A4" w:rsidR="00A41931">
              <w:rPr>
                <w:rStyle w:val="Hyperlnk"/>
                <w:noProof/>
              </w:rPr>
              <w:t>30 Regionalisera kontrollplan för bygglov</w:t>
            </w:r>
            <w:r w:rsidR="00A41931">
              <w:rPr>
                <w:noProof/>
                <w:webHidden/>
              </w:rPr>
              <w:tab/>
            </w:r>
            <w:r w:rsidR="00A41931">
              <w:rPr>
                <w:noProof/>
                <w:webHidden/>
              </w:rPr>
              <w:fldChar w:fldCharType="begin"/>
            </w:r>
            <w:r w:rsidR="00A41931">
              <w:rPr>
                <w:noProof/>
                <w:webHidden/>
              </w:rPr>
              <w:instrText xml:space="preserve"> PAGEREF _Toc8312752 \h </w:instrText>
            </w:r>
            <w:r w:rsidR="00A41931">
              <w:rPr>
                <w:noProof/>
                <w:webHidden/>
              </w:rPr>
            </w:r>
            <w:r w:rsidR="00A41931">
              <w:rPr>
                <w:noProof/>
                <w:webHidden/>
              </w:rPr>
              <w:fldChar w:fldCharType="separate"/>
            </w:r>
            <w:r w:rsidR="00512CCF">
              <w:rPr>
                <w:noProof/>
                <w:webHidden/>
              </w:rPr>
              <w:t>14</w:t>
            </w:r>
            <w:r w:rsidR="00A41931">
              <w:rPr>
                <w:noProof/>
                <w:webHidden/>
              </w:rPr>
              <w:fldChar w:fldCharType="end"/>
            </w:r>
          </w:hyperlink>
        </w:p>
        <w:p w:rsidR="00A41931" w:rsidRDefault="007B3E25" w14:paraId="047232FF" w14:textId="35C888E7">
          <w:pPr>
            <w:pStyle w:val="Innehll1"/>
            <w:tabs>
              <w:tab w:val="right" w:leader="dot" w:pos="8494"/>
            </w:tabs>
            <w:rPr>
              <w:rFonts w:eastAsiaTheme="minorEastAsia"/>
              <w:noProof/>
              <w:kern w:val="0"/>
              <w:sz w:val="22"/>
              <w:szCs w:val="22"/>
              <w:lang w:eastAsia="sv-SE"/>
              <w14:numSpacing w14:val="default"/>
            </w:rPr>
          </w:pPr>
          <w:hyperlink w:history="1" w:anchor="_Toc8312753">
            <w:r w:rsidRPr="002F56A4" w:rsidR="00A41931">
              <w:rPr>
                <w:rStyle w:val="Hyperlnk"/>
                <w:noProof/>
              </w:rPr>
              <w:t>31 Energieffektivt boende</w:t>
            </w:r>
            <w:r w:rsidR="00A41931">
              <w:rPr>
                <w:noProof/>
                <w:webHidden/>
              </w:rPr>
              <w:tab/>
            </w:r>
            <w:r w:rsidR="00A41931">
              <w:rPr>
                <w:noProof/>
                <w:webHidden/>
              </w:rPr>
              <w:fldChar w:fldCharType="begin"/>
            </w:r>
            <w:r w:rsidR="00A41931">
              <w:rPr>
                <w:noProof/>
                <w:webHidden/>
              </w:rPr>
              <w:instrText xml:space="preserve"> PAGEREF _Toc8312753 \h </w:instrText>
            </w:r>
            <w:r w:rsidR="00A41931">
              <w:rPr>
                <w:noProof/>
                <w:webHidden/>
              </w:rPr>
            </w:r>
            <w:r w:rsidR="00A41931">
              <w:rPr>
                <w:noProof/>
                <w:webHidden/>
              </w:rPr>
              <w:fldChar w:fldCharType="separate"/>
            </w:r>
            <w:r w:rsidR="00512CCF">
              <w:rPr>
                <w:noProof/>
                <w:webHidden/>
              </w:rPr>
              <w:t>14</w:t>
            </w:r>
            <w:r w:rsidR="00A41931">
              <w:rPr>
                <w:noProof/>
                <w:webHidden/>
              </w:rPr>
              <w:fldChar w:fldCharType="end"/>
            </w:r>
          </w:hyperlink>
        </w:p>
        <w:p w:rsidR="00A41931" w:rsidRDefault="007B3E25" w14:paraId="2C1B073A" w14:textId="42F0498D">
          <w:pPr>
            <w:pStyle w:val="Innehll1"/>
            <w:tabs>
              <w:tab w:val="right" w:leader="dot" w:pos="8494"/>
            </w:tabs>
            <w:rPr>
              <w:rFonts w:eastAsiaTheme="minorEastAsia"/>
              <w:noProof/>
              <w:kern w:val="0"/>
              <w:sz w:val="22"/>
              <w:szCs w:val="22"/>
              <w:lang w:eastAsia="sv-SE"/>
              <w14:numSpacing w14:val="default"/>
            </w:rPr>
          </w:pPr>
          <w:hyperlink w:history="1" w:anchor="_Toc8312754">
            <w:r w:rsidRPr="002F56A4" w:rsidR="00A41931">
              <w:rPr>
                <w:rStyle w:val="Hyperlnk"/>
                <w:noProof/>
              </w:rPr>
              <w:t>32 Kommunal vatten- och avloppsplan</w:t>
            </w:r>
            <w:r w:rsidR="00A41931">
              <w:rPr>
                <w:noProof/>
                <w:webHidden/>
              </w:rPr>
              <w:tab/>
            </w:r>
            <w:r w:rsidR="00A41931">
              <w:rPr>
                <w:noProof/>
                <w:webHidden/>
              </w:rPr>
              <w:fldChar w:fldCharType="begin"/>
            </w:r>
            <w:r w:rsidR="00A41931">
              <w:rPr>
                <w:noProof/>
                <w:webHidden/>
              </w:rPr>
              <w:instrText xml:space="preserve"> PAGEREF _Toc8312754 \h </w:instrText>
            </w:r>
            <w:r w:rsidR="00A41931">
              <w:rPr>
                <w:noProof/>
                <w:webHidden/>
              </w:rPr>
            </w:r>
            <w:r w:rsidR="00A41931">
              <w:rPr>
                <w:noProof/>
                <w:webHidden/>
              </w:rPr>
              <w:fldChar w:fldCharType="separate"/>
            </w:r>
            <w:r w:rsidR="00512CCF">
              <w:rPr>
                <w:noProof/>
                <w:webHidden/>
              </w:rPr>
              <w:t>14</w:t>
            </w:r>
            <w:r w:rsidR="00A41931">
              <w:rPr>
                <w:noProof/>
                <w:webHidden/>
              </w:rPr>
              <w:fldChar w:fldCharType="end"/>
            </w:r>
          </w:hyperlink>
        </w:p>
        <w:p w:rsidR="00A41931" w:rsidRDefault="007B3E25" w14:paraId="23F10474" w14:textId="6AB3D473">
          <w:pPr>
            <w:pStyle w:val="Innehll1"/>
            <w:tabs>
              <w:tab w:val="right" w:leader="dot" w:pos="8494"/>
            </w:tabs>
            <w:rPr>
              <w:rFonts w:eastAsiaTheme="minorEastAsia"/>
              <w:noProof/>
              <w:kern w:val="0"/>
              <w:sz w:val="22"/>
              <w:szCs w:val="22"/>
              <w:lang w:eastAsia="sv-SE"/>
              <w14:numSpacing w14:val="default"/>
            </w:rPr>
          </w:pPr>
          <w:hyperlink w:history="1" w:anchor="_Toc8312755">
            <w:r w:rsidRPr="002F56A4" w:rsidR="00A41931">
              <w:rPr>
                <w:rStyle w:val="Hyperlnk"/>
                <w:noProof/>
              </w:rPr>
              <w:t>33 Kostnadsfri karttjänst</w:t>
            </w:r>
            <w:r w:rsidR="00A41931">
              <w:rPr>
                <w:noProof/>
                <w:webHidden/>
              </w:rPr>
              <w:tab/>
            </w:r>
            <w:r w:rsidR="00A41931">
              <w:rPr>
                <w:noProof/>
                <w:webHidden/>
              </w:rPr>
              <w:fldChar w:fldCharType="begin"/>
            </w:r>
            <w:r w:rsidR="00A41931">
              <w:rPr>
                <w:noProof/>
                <w:webHidden/>
              </w:rPr>
              <w:instrText xml:space="preserve"> PAGEREF _Toc8312755 \h </w:instrText>
            </w:r>
            <w:r w:rsidR="00A41931">
              <w:rPr>
                <w:noProof/>
                <w:webHidden/>
              </w:rPr>
            </w:r>
            <w:r w:rsidR="00A41931">
              <w:rPr>
                <w:noProof/>
                <w:webHidden/>
              </w:rPr>
              <w:fldChar w:fldCharType="separate"/>
            </w:r>
            <w:r w:rsidR="00512CCF">
              <w:rPr>
                <w:noProof/>
                <w:webHidden/>
              </w:rPr>
              <w:t>14</w:t>
            </w:r>
            <w:r w:rsidR="00A41931">
              <w:rPr>
                <w:noProof/>
                <w:webHidden/>
              </w:rPr>
              <w:fldChar w:fldCharType="end"/>
            </w:r>
          </w:hyperlink>
        </w:p>
        <w:p w:rsidR="002B61E5" w:rsidRDefault="00A41931" w14:paraId="2F241598" w14:textId="1A5BFAF9">
          <w:r>
            <w:rPr>
              <w:b/>
              <w:bCs/>
            </w:rPr>
            <w:fldChar w:fldCharType="end"/>
          </w:r>
        </w:p>
      </w:sdtContent>
    </w:sdt>
    <w:p w:rsidR="00CC07A5" w:rsidRDefault="00CC07A5" w14:paraId="165D2BBB" w14:textId="48FCD262">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8312721" w:id="0"/>
    <w:p w:rsidRPr="00CC07A5" w:rsidR="00AF30DD" w:rsidP="00CC07A5" w:rsidRDefault="007B3E25" w14:paraId="7C62FE96" w14:textId="4CBA4B4E">
      <w:pPr>
        <w:pStyle w:val="Rubrik1"/>
      </w:pPr>
      <w:sdt>
        <w:sdtPr>
          <w:alias w:val="CC_Boilerplate_4"/>
          <w:tag w:val="CC_Boilerplate_4"/>
          <w:id w:val="-1644581176"/>
          <w:lock w:val="sdtLocked"/>
          <w:placeholder>
            <w:docPart w:val="754F3F4840124EE89549C01BB8F69831"/>
          </w:placeholder>
          <w:text/>
        </w:sdtPr>
        <w:sdtEndPr/>
        <w:sdtContent>
          <w:r w:rsidRPr="00CC07A5" w:rsidR="00AF30DD">
            <w:t>Förslag till riksdagsbeslut</w:t>
          </w:r>
        </w:sdtContent>
      </w:sdt>
      <w:bookmarkEnd w:id="0"/>
    </w:p>
    <w:sdt>
      <w:sdtPr>
        <w:alias w:val="Yrkande 1"/>
        <w:tag w:val="5b36e909-9d2b-4f1b-b744-708ae3bb6dbe"/>
        <w:id w:val="-1870531221"/>
        <w:lock w:val="sdtLocked"/>
      </w:sdtPr>
      <w:sdtEndPr/>
      <w:sdtContent>
        <w:p w:rsidR="00764A06" w:rsidRDefault="009D0FF3" w14:paraId="0D27BB15" w14:textId="77777777">
          <w:pPr>
            <w:pStyle w:val="Frslagstext"/>
          </w:pPr>
          <w:r>
            <w:t>Riksdagen ställer sig bakom det som anförs i motionen om att utreda hur kommunerna kan arbeta med att förändra områdesplaneringen för att möjliggöra en tryggare samt säkrare och därmed ökad närvaro i förorterna för polisen och tillkännager detta för regeringen.</w:t>
          </w:r>
        </w:p>
      </w:sdtContent>
    </w:sdt>
    <w:sdt>
      <w:sdtPr>
        <w:alias w:val="Yrkande 2"/>
        <w:tag w:val="1dd977ed-9ec6-43b7-b00d-c9f5095621d6"/>
        <w:id w:val="-1395278683"/>
        <w:lock w:val="sdtLocked"/>
      </w:sdtPr>
      <w:sdtEndPr/>
      <w:sdtContent>
        <w:p w:rsidR="00764A06" w:rsidRDefault="009D0FF3" w14:paraId="42FBF175" w14:textId="77777777">
          <w:pPr>
            <w:pStyle w:val="Frslagstext"/>
          </w:pPr>
          <w:r>
            <w:t>Riksdagen ställer sig bakom det som anförs i motionen om en nationell handlingsplan med åtgärder för att identifiera och arbeta med otrygga områden i landet och tillkännager detta för regeringen.</w:t>
          </w:r>
        </w:p>
      </w:sdtContent>
    </w:sdt>
    <w:sdt>
      <w:sdtPr>
        <w:alias w:val="Yrkande 3"/>
        <w:tag w:val="57215a7f-33b6-4d0c-b289-4a89d659aa1a"/>
        <w:id w:val="1730347703"/>
        <w:lock w:val="sdtLocked"/>
      </w:sdtPr>
      <w:sdtEndPr/>
      <w:sdtContent>
        <w:p w:rsidR="00764A06" w:rsidRDefault="009D0FF3" w14:paraId="3631E7AF" w14:textId="77777777">
          <w:pPr>
            <w:pStyle w:val="Frslagstext"/>
          </w:pPr>
          <w:r>
            <w:t>Riksdagen ställer sig bakom det som anförs i motionen om att avskaffa EBO-lagstiftningen och tillkännager detta för regeringen.</w:t>
          </w:r>
        </w:p>
      </w:sdtContent>
    </w:sdt>
    <w:sdt>
      <w:sdtPr>
        <w:alias w:val="Yrkande 4"/>
        <w:tag w:val="25bdca93-0399-4b0f-b986-f98be1f68471"/>
        <w:id w:val="-1291587294"/>
        <w:lock w:val="sdtLocked"/>
      </w:sdtPr>
      <w:sdtEndPr/>
      <w:sdtContent>
        <w:p w:rsidR="00764A06" w:rsidRDefault="009D0FF3" w14:paraId="34CA8CA5" w14:textId="77777777">
          <w:pPr>
            <w:pStyle w:val="Frslagstext"/>
          </w:pPr>
          <w:r>
            <w:t>Riksdagen ställer sig bakom det som anförs i motionen om att stärka fastighetsägarnas möjligheter att motverka trångboddhet och tillkännager detta för regeringen.</w:t>
          </w:r>
        </w:p>
      </w:sdtContent>
    </w:sdt>
    <w:sdt>
      <w:sdtPr>
        <w:alias w:val="Yrkande 5"/>
        <w:tag w:val="8157f634-3565-41da-b9d9-b839765e3469"/>
        <w:id w:val="1285073612"/>
        <w:lock w:val="sdtLocked"/>
      </w:sdtPr>
      <w:sdtEndPr/>
      <w:sdtContent>
        <w:p w:rsidR="00764A06" w:rsidRDefault="009D0FF3" w14:paraId="0CFECEB2" w14:textId="20BB94B3">
          <w:pPr>
            <w:pStyle w:val="Frslagstext"/>
          </w:pPr>
          <w:r>
            <w:t>Riksdagen ställer sig bakom det som anförs i motionen om att regeringen bör skärpa reglerna för tillfälliga bygglov och tillkännager detta för regeringen.</w:t>
          </w:r>
        </w:p>
      </w:sdtContent>
    </w:sdt>
    <w:sdt>
      <w:sdtPr>
        <w:alias w:val="Yrkande 6"/>
        <w:tag w:val="dd1e218e-05c9-49c6-9993-48ca24523815"/>
        <w:id w:val="1353150471"/>
        <w:lock w:val="sdtLocked"/>
      </w:sdtPr>
      <w:sdtEndPr/>
      <w:sdtContent>
        <w:p w:rsidR="00764A06" w:rsidRDefault="009D0FF3" w14:paraId="63E6CD04" w14:textId="77777777">
          <w:pPr>
            <w:pStyle w:val="Frslagstext"/>
          </w:pPr>
          <w:r>
            <w:t>Riksdagen ställer sig bakom det som anförs i motionen om att stryka paragrafen om tidsbegränsade bygglov ur plan- och bygglagen och tillkännager detta för regeringen.</w:t>
          </w:r>
        </w:p>
      </w:sdtContent>
    </w:sdt>
    <w:sdt>
      <w:sdtPr>
        <w:alias w:val="Yrkande 7"/>
        <w:tag w:val="5a81d7bd-fbb0-4318-818d-eedcf8a133df"/>
        <w:id w:val="620726438"/>
        <w:lock w:val="sdtLocked"/>
      </w:sdtPr>
      <w:sdtEndPr/>
      <w:sdtContent>
        <w:p w:rsidR="00764A06" w:rsidRDefault="009D0FF3" w14:paraId="10832719" w14:textId="15272F76">
          <w:pPr>
            <w:pStyle w:val="Frslagstext"/>
          </w:pPr>
          <w:r>
            <w:t>Riksdagen ställer sig bakom det som anförs i motionen om att normgivningsbemyndigandet för regeringen att meddela föreskrifter om undantag från vissa bestämmelser i plan- och bygglagen för asylboenden bör strykas och tillkännager detta för regeringen.</w:t>
          </w:r>
        </w:p>
      </w:sdtContent>
    </w:sdt>
    <w:sdt>
      <w:sdtPr>
        <w:alias w:val="Yrkande 8"/>
        <w:tag w:val="87469dd5-f6d4-4878-b81e-d44729b1a1cf"/>
        <w:id w:val="-667632695"/>
        <w:lock w:val="sdtLocked"/>
      </w:sdtPr>
      <w:sdtEndPr/>
      <w:sdtContent>
        <w:p w:rsidR="00764A06" w:rsidRDefault="009D0FF3" w14:paraId="547D75BE" w14:textId="1430B6CA">
          <w:pPr>
            <w:pStyle w:val="Frslagstext"/>
          </w:pPr>
          <w:r>
            <w:t>Riksdagen ställer sig bakom det som anförs i motionen om att regeringen ska återkomma till riksdagen med åtgärder för att stärka bostadsrättsföreningarnas ställning när kommuner vill köpa bostadsrätter, och detta tillkännager riksdagen för regeringen.</w:t>
          </w:r>
        </w:p>
      </w:sdtContent>
    </w:sdt>
    <w:sdt>
      <w:sdtPr>
        <w:alias w:val="Yrkande 9"/>
        <w:tag w:val="04b62c5f-fd8a-45c3-907a-61d1071192a5"/>
        <w:id w:val="-1872291722"/>
        <w:lock w:val="sdtLocked"/>
      </w:sdtPr>
      <w:sdtEndPr/>
      <w:sdtContent>
        <w:p w:rsidR="00764A06" w:rsidRDefault="009D0FF3" w14:paraId="3AA0DC65" w14:textId="77777777">
          <w:pPr>
            <w:pStyle w:val="Frslagstext"/>
          </w:pPr>
          <w:r>
            <w:t>Riksdagen ställer sig bakom det som anförs i motionen om att regeringen ska återkomma till riksdagen med åtgärder så att migranter inte kan ges förtur till bostäder och tillkännager detta för regeringen.</w:t>
          </w:r>
        </w:p>
      </w:sdtContent>
    </w:sdt>
    <w:sdt>
      <w:sdtPr>
        <w:alias w:val="Yrkande 10"/>
        <w:tag w:val="d341290b-9f00-4ec5-8b42-d36709357a53"/>
        <w:id w:val="-807245098"/>
        <w:lock w:val="sdtLocked"/>
      </w:sdtPr>
      <w:sdtEndPr/>
      <w:sdtContent>
        <w:p w:rsidR="00764A06" w:rsidRDefault="009D0FF3" w14:paraId="5903200D" w14:textId="77777777">
          <w:pPr>
            <w:pStyle w:val="Frslagstext"/>
          </w:pPr>
          <w:r>
            <w:t>Riksdagen ställer sig bakom det som anförs i motionen om att fortsätta att utreda möjligheterna att förenkla plan- och bygglagen och tillkännager detta för regeringen.</w:t>
          </w:r>
        </w:p>
      </w:sdtContent>
    </w:sdt>
    <w:sdt>
      <w:sdtPr>
        <w:alias w:val="Yrkande 11"/>
        <w:tag w:val="ae91af80-25d4-44e1-87b2-6eb6c527d7af"/>
        <w:id w:val="-116451425"/>
        <w:lock w:val="sdtLocked"/>
      </w:sdtPr>
      <w:sdtEndPr/>
      <w:sdtContent>
        <w:p w:rsidR="00764A06" w:rsidRDefault="009D0FF3" w14:paraId="70EE2ED8" w14:textId="6CFE336F">
          <w:pPr>
            <w:pStyle w:val="Frslagstext"/>
          </w:pPr>
          <w:r>
            <w:t>Riksdagen ställer sig bakom det som anförs i motionen om att en utredning bör tillsättas för att se över möjligheterna att öka konkurrensen på byggmarknaden och tillkännager detta för regeringen.</w:t>
          </w:r>
        </w:p>
      </w:sdtContent>
    </w:sdt>
    <w:sdt>
      <w:sdtPr>
        <w:alias w:val="Yrkande 12"/>
        <w:tag w:val="d1b6bf83-e01e-4a37-9d9c-cb463b6cdf00"/>
        <w:id w:val="-1370142431"/>
        <w:lock w:val="sdtLocked"/>
      </w:sdtPr>
      <w:sdtEndPr/>
      <w:sdtContent>
        <w:p w:rsidR="00764A06" w:rsidRDefault="009D0FF3" w14:paraId="449D0739" w14:textId="1626FABC">
          <w:pPr>
            <w:pStyle w:val="Frslagstext"/>
          </w:pPr>
          <w:r>
            <w:t>Riksdagen ställer sig bakom det som anförs i motionen om att regeringen bör utreda frågan om beskattning av obebyggd tomtmark och tillkännager detta för regeringen.</w:t>
          </w:r>
        </w:p>
      </w:sdtContent>
    </w:sdt>
    <w:sdt>
      <w:sdtPr>
        <w:alias w:val="Yrkande 13"/>
        <w:tag w:val="515957c6-5d94-42ed-b292-a94470ee3164"/>
        <w:id w:val="-1289823003"/>
        <w:lock w:val="sdtLocked"/>
      </w:sdtPr>
      <w:sdtEndPr/>
      <w:sdtContent>
        <w:p w:rsidR="00764A06" w:rsidRDefault="009D0FF3" w14:paraId="612B6A07" w14:textId="3D444FE7">
          <w:pPr>
            <w:pStyle w:val="Frslagstext"/>
          </w:pPr>
          <w:r>
            <w:t>Riksdagen ställer sig bakom det som anförs i motionen om att ge ett regionövergripande organ möjligheten att planera och stärka kommunerna i arbetet med samordnad regional bostadsplanering samt infrastruktur och tillkännager detta för regeringen.</w:t>
          </w:r>
        </w:p>
      </w:sdtContent>
    </w:sdt>
    <w:sdt>
      <w:sdtPr>
        <w:alias w:val="Yrkande 14"/>
        <w:tag w:val="e7c87bbf-12aa-4a0f-97e3-0f7950f07524"/>
        <w:id w:val="1535539150"/>
        <w:lock w:val="sdtLocked"/>
      </w:sdtPr>
      <w:sdtEndPr/>
      <w:sdtContent>
        <w:p w:rsidR="00764A06" w:rsidRDefault="009D0FF3" w14:paraId="5669A3F2" w14:textId="7BA94648">
          <w:pPr>
            <w:pStyle w:val="Frslagstext"/>
          </w:pPr>
          <w:r>
            <w:t>Riksdagen ställer sig bakom det som anförs i motionen om att inrätta en bostads- och infrastrukturberedning och tillkännager detta för regeringen.</w:t>
          </w:r>
        </w:p>
      </w:sdtContent>
    </w:sdt>
    <w:sdt>
      <w:sdtPr>
        <w:alias w:val="Yrkande 15"/>
        <w:tag w:val="52bb98bc-a80e-4541-903c-436c51ad90c4"/>
        <w:id w:val="-950012955"/>
        <w:lock w:val="sdtLocked"/>
      </w:sdtPr>
      <w:sdtEndPr/>
      <w:sdtContent>
        <w:p w:rsidR="00764A06" w:rsidRDefault="009D0FF3" w14:paraId="376CCAE3" w14:textId="33EC37A8">
          <w:pPr>
            <w:pStyle w:val="Frslagstext"/>
          </w:pPr>
          <w:r>
            <w:t>Riksdagen ställer sig bakom det som anförs i motionen om att markanvisningar ska prioriteras för byggande av studentbostäder och tillkännager detta för regeringen.</w:t>
          </w:r>
        </w:p>
      </w:sdtContent>
    </w:sdt>
    <w:sdt>
      <w:sdtPr>
        <w:alias w:val="Yrkande 16"/>
        <w:tag w:val="7000a839-57cf-4a93-9f43-bc6227811d39"/>
        <w:id w:val="1869948021"/>
        <w:lock w:val="sdtLocked"/>
      </w:sdtPr>
      <w:sdtEndPr/>
      <w:sdtContent>
        <w:p w:rsidR="00764A06" w:rsidRDefault="009D0FF3" w14:paraId="0BE6FE69" w14:textId="77777777">
          <w:pPr>
            <w:pStyle w:val="Frslagstext"/>
          </w:pPr>
          <w:r>
            <w:t>Riksdagen ställer sig bakom det som anförs i motionen om att avskaffa den kommunala fastighetsavgiften för studentbostäder och studentrum genom att klassificera dem som elevhem och tillkännager detta för regeringen.</w:t>
          </w:r>
        </w:p>
      </w:sdtContent>
    </w:sdt>
    <w:sdt>
      <w:sdtPr>
        <w:alias w:val="Yrkande 17"/>
        <w:tag w:val="60446821-616e-4404-bab2-e9b8d732e880"/>
        <w:id w:val="326484027"/>
        <w:lock w:val="sdtLocked"/>
      </w:sdtPr>
      <w:sdtEndPr/>
      <w:sdtContent>
        <w:p w:rsidR="00764A06" w:rsidRDefault="009D0FF3" w14:paraId="763FD427" w14:textId="77777777">
          <w:pPr>
            <w:pStyle w:val="Frslagstext"/>
          </w:pPr>
          <w:r>
            <w:t>Riksdagen ställer sig bakom det som anförs i motionen om enklare krav för studentbostäder och tillkännager detta för regeringen.</w:t>
          </w:r>
        </w:p>
      </w:sdtContent>
    </w:sdt>
    <w:sdt>
      <w:sdtPr>
        <w:alias w:val="Yrkande 18"/>
        <w:tag w:val="4d2c801f-956c-449d-93d9-bc26f0a0837d"/>
        <w:id w:val="-57714487"/>
        <w:lock w:val="sdtLocked"/>
      </w:sdtPr>
      <w:sdtEndPr/>
      <w:sdtContent>
        <w:p w:rsidR="00764A06" w:rsidRDefault="009D0FF3" w14:paraId="75314599" w14:textId="77777777">
          <w:pPr>
            <w:pStyle w:val="Frslagstext"/>
          </w:pPr>
          <w:r>
            <w:t>Riksdagen ställer sig bakom det som anförs i motionen om att utreda olika finansieringsmöjligheter vid köp av bostad och tillkännager detta för regeringen.</w:t>
          </w:r>
        </w:p>
      </w:sdtContent>
    </w:sdt>
    <w:sdt>
      <w:sdtPr>
        <w:alias w:val="Yrkande 19"/>
        <w:tag w:val="1576cbe2-ddf4-48ba-91e6-16b3727d855f"/>
        <w:id w:val="-236404498"/>
        <w:lock w:val="sdtLocked"/>
      </w:sdtPr>
      <w:sdtEndPr/>
      <w:sdtContent>
        <w:p w:rsidR="00764A06" w:rsidRDefault="009D0FF3" w14:paraId="35FE544C" w14:textId="784549C8">
          <w:pPr>
            <w:pStyle w:val="Frslagstext"/>
          </w:pPr>
          <w:r>
            <w:t>Riksdagen ställer sig bakom det som anförs i motionen om uppjusteringar av reglerna för och en höjning av bostadsbidraget och bostadstillägget och tillkännager detta för regeringen.</w:t>
          </w:r>
        </w:p>
      </w:sdtContent>
    </w:sdt>
    <w:sdt>
      <w:sdtPr>
        <w:alias w:val="Yrkande 20"/>
        <w:tag w:val="ac95bb53-6cac-4e3c-a87e-8573413f8191"/>
        <w:id w:val="41022562"/>
        <w:lock w:val="sdtLocked"/>
      </w:sdtPr>
      <w:sdtEndPr/>
      <w:sdtContent>
        <w:p w:rsidR="00764A06" w:rsidRDefault="009D0FF3" w14:paraId="65657B51" w14:textId="77777777">
          <w:pPr>
            <w:pStyle w:val="Frslagstext"/>
          </w:pPr>
          <w:r>
            <w:t>Riksdagen ställer sig bakom det som anförs i motionen om skattefria underhållsfonder och tillkännager detta för regeringen.</w:t>
          </w:r>
        </w:p>
      </w:sdtContent>
    </w:sdt>
    <w:sdt>
      <w:sdtPr>
        <w:alias w:val="Yrkande 21"/>
        <w:tag w:val="d0457e88-c3e7-423c-b01b-3b763e258417"/>
        <w:id w:val="-1015458726"/>
        <w:lock w:val="sdtLocked"/>
      </w:sdtPr>
      <w:sdtEndPr/>
      <w:sdtContent>
        <w:p w:rsidR="00764A06" w:rsidRDefault="009D0FF3" w14:paraId="68E2D973" w14:textId="77777777">
          <w:pPr>
            <w:pStyle w:val="Frslagstext"/>
          </w:pPr>
          <w:r>
            <w:t>Riksdagen ställer sig bakom det som anförs i motionen om att införa ett särskilt riktat ROT-avdrag för renoveringsarbete på byggnader av kulturhistoriskt värde och tillkännager detta för regeringen.</w:t>
          </w:r>
        </w:p>
      </w:sdtContent>
    </w:sdt>
    <w:sdt>
      <w:sdtPr>
        <w:alias w:val="Yrkande 22"/>
        <w:tag w:val="8e917812-2b84-43fa-8a13-48544c70a7ce"/>
        <w:id w:val="1588270203"/>
        <w:lock w:val="sdtLocked"/>
      </w:sdtPr>
      <w:sdtEndPr/>
      <w:sdtContent>
        <w:p w:rsidR="00764A06" w:rsidRDefault="009D0FF3" w14:paraId="33B7DAE8" w14:textId="77777777">
          <w:pPr>
            <w:pStyle w:val="Frslagstext"/>
          </w:pPr>
          <w:r>
            <w:t>Riksdagen ställer sig bakom det som anförs i motionen om stärkt skydd för historiska byggnader i plan- och bygglagen och tillkännager detta för regeringen.</w:t>
          </w:r>
        </w:p>
      </w:sdtContent>
    </w:sdt>
    <w:sdt>
      <w:sdtPr>
        <w:alias w:val="Yrkande 23"/>
        <w:tag w:val="eadda48e-d7aa-46bb-bc0e-234226726518"/>
        <w:id w:val="-561176367"/>
        <w:lock w:val="sdtLocked"/>
      </w:sdtPr>
      <w:sdtEndPr/>
      <w:sdtContent>
        <w:p w:rsidR="00764A06" w:rsidRDefault="009D0FF3" w14:paraId="7A036502" w14:textId="77777777">
          <w:pPr>
            <w:pStyle w:val="Frslagstext"/>
          </w:pPr>
          <w:r>
            <w:t>Riksdagen ställer sig bakom det som anförs i motionen om att införa en kulturell planering och tillkännager detta för regeringen.</w:t>
          </w:r>
        </w:p>
      </w:sdtContent>
    </w:sdt>
    <w:sdt>
      <w:sdtPr>
        <w:alias w:val="Yrkande 24"/>
        <w:tag w:val="f1f38b8d-ef37-4fa6-909e-77ec8e174ae5"/>
        <w:id w:val="556585445"/>
        <w:lock w:val="sdtLocked"/>
      </w:sdtPr>
      <w:sdtEndPr/>
      <w:sdtContent>
        <w:p w:rsidR="00764A06" w:rsidRDefault="009D0FF3" w14:paraId="251E259F" w14:textId="77777777">
          <w:pPr>
            <w:pStyle w:val="Frslagstext"/>
          </w:pPr>
          <w:r>
            <w:t>Riksdagen ställer sig bakom det som anförs i motionen om att förstärka kommunernas kulturmiljökompetens och tillkännager detta för regeringen.</w:t>
          </w:r>
        </w:p>
      </w:sdtContent>
    </w:sdt>
    <w:sdt>
      <w:sdtPr>
        <w:alias w:val="Yrkande 25"/>
        <w:tag w:val="bd0d6513-0586-479d-ade1-cbae9965e312"/>
        <w:id w:val="256561909"/>
        <w:lock w:val="sdtLocked"/>
      </w:sdtPr>
      <w:sdtEndPr/>
      <w:sdtContent>
        <w:p w:rsidR="00764A06" w:rsidRDefault="009D0FF3" w14:paraId="4C4ED745" w14:textId="6AC7A721">
          <w:pPr>
            <w:pStyle w:val="Frslagstext"/>
          </w:pPr>
          <w:r>
            <w:t>Riksdagen ställer sig bakom det som anförs i motionen om att utvärdera allmänhetens uppfattning om nyskapande offentliga miljöer och tillkännager detta för regeringen.</w:t>
          </w:r>
        </w:p>
      </w:sdtContent>
    </w:sdt>
    <w:sdt>
      <w:sdtPr>
        <w:alias w:val="Yrkande 26"/>
        <w:tag w:val="71f3e57b-a640-4807-a415-43502b68a3d9"/>
        <w:id w:val="-877695352"/>
        <w:lock w:val="sdtLocked"/>
      </w:sdtPr>
      <w:sdtEndPr/>
      <w:sdtContent>
        <w:p w:rsidR="00764A06" w:rsidRDefault="009D0FF3" w14:paraId="2B89F066" w14:textId="77777777">
          <w:pPr>
            <w:pStyle w:val="Frslagstext"/>
          </w:pPr>
          <w:r>
            <w:t>Riksdagen ställer sig bakom det som anförs i motionen om att utreda hur svenska medborgare kan få ökat inflytande över sin gemensamma offentliga miljö och tillkännager detta för regeringen.</w:t>
          </w:r>
        </w:p>
      </w:sdtContent>
    </w:sdt>
    <w:sdt>
      <w:sdtPr>
        <w:alias w:val="Yrkande 27"/>
        <w:tag w:val="f3a44ead-314f-4803-9188-39384cce57c8"/>
        <w:id w:val="-2061783740"/>
        <w:lock w:val="sdtLocked"/>
      </w:sdtPr>
      <w:sdtEndPr/>
      <w:sdtContent>
        <w:p w:rsidR="00764A06" w:rsidRDefault="009D0FF3" w14:paraId="51B5B281" w14:textId="77777777">
          <w:pPr>
            <w:pStyle w:val="Frslagstext"/>
          </w:pPr>
          <w:r>
            <w:t>Riksdagen ställer sig bakom det som anförs i motionen om att införa ett stimulansbidrag för tillgänglighetsanpassning av bostadsfastigheter och tillkännager detta för regeringen.</w:t>
          </w:r>
        </w:p>
      </w:sdtContent>
    </w:sdt>
    <w:sdt>
      <w:sdtPr>
        <w:alias w:val="Yrkande 28"/>
        <w:tag w:val="85dedd4d-da0d-40c0-b0e7-eb632a8fd6cd"/>
        <w:id w:val="-1086378732"/>
        <w:lock w:val="sdtLocked"/>
      </w:sdtPr>
      <w:sdtEndPr/>
      <w:sdtContent>
        <w:p w:rsidR="00764A06" w:rsidRDefault="009D0FF3" w14:paraId="33BC734C" w14:textId="334AE375">
          <w:pPr>
            <w:pStyle w:val="Frslagstext"/>
          </w:pPr>
          <w:r>
            <w:t>Riksdagen ställer sig bakom det som anförs i motionen om att ge ett regionövergripande organ uppföljningsansvaret för kontrollplanen för bygglov och anmälningspliktiga bygg- och rivningsåtgärder och tillkännager detta för regeringen.</w:t>
          </w:r>
        </w:p>
      </w:sdtContent>
    </w:sdt>
    <w:sdt>
      <w:sdtPr>
        <w:alias w:val="Yrkande 29"/>
        <w:tag w:val="7abf8dd8-38bd-40af-a45c-0f488b224b6b"/>
        <w:id w:val="1156032938"/>
        <w:lock w:val="sdtLocked"/>
      </w:sdtPr>
      <w:sdtEndPr/>
      <w:sdtContent>
        <w:p w:rsidR="00764A06" w:rsidRDefault="009D0FF3" w14:paraId="502B2695" w14:textId="77777777">
          <w:pPr>
            <w:pStyle w:val="Frslagstext"/>
          </w:pPr>
          <w:r>
            <w:t>Riksdagen ställer sig bakom det som anförs i motionen om energieffektivt boende och tillkännager detta för regeringen.</w:t>
          </w:r>
        </w:p>
      </w:sdtContent>
    </w:sdt>
    <w:sdt>
      <w:sdtPr>
        <w:alias w:val="Yrkande 30"/>
        <w:tag w:val="15346ed4-4378-44fd-acc6-38096b5f15bf"/>
        <w:id w:val="-731694908"/>
        <w:lock w:val="sdtLocked"/>
      </w:sdtPr>
      <w:sdtEndPr/>
      <w:sdtContent>
        <w:p w:rsidR="00764A06" w:rsidRDefault="009D0FF3" w14:paraId="270AF3A7" w14:textId="77777777">
          <w:pPr>
            <w:pStyle w:val="Frslagstext"/>
          </w:pPr>
          <w:r>
            <w:t>Riksdagen ställer sig bakom det som anförs i motionen om att utreda förutsättningarna för kommunala vatten- och avloppsplaner och tillkännager detta för regeringen.</w:t>
          </w:r>
        </w:p>
      </w:sdtContent>
    </w:sdt>
    <w:sdt>
      <w:sdtPr>
        <w:alias w:val="Yrkande 31"/>
        <w:tag w:val="3e5637bc-477e-4e8e-b6be-5d17686d34d9"/>
        <w:id w:val="-1708794545"/>
        <w:lock w:val="sdtLocked"/>
      </w:sdtPr>
      <w:sdtEndPr/>
      <w:sdtContent>
        <w:p w:rsidR="00764A06" w:rsidRDefault="009D0FF3" w14:paraId="0C059432" w14:textId="77777777">
          <w:pPr>
            <w:pStyle w:val="Frslagstext"/>
          </w:pPr>
          <w:r>
            <w:t>Riksdagen ställer sig bakom det som anförs i motionen om att Lantmäteriets kartor ska göras tillgängliga kostnadsfritt och tillkännager detta för regeringen.</w:t>
          </w:r>
        </w:p>
      </w:sdtContent>
    </w:sdt>
    <w:p w:rsidR="00A41931" w:rsidRDefault="00A41931" w14:paraId="4468064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1"/>
      <w:bookmarkStart w:name="_Toc8312722" w:id="2"/>
      <w:bookmarkEnd w:id="1"/>
      <w:r>
        <w:br w:type="page"/>
      </w:r>
    </w:p>
    <w:sdt>
      <w:sdtPr>
        <w:alias w:val="CC_Motivering_Rubrik"/>
        <w:tag w:val="CC_Motivering_Rubrik"/>
        <w:id w:val="1433397530"/>
        <w:lock w:val="sdtLocked"/>
        <w:placeholder>
          <w:docPart w:val="A81AE1692DEF4ABE9759586511B3E9BD"/>
        </w:placeholder>
        <w:text/>
      </w:sdtPr>
      <w:sdtEndPr/>
      <w:sdtContent>
        <w:p w:rsidRPr="004270A4" w:rsidR="006D79C9" w:rsidP="00333E95" w:rsidRDefault="006D79C9" w14:paraId="4945E45F" w14:textId="0418BF1A">
          <w:pPr>
            <w:pStyle w:val="Rubrik1"/>
          </w:pPr>
          <w:r>
            <w:t>Motivering</w:t>
          </w:r>
        </w:p>
      </w:sdtContent>
    </w:sdt>
    <w:bookmarkEnd w:displacedByCustomXml="prev" w:id="2"/>
    <w:p w:rsidRPr="00CC07A5" w:rsidR="00BE6E76" w:rsidP="00CC07A5" w:rsidRDefault="00BE6E76" w14:paraId="1956FE22" w14:textId="70EA88EB">
      <w:pPr>
        <w:pStyle w:val="Normalutanindragellerluft"/>
      </w:pPr>
      <w:r w:rsidRPr="00CC07A5">
        <w:t>Ett hem är grunden för ett tryggt liv och i förlängningen är en fungerande bostadspolitik  en förutsättning för ett välmående samhälle. Det ska finnas ett boende för alla, oavsett ekonomi. Sverigedemokraterna lägger stor vikt i att barn får en stabil uppväxt, unga ges goda förutsättningar att både bo och studera och att anpassade och trygga boendeformer tillhandahålls våra äldre. Bostadspolitiken ska skapa förutsättningar för människor att bo och leva i de bostadsformer som passar den egna livssituationen bäst. Sverige</w:t>
      </w:r>
      <w:r w:rsidR="00CC07A5">
        <w:softHyphen/>
      </w:r>
      <w:r w:rsidRPr="00CC07A5">
        <w:t>demokraternas vision är ett fungerande samhälle där alla människor bor trivsamt på den plats de önskar och det är lätt att flytta och hitta ny bostad.</w:t>
      </w:r>
    </w:p>
    <w:p w:rsidRPr="00CC07A5" w:rsidR="00BE6E76" w:rsidP="00CC07A5" w:rsidRDefault="00CC07A5" w14:paraId="39602E3A" w14:textId="2AF8D47C">
      <w:pPr>
        <w:pStyle w:val="Rubrik1numrerat"/>
      </w:pPr>
      <w:bookmarkStart w:name="_Toc529977511" w:id="3"/>
      <w:bookmarkStart w:name="_Toc8312723" w:id="4"/>
      <w:r w:rsidRPr="00CC07A5">
        <w:t>Inledning</w:t>
      </w:r>
      <w:bookmarkEnd w:id="3"/>
      <w:bookmarkEnd w:id="4"/>
    </w:p>
    <w:p w:rsidRPr="004270A4" w:rsidR="00BE6E76" w:rsidP="00BE6E76" w:rsidRDefault="00BE6E76" w14:paraId="39DA32AC" w14:textId="77777777">
      <w:pPr>
        <w:spacing w:before="80"/>
        <w:ind w:firstLine="0"/>
      </w:pPr>
      <w:r w:rsidRPr="004270A4">
        <w:t>Antalet otrygga och utsatta områden i Sverige ökar, bostadsområdena blir allt mer trångbodda och segregationen breder ut sig. Under en lång tid har det har saknats framförhållning i bostadspolitiken vilket har lett till en allvarlig bostadsbrist och trångboddhet. Detta har främst drabbat nybildade familjer, studenter och unga som söker sin första bostad. Samtidigt har det blivit svårare att finansiera sitt boende på grund av nyproduktionens höga hyror och marknadens prisutveckling. Den exceptionellt höga migrationen till Sverige är uppenbart en av de tyngsta orsakerna till bostadsbristen. Med Sverigedemokraternas migrationspolitik skulle färre människor söka sig till Sverige och förutsättningarna att bygga nya bostäder i proportion till behovet skulle därmed kraftigt förbättras. En ansvarsfull migrationspolitik är den viktigaste men långt ifrån den enda åtgärden som Sverigedemokraterna föreslår för att komma till rätta med bostadsbristen. Sverigedemokraterna ser ett behov av långsiktig planering för tillgång på bostäder, regelförenklingar inom byggprocessen och samspel med infrastrukturen. Vidare behövs breda åtgärder för att aktivera flyttkedjan. Här är samtidigt en trygg boendemiljö, gemenskap och kultur viktiga delar där den estetiska utformningen av bostäderna binder samman dessa och skapar en hållbar helhet.</w:t>
      </w:r>
    </w:p>
    <w:p w:rsidRPr="00CC07A5" w:rsidR="00BE6E76" w:rsidP="00CC07A5" w:rsidRDefault="00CC07A5" w14:paraId="06B1F198" w14:textId="6A641629">
      <w:pPr>
        <w:pStyle w:val="Rubrik1numrerat"/>
      </w:pPr>
      <w:bookmarkStart w:name="_Toc529977512" w:id="5"/>
      <w:bookmarkStart w:name="_Toc8312724" w:id="6"/>
      <w:r w:rsidRPr="00CC07A5">
        <w:t>Så når vi målen</w:t>
      </w:r>
      <w:bookmarkEnd w:id="5"/>
      <w:bookmarkEnd w:id="6"/>
    </w:p>
    <w:p w:rsidRPr="004270A4" w:rsidR="00BE6E76" w:rsidP="00BE6E76" w:rsidRDefault="00BE6E76" w14:paraId="738E01A0" w14:textId="6885CC6D">
      <w:pPr>
        <w:spacing w:before="80"/>
        <w:ind w:firstLine="0"/>
      </w:pPr>
      <w:r w:rsidRPr="004270A4">
        <w:t>En minskad byråkrati kring byggprojekt och stärkning av kommuner</w:t>
      </w:r>
      <w:r w:rsidR="00435AB1">
        <w:t>nas kompetens för byggprocessen</w:t>
      </w:r>
      <w:r w:rsidRPr="004270A4">
        <w:t xml:space="preserve"> ska snabba på bostadsbyggandet. Ökad konkurrens mellan byggbolagen och finansiell möjlighet för fler byggbolag att anta byggprojekt ska minska bygg</w:t>
      </w:r>
      <w:r w:rsidR="00CC07A5">
        <w:softHyphen/>
      </w:r>
      <w:r w:rsidRPr="004270A4">
        <w:t>kostnaderna och därmed boendekostnaderna. En översyn av privatpersoners möjlighet till finansiering av bostadsköp behövs. Detta kombinerat med Sverigedemokraternas migrationspolitik kommer på sikt att skapa balans på bostadsmarknaden. Nedan är fyra grundläggande förslag för att nå målen.</w:t>
      </w:r>
    </w:p>
    <w:p w:rsidRPr="004270A4" w:rsidR="00BE6E76" w:rsidP="00CC07A5" w:rsidRDefault="00BE6E76" w14:paraId="29E14ACE" w14:textId="77777777">
      <w:pPr>
        <w:pStyle w:val="ListaPunkt"/>
      </w:pPr>
      <w:r w:rsidRPr="004270A4">
        <w:t>Regionalt</w:t>
      </w:r>
      <w:r w:rsidRPr="004270A4" w:rsidR="00454481">
        <w:t xml:space="preserve"> </w:t>
      </w:r>
      <w:r w:rsidRPr="004270A4">
        <w:t>bostadsplaneringsstöd</w:t>
      </w:r>
    </w:p>
    <w:p w:rsidRPr="004270A4" w:rsidR="00BE6E76" w:rsidP="00CC07A5" w:rsidRDefault="00BE6E76" w14:paraId="42FF9CEC" w14:textId="77777777">
      <w:pPr>
        <w:pStyle w:val="ListaPunkt"/>
      </w:pPr>
      <w:r w:rsidRPr="004270A4">
        <w:t>Ökad konkurrens mellan byggbolagen</w:t>
      </w:r>
    </w:p>
    <w:p w:rsidRPr="004270A4" w:rsidR="00BE6E76" w:rsidP="00CC07A5" w:rsidRDefault="00BE6E76" w14:paraId="6333ECA3" w14:textId="77777777">
      <w:pPr>
        <w:pStyle w:val="ListaPunkt"/>
      </w:pPr>
      <w:r w:rsidRPr="004270A4">
        <w:t>Översyn av privatpersoners finansiering av bostadsköp</w:t>
      </w:r>
    </w:p>
    <w:p w:rsidRPr="004270A4" w:rsidR="00BE6E76" w:rsidP="00CC07A5" w:rsidRDefault="00BE6E76" w14:paraId="5A0A206D" w14:textId="149C22ED">
      <w:pPr>
        <w:pStyle w:val="ListaPunkt"/>
      </w:pPr>
      <w:r w:rsidRPr="004270A4">
        <w:t>En sund migrationspolitik</w:t>
      </w:r>
      <w:r w:rsidR="00435AB1">
        <w:t>.</w:t>
      </w:r>
    </w:p>
    <w:p w:rsidRPr="0041523D" w:rsidR="00BE6E76" w:rsidP="0041523D" w:rsidRDefault="0041523D" w14:paraId="55366E01" w14:textId="3F75DA41">
      <w:pPr>
        <w:pStyle w:val="Rubrik1numrerat"/>
      </w:pPr>
      <w:bookmarkStart w:name="_Toc529977513" w:id="7"/>
      <w:bookmarkStart w:name="_Toc8312725" w:id="8"/>
      <w:r w:rsidRPr="0041523D">
        <w:lastRenderedPageBreak/>
        <w:t>Ö</w:t>
      </w:r>
      <w:r w:rsidRPr="0041523D" w:rsidR="00CC07A5">
        <w:t>kad trygghet i förorterna</w:t>
      </w:r>
      <w:bookmarkEnd w:id="7"/>
      <w:bookmarkEnd w:id="8"/>
    </w:p>
    <w:p w:rsidRPr="004270A4" w:rsidR="00BE6E76" w:rsidP="00BE6E76" w:rsidRDefault="00BE6E76" w14:paraId="24270A5C" w14:textId="4E43AC1C">
      <w:pPr>
        <w:spacing w:before="80"/>
        <w:ind w:firstLine="0"/>
      </w:pPr>
      <w:r w:rsidRPr="004270A4">
        <w:t>Polisen har pekat ut 61 utsatta områden i Sverige, där otryggheten är extra stor. Utform</w:t>
      </w:r>
      <w:r w:rsidR="0041523D">
        <w:softHyphen/>
      </w:r>
      <w:r w:rsidRPr="004270A4">
        <w:t>ningen av miljonprogramsområdena, vilka är en betydande andel av de utsatta områ</w:t>
      </w:r>
      <w:r w:rsidR="0041523D">
        <w:softHyphen/>
      </w:r>
      <w:r w:rsidRPr="004270A4">
        <w:t xml:space="preserve">dena, gör det svårt för polisen att närvara utan att samtidigt utsättas för stora risker. Bostadsområdenas utformning vad gäller torg, skolor, parkeringar, gångbroar och annat är planerat på ett sätt som försvårar spaning och närvaro för polisen och där reträttvägar enkelt kan blockeras. Närvaron från polisen försvåras vid polisingripanden då de ofta leder till våldsamma upplopp med bilbränder och stenkastning som följd. Här föreslår vi att regeringen utreder hur kommunerna kan arbeta med att förändra områdesplaneringen för att möjliggöra en tryggare samt säkrare och därmed ökad närvaro i förorterna för polisen. </w:t>
      </w:r>
    </w:p>
    <w:p w:rsidRPr="0041523D" w:rsidR="00BE6E76" w:rsidP="0041523D" w:rsidRDefault="0041523D" w14:paraId="10F9844B" w14:textId="77339AD0">
      <w:pPr>
        <w:pStyle w:val="Rubrik1numrerat"/>
      </w:pPr>
      <w:bookmarkStart w:name="_Toc529977514" w:id="9"/>
      <w:bookmarkStart w:name="_Toc8312726" w:id="10"/>
      <w:r w:rsidRPr="0041523D">
        <w:t>Nationell handlingsplan för otrygga områden</w:t>
      </w:r>
      <w:bookmarkEnd w:id="9"/>
      <w:bookmarkEnd w:id="10"/>
    </w:p>
    <w:p w:rsidRPr="004270A4" w:rsidR="00BE6E76" w:rsidP="00BE6E76" w:rsidRDefault="00BE6E76" w14:paraId="4F54F129" w14:textId="77777777">
      <w:pPr>
        <w:spacing w:before="80"/>
        <w:ind w:firstLine="0"/>
      </w:pPr>
      <w:r w:rsidRPr="004270A4">
        <w:t>Trygghet kan skapas dels genom ökad trivsel i bostadsområdena men även genom upplevd trygghet. Om fler vågar sig ut efter mörkrets inbrott kan det i sin tur leda till en ökad social kontroll och i slutändan också en ökad faktiskt trygghet genom minskad brottslighet. Här föreslår vi att en nationell handlingsplan tas fram som en handbok för landets kommuner för att identifiera otrygga områden i alla landets tätorter och tillgodose deras behov av åtgärder för ökad trygghet. Trygghetsgivande belysning och utökad kameraövervakning är två exempel på åtgärder som kan ingå i handlingsplanen.</w:t>
      </w:r>
    </w:p>
    <w:p w:rsidRPr="0041523D" w:rsidR="00BE6E76" w:rsidP="0041523D" w:rsidRDefault="0041523D" w14:paraId="110860FB" w14:textId="39AA1488">
      <w:pPr>
        <w:pStyle w:val="Rubrik1numrerat"/>
      </w:pPr>
      <w:bookmarkStart w:name="_Toc529977515" w:id="11"/>
      <w:bookmarkStart w:name="_Toc8312727" w:id="12"/>
      <w:r w:rsidRPr="0041523D">
        <w:t>Avskaffa ebo-lagen</w:t>
      </w:r>
      <w:bookmarkEnd w:id="11"/>
      <w:bookmarkEnd w:id="12"/>
    </w:p>
    <w:p w:rsidRPr="004270A4" w:rsidR="00BE6E76" w:rsidP="00BE6E76" w:rsidRDefault="00BE6E76" w14:paraId="097D3CE0" w14:textId="1A556BC9">
      <w:pPr>
        <w:spacing w:before="80"/>
        <w:ind w:firstLine="0"/>
      </w:pPr>
      <w:r w:rsidRPr="004270A4">
        <w:t>Med en ökad tillgång på bostäder och lägre kostnader i både inköp och hyra av dem, ges fler möjlighet till eget boende, ansvar, minskad trångboddhet och delaktighet i samhället. Detta kombinerat med Sverigedemokraternas migrationspolitik kommer på sikt att skapa bättre förutsättningar för integration och balans på bostadsmarknaden. En kontrollerad migration och därmed mer anpassad befolkningsökning, gör att samhället kan anpassa infrastruktur, byggande, välfärd på ett sätt som möjliggör integration. Idag växer befolkningen snabbt och tillfälliga, framhastade lösningar läggs fram inom politiken. Integrationen försvåras av EBO-lagen, en lag som ger asylsökande rätt att bosätta sig var de vill i landet under tiden som deras asylansökan prövas. Under alltför många år har Sverige tagit emot fler immigranter än vad samhället har klarat av. Bostadsområden har blivit allt mer överbefolkade och därmed segregerade vilket lett till att utanförskapet har förstärkts och trångboddheten blivit allt värre. EBO-lagen har gjort att vissa kommuner fått svårt att upprätthålla det allmänna kommunala ansvaret, då fler bor i lägenheterna än vad de är avsatta för och på så vis saknar kommunen möjlighet att anpassa samhällsservicen efter befolkningen. Kvaliteten inom skola, vård och boende med flera områden har försämrats kraftigt. Trångboddheten ökar slitaget på lägenheter, leder till ökat fusk med bostadsbidrag, svarthandel med andra-, tredje- och fjärdehands</w:t>
      </w:r>
      <w:r w:rsidR="0041523D">
        <w:softHyphen/>
      </w:r>
      <w:r w:rsidRPr="004270A4">
        <w:t>kontrakt eller försäljning av hyreskontrakt och har skapat inlåsningseffekter. Polisen, socialtjänsten och bostadsbolag vittnar om en svarthandel med hyreskontrakt i stor organiserad skala där en parallell bostadsförmedling skapats. Sverigedemokrater</w:t>
      </w:r>
      <w:r w:rsidR="00435AB1">
        <w:t>na</w:t>
      </w:r>
      <w:r w:rsidRPr="004270A4">
        <w:t xml:space="preserve"> </w:t>
      </w:r>
      <w:r w:rsidRPr="004270A4">
        <w:lastRenderedPageBreak/>
        <w:t>föreslår som en av flera åtgärder för att mildra de</w:t>
      </w:r>
      <w:r w:rsidR="00435AB1">
        <w:t xml:space="preserve"> akuta problemen som finns idag</w:t>
      </w:r>
      <w:r w:rsidRPr="004270A4">
        <w:t xml:space="preserve"> att avskaffa EBO-lagen, som är en bidragande orsak till utanförskap och segregation.</w:t>
      </w:r>
    </w:p>
    <w:p w:rsidRPr="00446422" w:rsidR="00BE6E76" w:rsidP="00446422" w:rsidRDefault="00446422" w14:paraId="07F8F2BF" w14:textId="226309AD">
      <w:pPr>
        <w:pStyle w:val="Rubrik1numrerat"/>
      </w:pPr>
      <w:bookmarkStart w:name="_Toc529977516" w:id="13"/>
      <w:bookmarkStart w:name="_Toc8312728" w:id="14"/>
      <w:r w:rsidRPr="00446422">
        <w:t>Motverka trångboddhet</w:t>
      </w:r>
      <w:bookmarkEnd w:id="13"/>
      <w:bookmarkEnd w:id="14"/>
    </w:p>
    <w:p w:rsidRPr="004270A4" w:rsidR="00BE6E76" w:rsidP="00BE6E76" w:rsidRDefault="00BE6E76" w14:paraId="748547F3" w14:textId="654CF43E">
      <w:pPr>
        <w:spacing w:before="80"/>
        <w:ind w:firstLine="0"/>
      </w:pPr>
      <w:r w:rsidRPr="004270A4">
        <w:t>Många fastighetsägare har stora problem med trångboddhet där lägenheterna bebos av fler än vad de är anpassade för. Detta föranleder stora problem</w:t>
      </w:r>
      <w:r w:rsidRPr="004270A4" w:rsidR="002568A1">
        <w:t>. E</w:t>
      </w:r>
      <w:r w:rsidRPr="004270A4" w:rsidR="004270A4">
        <w:t>tt</w:t>
      </w:r>
      <w:r w:rsidRPr="004270A4" w:rsidR="002568A1">
        <w:t xml:space="preserve"> av dessa är trygghetsaspekten då grannarna kanske inte ens vet vilka som bebor lägenheten.</w:t>
      </w:r>
      <w:r w:rsidRPr="004270A4" w:rsidR="004270A4">
        <w:t xml:space="preserve"> </w:t>
      </w:r>
      <w:r w:rsidRPr="004270A4">
        <w:t>Slitaget blir högre på lägenheten vilket ökar k</w:t>
      </w:r>
      <w:r w:rsidRPr="004270A4" w:rsidR="00454481">
        <w:t>ostnaderna för fastighetsägaren.</w:t>
      </w:r>
      <w:r w:rsidRPr="004270A4">
        <w:t xml:space="preserve"> </w:t>
      </w:r>
      <w:r w:rsidRPr="004270A4" w:rsidR="00454481">
        <w:t>Ä</w:t>
      </w:r>
      <w:r w:rsidRPr="004270A4">
        <w:t>ven drift</w:t>
      </w:r>
      <w:r w:rsidR="00446422">
        <w:softHyphen/>
      </w:r>
      <w:r w:rsidRPr="004270A4">
        <w:t>kostnaden blir högre i form av</w:t>
      </w:r>
      <w:r w:rsidRPr="004270A4" w:rsidR="00454481">
        <w:t xml:space="preserve"> bland annat</w:t>
      </w:r>
      <w:r w:rsidRPr="004270A4">
        <w:t xml:space="preserve"> vattenförbrukning. Vattenskador och mögel är vanligt förekommande effekter, då duschen inte är anpassad för så många användare. Vidare</w:t>
      </w:r>
      <w:r w:rsidRPr="004270A4" w:rsidR="00454481">
        <w:t xml:space="preserve"> </w:t>
      </w:r>
      <w:r w:rsidRPr="004270A4">
        <w:t xml:space="preserve">skapar det problem i form av samhällsplanering för kommunerna, där antalet barn, äldre med flera inte motsvarar de samhällstjänster i form av förskola, skola </w:t>
      </w:r>
      <w:r w:rsidRPr="004270A4" w:rsidR="00454481">
        <w:t>med mera</w:t>
      </w:r>
      <w:r w:rsidRPr="004270A4">
        <w:t xml:space="preserve"> som området är anpassat efter. Trångboddhet gör samtidigt att studieron påverkas, otrygghet skapas av att man vantrivs i sitt hem. Sverigedemokraterna föreslår att fastighetsägarna ges möjlighet att motverka trångboddhet genom kontraktskrivet maxantal för lägenheten och att det skyddas i lag.</w:t>
      </w:r>
    </w:p>
    <w:p w:rsidRPr="00446422" w:rsidR="00BE6E76" w:rsidP="00446422" w:rsidRDefault="00446422" w14:paraId="7254E829" w14:textId="7837493F">
      <w:pPr>
        <w:pStyle w:val="Rubrik1numrerat"/>
      </w:pPr>
      <w:bookmarkStart w:name="_Toc529977518" w:id="15"/>
      <w:bookmarkStart w:name="_Toc8312729" w:id="16"/>
      <w:r>
        <w:t>S</w:t>
      </w:r>
      <w:r w:rsidRPr="00446422">
        <w:t>kärpta regler för tillfälliga bygglov</w:t>
      </w:r>
      <w:bookmarkEnd w:id="15"/>
      <w:bookmarkEnd w:id="16"/>
    </w:p>
    <w:p w:rsidRPr="004270A4" w:rsidR="00BE6E76" w:rsidP="00BE6E76" w:rsidRDefault="00BE6E76" w14:paraId="3E5B4F6D" w14:textId="77777777">
      <w:pPr>
        <w:spacing w:before="80"/>
        <w:ind w:firstLine="0"/>
      </w:pPr>
      <w:r w:rsidRPr="004270A4">
        <w:t xml:space="preserve">Idag missbrukas systemet med tillfälliga bygglov för att upprätta långvariga lösningar för asylboenden. Enligt rättspraxis måste åtgärden avse ett tillfälligt behov, exempelvis att en skola byggs om och eleverna tillfälligtvis måste inhysas någon annanstans. Ett annat exempel är när antalet elever utökas under en begränsad tidsperiod och att kommunen behöver tillgodose detta genom tillfälliga åtgärder. Det är också viktigt att kommunen i prövningen av tidsbegränsade lov beaktar de allmänna och/eller enskilda intressen som påverkas när lovet beviljas. Särskilt eftersom tidsbegränsade lov får ges för en användning som strider mot detaljplan. Ett tillfälligt asylboende som sträcker sig flera år framöver kan inte anses rymmas inom ramen för temporärt tillstånd. Existerande regler behöver skärpas för att upprätthålla syftet med regeln om tillfälliga bygglov. Vi föreslår därför att regeringen skärper reglerna för tillfälliga bygglov. </w:t>
      </w:r>
    </w:p>
    <w:p w:rsidRPr="00446422" w:rsidR="00BE6E76" w:rsidP="00446422" w:rsidRDefault="00446422" w14:paraId="18E6BDAC" w14:textId="4DB450A4">
      <w:pPr>
        <w:pStyle w:val="Rubrik1numrerat"/>
      </w:pPr>
      <w:bookmarkStart w:name="_Toc529977519" w:id="17"/>
      <w:bookmarkStart w:name="_Toc8312730" w:id="18"/>
      <w:r w:rsidRPr="00446422">
        <w:t>Avskaffa tidsbegränsade bygglov</w:t>
      </w:r>
      <w:bookmarkEnd w:id="17"/>
      <w:bookmarkEnd w:id="18"/>
    </w:p>
    <w:p w:rsidRPr="004270A4" w:rsidR="00BE6E76" w:rsidP="00BE6E76" w:rsidRDefault="00BE6E76" w14:paraId="67073EAE" w14:textId="79B68F79">
      <w:pPr>
        <w:spacing w:before="80"/>
        <w:ind w:firstLine="0"/>
      </w:pPr>
      <w:r w:rsidRPr="004270A4">
        <w:t xml:space="preserve">Lagen som möjliggör tidsbegränsade bygglov för upprättande av </w:t>
      </w:r>
      <w:r w:rsidRPr="004270A4" w:rsidR="0049234D">
        <w:t>bostäder upp till och med 15 år</w:t>
      </w:r>
      <w:r w:rsidRPr="004270A4">
        <w:t xml:space="preserve"> skapar flera problemscenarier än möjligheter</w:t>
      </w:r>
      <w:r w:rsidRPr="004270A4" w:rsidR="0049234D">
        <w:t xml:space="preserve">. Detta då förfarandet med tillfälliga bostäder </w:t>
      </w:r>
      <w:r w:rsidRPr="004270A4">
        <w:t>riskerar att slå sönder den långsiktiga samhällsplaneringen och bostadsbyggandet. Dessa tillfälliga bostäder kan då innebära hinder för kommande nybyggen och kravet på att bostäderna ska vara flyttbara gör att det hela handla</w:t>
      </w:r>
      <w:r w:rsidR="00435AB1">
        <w:t>r</w:t>
      </w:r>
      <w:r w:rsidRPr="004270A4">
        <w:t xml:space="preserve"> om väldigt enkla bostäder som kan komma att skapa fler segregerade utanförskapsområden och försämra närområdet de byggs i då bostäderna enbart kommer stå där tillfälligt för att sedan flyttas. Varken byggherren eller bovärden har incitament till att investera i och att förbättra området eller lägga ned omsorg på byggnaderna. Vid prövning av tillfälliga bygglov för bostäder är det svårare för allmänheten och grannar att hävda sina intressen </w:t>
      </w:r>
      <w:r w:rsidRPr="004270A4">
        <w:lastRenderedPageBreak/>
        <w:t>eftersom tidsbegränsade bygglov får beviljas när exempelvis omgivningskravet inte är uppfyllt. Vidare finns det risk att dessa tillfälliga bostäder permanentas likt många andra tillfälliga lösningar har gjorts. I en sådan situation är det svårare för en granne att hävda sina enskilda intressen 15 år senare. Dessa bostäder kan uppföras på industrifastigheter vilket i förlängningen skulle försvåra en vidare utbyggnad av området med störande industriverksamhet. Sverigedemokraterna föreslår att paragrafen om tidsbegränsad</w:t>
      </w:r>
      <w:r w:rsidR="00435AB1">
        <w:t>e bygglov i plan- och bygglagen</w:t>
      </w:r>
      <w:r w:rsidRPr="004270A4">
        <w:t xml:space="preserve"> stryks.</w:t>
      </w:r>
    </w:p>
    <w:p w:rsidRPr="00446422" w:rsidR="00BE6E76" w:rsidP="00446422" w:rsidRDefault="00446422" w14:paraId="448DA991" w14:textId="5264645A">
      <w:pPr>
        <w:pStyle w:val="Rubrik1numrerat"/>
      </w:pPr>
      <w:bookmarkStart w:name="_Toc529977520" w:id="19"/>
      <w:bookmarkStart w:name="_Toc8312731" w:id="20"/>
      <w:r w:rsidRPr="00446422">
        <w:t>Avskaffa undantag i pbl för asylboenden</w:t>
      </w:r>
      <w:bookmarkEnd w:id="19"/>
      <w:bookmarkEnd w:id="20"/>
    </w:p>
    <w:p w:rsidRPr="004270A4" w:rsidR="00BE6E76" w:rsidP="00BE6E76" w:rsidRDefault="00BE6E76" w14:paraId="09AF056F" w14:textId="1BFF152B">
      <w:pPr>
        <w:spacing w:before="80"/>
        <w:ind w:firstLine="0"/>
      </w:pPr>
      <w:r w:rsidRPr="004270A4">
        <w:t>Möjligheten till undantag i plan- och bygglagen som möjliggör att man kringgår bland annat allmänhetens intressen vid upprättande av asylboenden är en kraftig förändring av samhällsplaneringen och möjligheten för boende att påverka sin omgivning. Lagen är till för att skapa förutsättningar för en ny migrationsvåg till Sverige snarare än att motverka att en liknande situation uppstår och som Sverige fick uppleva under hösten 2015. Lagen</w:t>
      </w:r>
      <w:r w:rsidR="00435AB1">
        <w:t>,</w:t>
      </w:r>
      <w:r w:rsidRPr="004270A4">
        <w:t xml:space="preserve"> som beskrivs som en förberedelseåtgärd inför kommande extraordinär migrationsvåg, ger i verkligheten mer långtgående möjligheter för regeringen att meddela föreskrifter om undantag från vissa bestämmelser i plan- och bygglagen. De nivåer för antalet asylsökande som pekas ut i promemorian och som ska uppnås för att aktivera lagen har överstigits under väldigt många år och som med regeringens och tidigare regerings oansvariga migrationspolitik, har gått att bli normaltillstånd i Sverige. Med denna speciallag kan regeringen i stort sett alltid aktivera den och därmed kunna köra över allmänhetens intressen vid byggande av asylboenden eller ombyggnation av befintliga fastigheter. Vi föreslår därför att normgivningsbemyndigande för regeringen att meddela föreskrifter om undantag från vissa bestämmelser plan- och bygglagen stryks.</w:t>
      </w:r>
    </w:p>
    <w:p w:rsidRPr="00446422" w:rsidR="00BE6E76" w:rsidP="00446422" w:rsidRDefault="00446422" w14:paraId="59A4AE21" w14:textId="35C55E55">
      <w:pPr>
        <w:pStyle w:val="Rubrik1numrerat"/>
      </w:pPr>
      <w:bookmarkStart w:name="_Toc529977521" w:id="21"/>
      <w:bookmarkStart w:name="_Toc8312732" w:id="22"/>
      <w:r>
        <w:t>S</w:t>
      </w:r>
      <w:r w:rsidRPr="00446422">
        <w:t>tärk bostadsrättsföreningarna vid kommunala bostadsköp</w:t>
      </w:r>
      <w:bookmarkEnd w:id="21"/>
      <w:bookmarkEnd w:id="22"/>
    </w:p>
    <w:p w:rsidRPr="004270A4" w:rsidR="00BE6E76" w:rsidP="00BE6E76" w:rsidRDefault="00BE6E76" w14:paraId="1DB90B6C" w14:textId="19DB0F19">
      <w:pPr>
        <w:spacing w:before="80"/>
        <w:ind w:firstLine="0"/>
      </w:pPr>
      <w:r w:rsidRPr="004270A4">
        <w:t>Boverkets bostadsmarknadsenkät visar att allt fler kommuner väljer att köpa bostadsrätter för boende till nyanlända, detta för att klara av bostadsansvaret som kommer med den kvoten nyanlända som regeringen tvingar på kommunerna enligt anvisningslagen. Detta innebär att kommunerna utgör en marknadspåverkan på bostadspriserna och bidrar till att dessa pressas upp, samtidigt innebär det att bostads</w:t>
      </w:r>
      <w:r w:rsidR="00446422">
        <w:softHyphen/>
      </w:r>
      <w:r w:rsidRPr="004270A4">
        <w:t>rättsföreningar får kommunala andelsägare som saknar möjlighet att vara en aktiv del i förvaltningen av fastigheten med det ansvar som detta innebär i form av underhåll och ansvar. Det finns många negativa konsekvenser att lyfta upp</w:t>
      </w:r>
      <w:r w:rsidRPr="004270A4" w:rsidR="0049234D">
        <w:t xml:space="preserve"> kring kommunernas bostadsrätts</w:t>
      </w:r>
      <w:r w:rsidRPr="004270A4">
        <w:t xml:space="preserve">köp. Sverigedemokraterna driver frågan om att ge bostadsrättsföreningarna rätten att neka kommuner och landsting att köpa en bostadsrätt i föreningen samt </w:t>
      </w:r>
      <w:r w:rsidR="00435AB1">
        <w:t>att om föreningen godkänner köp</w:t>
      </w:r>
      <w:r w:rsidRPr="004270A4">
        <w:t xml:space="preserve"> ska en högre hyra kunna tas ut för förvaltningskostnader av föreningen. Vi föreslår att regeringen återkommer till riksdagen med åtgärder för att stärka bostadsrättsföreningarnas ställning när kommuner vill köpa bostadsrätter.</w:t>
      </w:r>
    </w:p>
    <w:p w:rsidRPr="00446422" w:rsidR="00BE6E76" w:rsidP="00446422" w:rsidRDefault="00446422" w14:paraId="66D17254" w14:textId="7BDDC409">
      <w:pPr>
        <w:pStyle w:val="Rubrik1numrerat"/>
      </w:pPr>
      <w:bookmarkStart w:name="_Toc529977522" w:id="23"/>
      <w:bookmarkStart w:name="_Toc8312733" w:id="24"/>
      <w:r w:rsidRPr="00446422">
        <w:lastRenderedPageBreak/>
        <w:t>Migranter ska inte ges förtur till bostäder</w:t>
      </w:r>
      <w:bookmarkEnd w:id="23"/>
      <w:bookmarkEnd w:id="24"/>
    </w:p>
    <w:p w:rsidRPr="004270A4" w:rsidR="00BE6E76" w:rsidP="00BE6E76" w:rsidRDefault="00BE6E76" w14:paraId="0C1BFEB3" w14:textId="3BFCFAE2">
      <w:pPr>
        <w:spacing w:before="80"/>
        <w:ind w:firstLine="0"/>
      </w:pPr>
      <w:r w:rsidRPr="004270A4">
        <w:t>Då bostadsförsörjningsansvaret ligger på kommunerna innebär regeringens migrations</w:t>
      </w:r>
      <w:r w:rsidR="00446422">
        <w:softHyphen/>
      </w:r>
      <w:r w:rsidRPr="004270A4">
        <w:t>politik att kommunerna vidtagit långtgående åtgärder. Många kommuner har köpa in bostadsrätter, villor och modulbostäder för att lösa bostadsbristen för nyanlända efter den nya lagen som trädde i kraft 1 mars 2016 där kommunerna tvingas ta emot flyktingar. Många kommuner ger idag migranter förtur till bostäder och av den anledningen föreslår vi att regeringen tillser regler så att migranter inte kan ges förtur till bostäder.</w:t>
      </w:r>
    </w:p>
    <w:p w:rsidRPr="00446422" w:rsidR="00BE6E76" w:rsidP="00446422" w:rsidRDefault="00446422" w14:paraId="0433CA4C" w14:textId="036AC16C">
      <w:pPr>
        <w:pStyle w:val="Rubrik1numrerat"/>
      </w:pPr>
      <w:bookmarkStart w:name="_Toc529977523" w:id="25"/>
      <w:bookmarkStart w:name="_Toc8312734" w:id="26"/>
      <w:r w:rsidRPr="00446422">
        <w:t>Plan- och bygglagen behöver förenklas och förtydligas</w:t>
      </w:r>
      <w:bookmarkEnd w:id="25"/>
      <w:bookmarkEnd w:id="26"/>
    </w:p>
    <w:p w:rsidRPr="004270A4" w:rsidR="00BE6E76" w:rsidP="00BE6E76" w:rsidRDefault="00BE6E76" w14:paraId="51E489B8" w14:textId="77777777">
      <w:pPr>
        <w:spacing w:before="80"/>
        <w:ind w:firstLine="0"/>
      </w:pPr>
      <w:r w:rsidRPr="004270A4">
        <w:t>En snabbare och enklare plan- och byggprocess är en av faktorerna för att öka och förenkla byggandet i Sverige. Kommunerna behöver ha goda förutsättningar för att minska administrationen. Det behövs fortsatta behov av regelförenklingar och förändringar i överlag för att skapa snabbare processer. Vi föreslår därför att regeringen fortsätter att utreda möjligheterna att förenkla plan- och bygglagen.</w:t>
      </w:r>
    </w:p>
    <w:p w:rsidRPr="00446422" w:rsidR="00BE6E76" w:rsidP="00446422" w:rsidRDefault="00446422" w14:paraId="3616B0E0" w14:textId="1439291C">
      <w:pPr>
        <w:pStyle w:val="Rubrik1numrerat"/>
      </w:pPr>
      <w:bookmarkStart w:name="_Toc529977524" w:id="27"/>
      <w:bookmarkStart w:name="_Toc8312735" w:id="28"/>
      <w:r>
        <w:t>Ö</w:t>
      </w:r>
      <w:r w:rsidRPr="00446422">
        <w:t>kad konkurrens på byggmarknaden</w:t>
      </w:r>
      <w:bookmarkEnd w:id="27"/>
      <w:bookmarkEnd w:id="28"/>
    </w:p>
    <w:p w:rsidRPr="004270A4" w:rsidR="00BE6E76" w:rsidP="00BE6E76" w:rsidRDefault="00BE6E76" w14:paraId="1F8C560C" w14:textId="77777777">
      <w:pPr>
        <w:spacing w:before="80"/>
        <w:ind w:firstLine="0"/>
      </w:pPr>
      <w:r w:rsidRPr="004270A4">
        <w:t xml:space="preserve">Behovet av ökad konkurrens är påtaglig och en ökad anbudskonkurrens mellan byggbolagen skulle kunna minska byggkostnaderna. En utredning behövs för att öka konkurrensen mellan byggbolagen och för att se över förutsättningarna för byggbolag att finansiera större byggprojekt. </w:t>
      </w:r>
    </w:p>
    <w:p w:rsidRPr="00A417CD" w:rsidR="00BE6E76" w:rsidP="00A417CD" w:rsidRDefault="00A417CD" w14:paraId="226E3B9B" w14:textId="7FE70A2D">
      <w:pPr>
        <w:pStyle w:val="Rubrik1numrerat"/>
      </w:pPr>
      <w:bookmarkStart w:name="_Toc529977525" w:id="29"/>
      <w:bookmarkStart w:name="_Toc8312736" w:id="30"/>
      <w:r w:rsidRPr="00A417CD">
        <w:t>Obebyggd tomtmark</w:t>
      </w:r>
      <w:bookmarkEnd w:id="29"/>
      <w:bookmarkEnd w:id="30"/>
    </w:p>
    <w:p w:rsidRPr="004270A4" w:rsidR="00BE6E76" w:rsidP="00BE6E76" w:rsidRDefault="00BE6E76" w14:paraId="79F15DAE" w14:textId="6A9C1DC3">
      <w:pPr>
        <w:spacing w:before="80"/>
        <w:ind w:firstLine="0"/>
      </w:pPr>
      <w:r w:rsidRPr="004270A4">
        <w:t>I bostadsbristens Sverige är ett av problemen som ofta påtalas bristen på byggbar mark. Samtidigt finns idag många obebyggda tomter vilken är en av orsakerna till att det byggs mindre än vad det finns möjlighet till. Vi föreslår därför att fastighetsskatten höjs på obebyggd tomtmark. En byggnad avsedd för bostäder eller lokaler som kontor, butiker, hotell och restauranger klassas som hyreshus. Den del av fastigheten som innehåller lokaler beskattas med statlig fastighetsskatt. För obebyggd tomtmark för hy</w:t>
      </w:r>
      <w:r w:rsidR="009F5D56">
        <w:t>reshus är fastighetsskatten 0,4 </w:t>
      </w:r>
      <w:r w:rsidRPr="004270A4">
        <w:t>procent av taxeringsvärdet. Detta gäller oavsett om byggrätten för tomten avser bostäder eller lokaler. Här föreslår vi at</w:t>
      </w:r>
      <w:r w:rsidR="009F5D56">
        <w:t>t fastighetsskatten höjs till 2 </w:t>
      </w:r>
      <w:r w:rsidRPr="004270A4">
        <w:t xml:space="preserve">procent av taxeringsvärdet. </w:t>
      </w:r>
    </w:p>
    <w:p w:rsidRPr="00A417CD" w:rsidR="00BE6E76" w:rsidP="00A417CD" w:rsidRDefault="00A417CD" w14:paraId="181AC288" w14:textId="5D6EC10D">
      <w:pPr>
        <w:pStyle w:val="Rubrik1numrerat"/>
      </w:pPr>
      <w:bookmarkStart w:name="_Toc529977526" w:id="31"/>
      <w:bookmarkStart w:name="_Toc8312737" w:id="32"/>
      <w:r w:rsidRPr="00A417CD">
        <w:t>Regional bostadsplanering</w:t>
      </w:r>
      <w:bookmarkEnd w:id="31"/>
      <w:bookmarkEnd w:id="32"/>
    </w:p>
    <w:p w:rsidRPr="004270A4" w:rsidR="00BE6E76" w:rsidP="00BE6E76" w:rsidRDefault="00BE6E76" w14:paraId="55A595B3" w14:textId="646C8E69">
      <w:pPr>
        <w:spacing w:before="80"/>
        <w:ind w:firstLine="0"/>
      </w:pPr>
      <w:r w:rsidRPr="004270A4">
        <w:t>För att stat, regioner och kommuner ska kunna planera tillsammans för bostadsbyg</w:t>
      </w:r>
      <w:r w:rsidR="00A417CD">
        <w:softHyphen/>
      </w:r>
      <w:r w:rsidRPr="004270A4">
        <w:t>gande, in</w:t>
      </w:r>
      <w:r w:rsidR="009F5D56">
        <w:t>frastruktur och kollektivtrafik</w:t>
      </w:r>
      <w:r w:rsidRPr="004270A4">
        <w:t xml:space="preserve"> behövs en regional planering. Regionen kan </w:t>
      </w:r>
      <w:r w:rsidRPr="004270A4">
        <w:lastRenderedPageBreak/>
        <w:t>bidra med en kompetens som framför allt de mindre kommunerna, varifrån arbets</w:t>
      </w:r>
      <w:r w:rsidR="00A417CD">
        <w:softHyphen/>
      </w:r>
      <w:r w:rsidRPr="004270A4">
        <w:t>pendling sker, har behov av. En regional översiktsplanering ska samtidigt fortfarande innebära att beslutanderätten ligger på kommunal nivå vad gäller bostadsbyggandet. Vi föreslår därför att ett regionsövergripande organ ges möjligheten att planera och stärka kommunerna i arbetet med samordnad regional bostadsplanering.</w:t>
      </w:r>
    </w:p>
    <w:p w:rsidRPr="00F91364" w:rsidR="00BE6E76" w:rsidP="00F91364" w:rsidRDefault="00F91364" w14:paraId="06F43A60" w14:textId="4EDCEC32">
      <w:pPr>
        <w:pStyle w:val="Rubrik1numrerat"/>
      </w:pPr>
      <w:bookmarkStart w:name="_Toc529977527" w:id="33"/>
      <w:bookmarkStart w:name="_Toc8312738" w:id="34"/>
      <w:r>
        <w:t>B</w:t>
      </w:r>
      <w:r w:rsidRPr="00F91364">
        <w:t>ostad- och infrastrukturberedning</w:t>
      </w:r>
      <w:bookmarkEnd w:id="33"/>
      <w:bookmarkEnd w:id="34"/>
    </w:p>
    <w:p w:rsidRPr="004270A4" w:rsidR="00BE6E76" w:rsidP="00BE6E76" w:rsidRDefault="00BE6E76" w14:paraId="62701877" w14:textId="7E84FE55">
      <w:pPr>
        <w:spacing w:before="80"/>
        <w:ind w:firstLine="0"/>
      </w:pPr>
      <w:r w:rsidRPr="004270A4">
        <w:t>Det krävs ett helhetsgrepp på frågorna kring byggande av bostäder och infrastruktur. För att möjliggöra byggande av bostäder krävs en fungerande infrastruktur, och för att både finansiera och planera infrastruktur behövs bostadsbyggandet komma in i bilden. Det behövs en synkronisering av flera politiska områden så som trafik-, skatte-, finans-, näringslivs- och civilutskottet. Idag sker allt för mycket av politiken i form av stuprör där de politiska områdena saknar samordning. Genom en bostads- och infrastruktur</w:t>
      </w:r>
      <w:r w:rsidR="00F91364">
        <w:softHyphen/>
      </w:r>
      <w:r w:rsidRPr="004270A4">
        <w:t>beredning kan man långsiktigt skapa bättre förutsättningar för ökat bostadsbyggande. Av den anledningen föreslår vi att in</w:t>
      </w:r>
      <w:r w:rsidR="009F5D56">
        <w:t>itiativ tas till att starta en b</w:t>
      </w:r>
      <w:r w:rsidRPr="004270A4">
        <w:t>ostads- och infra</w:t>
      </w:r>
      <w:r w:rsidR="00F91364">
        <w:softHyphen/>
      </w:r>
      <w:r w:rsidRPr="004270A4">
        <w:t>strukturberedning.</w:t>
      </w:r>
    </w:p>
    <w:p w:rsidRPr="00F91364" w:rsidR="00BE6E76" w:rsidP="00F91364" w:rsidRDefault="00F91364" w14:paraId="7884FCB7" w14:textId="196706E6">
      <w:pPr>
        <w:pStyle w:val="Rubrik1numrerat"/>
      </w:pPr>
      <w:bookmarkStart w:name="_Toc529977528" w:id="35"/>
      <w:bookmarkStart w:name="_Toc8312739" w:id="36"/>
      <w:r>
        <w:t>P</w:t>
      </w:r>
      <w:r w:rsidRPr="00F91364">
        <w:t>rioritera markanvisningar för studentbostäder</w:t>
      </w:r>
      <w:bookmarkEnd w:id="35"/>
      <w:bookmarkEnd w:id="36"/>
      <w:r w:rsidRPr="00F91364">
        <w:t xml:space="preserve"> </w:t>
      </w:r>
    </w:p>
    <w:p w:rsidRPr="004270A4" w:rsidR="00BE6E76" w:rsidP="00BE6E76" w:rsidRDefault="00BE6E76" w14:paraId="20DFEA60" w14:textId="10D8ED86">
      <w:pPr>
        <w:spacing w:before="80"/>
        <w:ind w:firstLine="0"/>
      </w:pPr>
      <w:r w:rsidRPr="004270A4">
        <w:t>Underlätta och utö</w:t>
      </w:r>
      <w:r w:rsidR="009F5D56">
        <w:t>ka byggandet av studentbostäder</w:t>
      </w:r>
      <w:r w:rsidRPr="004270A4">
        <w:t xml:space="preserve"> genom att lyfta fram behovet av markanvisningar för studentbostäder. Bostadsbristen är påtaglig i hela landet. En grupp som är extra hårt</w:t>
      </w:r>
      <w:r w:rsidR="009F5D56">
        <w:t xml:space="preserve"> utsatt</w:t>
      </w:r>
      <w:r w:rsidRPr="004270A4">
        <w:t xml:space="preserve"> är studenter som på kort tid behöver en bostad på studieorten. Konsekvensen av utebliven bostad blir att man tvingas tacka nej till den utbildning man kommit in på vilket får en allvarlig påverkan på arbetsmarknaden i förlängningen. Därför föreslår Sverigedemokraterna att</w:t>
      </w:r>
      <w:r w:rsidR="009F5D56">
        <w:t xml:space="preserve"> markanvisningar ska prioriteras för</w:t>
      </w:r>
      <w:r w:rsidRPr="004270A4">
        <w:t xml:space="preserve"> byggande av studentbostäder, för att utöka möjligheten att studera och därmed säkerställa utbildningsbehovet i landet.</w:t>
      </w:r>
    </w:p>
    <w:p w:rsidRPr="00F91364" w:rsidR="00BE6E76" w:rsidP="00F91364" w:rsidRDefault="00F91364" w14:paraId="310AAC3F" w14:textId="75F0AC82">
      <w:pPr>
        <w:pStyle w:val="Rubrik1numrerat"/>
      </w:pPr>
      <w:bookmarkStart w:name="_Toc529977529" w:id="37"/>
      <w:bookmarkStart w:name="_Toc8312740" w:id="38"/>
      <w:r w:rsidRPr="00F91364">
        <w:t>Klassificera studentbostäder som elevhem</w:t>
      </w:r>
      <w:bookmarkEnd w:id="37"/>
      <w:bookmarkEnd w:id="38"/>
    </w:p>
    <w:p w:rsidRPr="004270A4" w:rsidR="00BE6E76" w:rsidP="00BE6E76" w:rsidRDefault="00BE6E76" w14:paraId="017EAB75" w14:textId="77777777">
      <w:pPr>
        <w:spacing w:before="80"/>
        <w:ind w:firstLine="0"/>
      </w:pPr>
      <w:r w:rsidRPr="004270A4">
        <w:t>På de flesta av Sveriges högskoleorter, inte minst i storstäderna, är det brist på studentbostäder, vilket riskerar slå mot såväl tillväxten som utbildningsväsendet. Det handlar om ett växande problem i form av utbredd osäkerhet, långa köer, trångboddhet, långpendling och i många fall en växande svart marknad med diverse kontrakt. Det är inte rimligt med dessa förhållanden för våra studenter. Sverigedemokraterna anser att det är orimligt att studentbostäder inte betraktas som elevhem vilket man gör undantag för i fastighetstaxeringslagen, med slopad fastighetsavgift som följd. Vi vill avskaffa den kommunala fastighetsavgiften för studentbostäder.</w:t>
      </w:r>
    </w:p>
    <w:p w:rsidRPr="00C271B7" w:rsidR="00BE6E76" w:rsidP="00C271B7" w:rsidRDefault="00C271B7" w14:paraId="35BD56B7" w14:textId="7A0B6429">
      <w:pPr>
        <w:pStyle w:val="Rubrik1numrerat"/>
      </w:pPr>
      <w:bookmarkStart w:name="_Toc529977530" w:id="39"/>
      <w:bookmarkStart w:name="_Toc8312741" w:id="40"/>
      <w:r w:rsidRPr="00C271B7">
        <w:lastRenderedPageBreak/>
        <w:t>Avskaffa hissnormen på studentbostäder</w:t>
      </w:r>
      <w:bookmarkEnd w:id="39"/>
      <w:bookmarkEnd w:id="40"/>
    </w:p>
    <w:p w:rsidRPr="004270A4" w:rsidR="00BE6E76" w:rsidP="00BE6E76" w:rsidRDefault="00BE6E76" w14:paraId="3BB46F0A" w14:textId="77777777">
      <w:pPr>
        <w:spacing w:before="80"/>
        <w:ind w:firstLine="0"/>
      </w:pPr>
      <w:r w:rsidRPr="004270A4">
        <w:t xml:space="preserve">Vi vill förenkla byggnormerna för att göra det billigare att bygga fastigheter. Främst är det hissnormen och andra normer på studentlägenheter som vi vill förändra så att det smidigare och billigare skall gå att producera studentlägenheter. </w:t>
      </w:r>
    </w:p>
    <w:p w:rsidRPr="00C271B7" w:rsidR="00BE6E76" w:rsidP="00C271B7" w:rsidRDefault="00C271B7" w14:paraId="7951824E" w14:textId="17B80040">
      <w:pPr>
        <w:pStyle w:val="Rubrik1numrerat"/>
      </w:pPr>
      <w:bookmarkStart w:name="_Toc529977531" w:id="41"/>
      <w:bookmarkStart w:name="_Toc8312742" w:id="42"/>
      <w:r w:rsidRPr="00C271B7">
        <w:t>Bostadsfinansiering</w:t>
      </w:r>
      <w:bookmarkEnd w:id="41"/>
      <w:bookmarkEnd w:id="42"/>
    </w:p>
    <w:p w:rsidRPr="004270A4" w:rsidR="00BE6E76" w:rsidP="00BE6E76" w:rsidRDefault="00BE6E76" w14:paraId="4700E79E" w14:textId="77AFE974">
      <w:pPr>
        <w:spacing w:before="80"/>
        <w:ind w:firstLine="0"/>
      </w:pPr>
      <w:r w:rsidRPr="004270A4">
        <w:t>En del av att öka utbudet av bostäder är att ge möjlighet till eget ägt boende. Finan</w:t>
      </w:r>
      <w:r w:rsidR="00C271B7">
        <w:softHyphen/>
      </w:r>
      <w:r w:rsidRPr="004270A4">
        <w:t>sieringen av bostäder kan ske på en rad olika sätt där staten behöver uppmuntra och underlätta till bostadsköpen. Bostadsköp är många gånger den största affären som en person gör i sitt liv och berör samhällsekonomin i många avseenden. Det är inte helt enkelt att ta sig in på arbetsmarknaden idag och då blir inte tillvaron lättare när det är brist på hyresrätter och priserna på bostadsrätter är höga. Därför tittar även ekonomiskt svaga grupper på möjligheten att äga sin egen bostad. I slutet av livet är det många som ska kunna vara nöjda över att ha investerat i en fastighet redan när man först tar sig ut i arbetslivet. Problemet för många unga är att de inte är etablerade på arbetsmarknaden. Inkomsterna är inte sällan osäkra samtidigt som det egna kapitalet i början av naturliga skäl är litet eller obefintligt. Kort sagt finns bostadsbehovet men inte den ekonomiska förmågan och man förväntas finna sin första egna lägenhet i det befintliga bostads</w:t>
      </w:r>
      <w:r w:rsidR="00C271B7">
        <w:softHyphen/>
      </w:r>
      <w:r w:rsidRPr="004270A4">
        <w:t>beståndet. I detta fall krävs en rörlighet i bostadsbeståndet och att ägarna till nybyggda lägenheter redan är etablerade på bostadsmarknaden.</w:t>
      </w:r>
    </w:p>
    <w:p w:rsidRPr="00C271B7" w:rsidR="00BE6E76" w:rsidP="00C271B7" w:rsidRDefault="00BE6E76" w14:paraId="08C266DA" w14:textId="636381DD">
      <w:r w:rsidRPr="00C271B7">
        <w:t>För att långsiktigt skapa bättre förutsättningar för gemene</w:t>
      </w:r>
      <w:r w:rsidRPr="00C271B7" w:rsidR="009F5D56">
        <w:t xml:space="preserve"> </w:t>
      </w:r>
      <w:r w:rsidRPr="00C271B7">
        <w:t xml:space="preserve">man att äga sin bostad behövs en utredning för en rad olika finansieringsförslag. Det har framförts en rad olika intressanta förslag som kan bli aktuella. En översyn av bolånetaket för de mindre kapitalkrävande bostäderna. Bankernas totala utlåning kan ges större fokus för att ge mer flexibilitet mot kravet på bolånetak. Startlån till förstagångsköpare och avdragsgillt bostadssparande är andra varianter som möjliggör eget ägande av bostad för unga. </w:t>
      </w:r>
    </w:p>
    <w:p w:rsidRPr="00C271B7" w:rsidR="00BE6E76" w:rsidP="00C271B7" w:rsidRDefault="00C271B7" w14:paraId="378B6863" w14:textId="4D90BC2E">
      <w:pPr>
        <w:pStyle w:val="Rubrik1numrerat"/>
      </w:pPr>
      <w:bookmarkStart w:name="_Toc529977532" w:id="43"/>
      <w:bookmarkStart w:name="_Toc8312743" w:id="44"/>
      <w:r w:rsidRPr="00C271B7">
        <w:t>Höjt bostadsbidrag</w:t>
      </w:r>
      <w:bookmarkEnd w:id="43"/>
      <w:bookmarkEnd w:id="44"/>
    </w:p>
    <w:p w:rsidRPr="004270A4" w:rsidR="00BE6E76" w:rsidP="00BE6E76" w:rsidRDefault="00BE6E76" w14:paraId="7A307FF8" w14:textId="77777777">
      <w:pPr>
        <w:spacing w:before="80"/>
        <w:ind w:firstLine="0"/>
      </w:pPr>
      <w:r w:rsidRPr="004270A4">
        <w:t>Låga hyror har länge präglat de subventionerade miljonprogrammens bostäder, som idag står inför renoveringsbehov och därmed tillkommande hyreshöjningar. Nybyggnation av bostäder innebär samtidigt hög hyra. Därför ser vi idag ett behov av en översyn av reglerna för bostadsbidrag och bostadstillägget så att de bättre följer hyressättningen.</w:t>
      </w:r>
    </w:p>
    <w:p w:rsidRPr="00370460" w:rsidR="00BE6E76" w:rsidP="00370460" w:rsidRDefault="00370460" w14:paraId="6B02C9C5" w14:textId="31C1E53E">
      <w:pPr>
        <w:pStyle w:val="Rubrik1numrerat"/>
      </w:pPr>
      <w:bookmarkStart w:name="_Toc529977533" w:id="45"/>
      <w:bookmarkStart w:name="_Toc8312744" w:id="46"/>
      <w:r w:rsidRPr="00370460">
        <w:t>Skattefria underhållsfonder</w:t>
      </w:r>
      <w:bookmarkEnd w:id="45"/>
      <w:bookmarkEnd w:id="46"/>
    </w:p>
    <w:p w:rsidRPr="004270A4" w:rsidR="00BE6E76" w:rsidP="00BE6E76" w:rsidRDefault="00BE6E76" w14:paraId="65038898" w14:textId="77777777">
      <w:pPr>
        <w:spacing w:before="80"/>
        <w:ind w:firstLine="0"/>
      </w:pPr>
      <w:r w:rsidRPr="004270A4">
        <w:t xml:space="preserve">Med dagens system så saknas möjligheten att avsätta obeskattade medel till framtida underhåll. För att skapa förutsättningar att hålla nere hyrorna ska skattefria underhållsfonder möjliggöras, för att finansiera framtida renoveringar. Detta bör gälla enskilt ägda och kommunägda bostadsföretag. </w:t>
      </w:r>
    </w:p>
    <w:p w:rsidRPr="00370460" w:rsidR="00BE6E76" w:rsidP="00370460" w:rsidRDefault="00370460" w14:paraId="2716B377" w14:textId="2EF61958">
      <w:pPr>
        <w:pStyle w:val="Rubrik1numrerat"/>
      </w:pPr>
      <w:bookmarkStart w:name="_Toc529977534" w:id="47"/>
      <w:bookmarkStart w:name="_Toc8312745" w:id="48"/>
      <w:r w:rsidRPr="00370460">
        <w:lastRenderedPageBreak/>
        <w:t>ROT-avdrag för byggnader av kulturhistoriskt värde</w:t>
      </w:r>
      <w:bookmarkEnd w:id="47"/>
      <w:bookmarkEnd w:id="48"/>
    </w:p>
    <w:p w:rsidRPr="004270A4" w:rsidR="00BE6E76" w:rsidP="00BE6E76" w:rsidRDefault="00BE6E76" w14:paraId="2CEF975A" w14:textId="77777777">
      <w:pPr>
        <w:spacing w:before="80"/>
        <w:ind w:firstLine="0"/>
      </w:pPr>
      <w:r w:rsidRPr="004270A4">
        <w:t>En viktig del av vårt kulturarv är de byggnader som bedöms vara av kulturhistoriskt värde. De fyller bland annat funktionen av att lyfta fram kulturarvet i det svenska vardagliga samhället. Sverigedemokraterna vill införa ett särskilt riktat ROT-avdrag för renoveringsarbete på byggnader av kulturhistoriskt värde.</w:t>
      </w:r>
    </w:p>
    <w:p w:rsidRPr="00370460" w:rsidR="00BE6E76" w:rsidP="00370460" w:rsidRDefault="00370460" w14:paraId="2C1E33D6" w14:textId="13E16999">
      <w:pPr>
        <w:pStyle w:val="Rubrik1numrerat"/>
      </w:pPr>
      <w:bookmarkStart w:name="_Toc529977535" w:id="49"/>
      <w:bookmarkStart w:name="_Toc8312746" w:id="50"/>
      <w:r w:rsidRPr="00370460">
        <w:t>Stärkt skydd för kulturhistoriska byggnader</w:t>
      </w:r>
      <w:bookmarkEnd w:id="49"/>
      <w:bookmarkEnd w:id="50"/>
    </w:p>
    <w:p w:rsidRPr="004270A4" w:rsidR="00BE6E76" w:rsidP="00BE6E76" w:rsidRDefault="00BE6E76" w14:paraId="1DB766E5" w14:textId="3AECCBAB">
      <w:pPr>
        <w:spacing w:before="80"/>
        <w:ind w:firstLine="0"/>
      </w:pPr>
      <w:r w:rsidRPr="004270A4">
        <w:t>Vikten av att förvalta det vi ärvt av tidigare generationer åt kommande är stor och betydelsefull. Sverigedemokraterna anser att arkitektoniskt vackra och sällsynta historiska byggnader är viktiga att bevara för eftervärlden vilket alltid ska beaktas vid diverse förberedelser eller regleringar. En historisk miljö kan vara mycket viktig för såväl trivsel som för att stärka gemenskapen hos befolkningen. Vi föreslår därför att man genom plan- och bygglagen stärka skyddet av kulturhistoriska byggnader, detta utan att mindre tekniska ändringar som har</w:t>
      </w:r>
      <w:r w:rsidR="009F5D56">
        <w:t xml:space="preserve"> för syfte att bevara byggnaden</w:t>
      </w:r>
      <w:r w:rsidRPr="004270A4">
        <w:t xml:space="preserve"> hindras.</w:t>
      </w:r>
    </w:p>
    <w:p w:rsidRPr="00370460" w:rsidR="00BE6E76" w:rsidP="00370460" w:rsidRDefault="00370460" w14:paraId="4DB7FDEB" w14:textId="377E4A9D">
      <w:pPr>
        <w:pStyle w:val="Rubrik1numrerat"/>
      </w:pPr>
      <w:bookmarkStart w:name="_Toc529977536" w:id="51"/>
      <w:bookmarkStart w:name="_Toc8312747" w:id="52"/>
      <w:r w:rsidRPr="00370460">
        <w:t>Uppmuntra traditionsenlig byg</w:t>
      </w:r>
      <w:r>
        <w:t>g</w:t>
      </w:r>
      <w:r w:rsidRPr="00370460">
        <w:t>nation</w:t>
      </w:r>
      <w:bookmarkEnd w:id="51"/>
      <w:bookmarkEnd w:id="52"/>
    </w:p>
    <w:p w:rsidRPr="004270A4" w:rsidR="00BE6E76" w:rsidP="00BE6E76" w:rsidRDefault="00BE6E76" w14:paraId="269500E1" w14:textId="4AD4F4C0">
      <w:pPr>
        <w:spacing w:before="80"/>
        <w:ind w:firstLine="0"/>
      </w:pPr>
      <w:r w:rsidRPr="004270A4">
        <w:t>Sverige har en rik byggnadstradition som förtjänar att bevaras. Historiskt förankrade byggnadsmiljöer skapar hemkänsla och trygghet för många invånare och har en positiv inverkan på turistnäringen. Ett sätt att värna det kulturella och estetiska arvet kan vara att införa en så kallad kulturell planering. Det är i korthet en metod som i samhälls</w:t>
      </w:r>
      <w:r w:rsidR="00370460">
        <w:softHyphen/>
      </w:r>
      <w:r w:rsidRPr="004270A4">
        <w:t>byggnadsfrågor sätter fokus på medborgardialog, den unika platsens förutsättningar och historia, det lokala kulturarvet o</w:t>
      </w:r>
      <w:r w:rsidR="009F5D56">
        <w:t>ch omgivande bebyggelsestruktur</w:t>
      </w:r>
      <w:r w:rsidRPr="004270A4">
        <w:t xml:space="preserve"> samt att skapa en social känsla och samhörighet i området. I miljöer med inslag av kulturhistoriska byggnader ska vid nybyggnation miljonprogrammet motverkas. Detta genom att sträva efter att återskapa folkhemmets arkitektur där man vid renoveringsbehov planerar återskapa fasader i färg och form. Historiskt förankrade byggnader skall bevaras och renoveras då dessa skapar identitet och atmosfär. Syfte</w:t>
      </w:r>
      <w:r w:rsidR="009F5D56">
        <w:t>t</w:t>
      </w:r>
      <w:r w:rsidRPr="004270A4">
        <w:t xml:space="preserve"> blir att plocka fram området eller kommunens unika personlighet utifrån geografiska och historiska förutsättningar. Detta för att skapa en ökad trivselfaktor och känsla av miljöer som är unika och välbevarade. Sverigedemokraterna föreslår därför att ma</w:t>
      </w:r>
      <w:r w:rsidR="009F5D56">
        <w:t>n inför</w:t>
      </w:r>
      <w:r w:rsidRPr="004270A4">
        <w:t xml:space="preserve"> en så kallad kulturell planering.</w:t>
      </w:r>
    </w:p>
    <w:p w:rsidRPr="00370460" w:rsidR="00BE6E76" w:rsidP="00370460" w:rsidRDefault="00370460" w14:paraId="304BAF8B" w14:textId="68CB60D3">
      <w:pPr>
        <w:pStyle w:val="Rubrik1numrerat"/>
      </w:pPr>
      <w:bookmarkStart w:name="_Toc529977537" w:id="53"/>
      <w:bookmarkStart w:name="_Toc8312748" w:id="54"/>
      <w:r w:rsidRPr="00370460">
        <w:t>Kulturmiljökompetens</w:t>
      </w:r>
      <w:bookmarkEnd w:id="53"/>
      <w:bookmarkEnd w:id="54"/>
    </w:p>
    <w:p w:rsidRPr="004270A4" w:rsidR="00BE6E76" w:rsidP="00BE6E76" w:rsidRDefault="00BE6E76" w14:paraId="629A30B3" w14:textId="2BA931C9">
      <w:pPr>
        <w:spacing w:before="80"/>
        <w:ind w:firstLine="0"/>
      </w:pPr>
      <w:r w:rsidRPr="004270A4">
        <w:t>Sverigedemokraterna föreslår ett stimulansbidrag för kulturmiljökompetens. Bidraget syftar till att förstärka eller tillsätta kulturmiljökompetens vid plan- och samhällsbygg</w:t>
      </w:r>
      <w:r w:rsidR="00370460">
        <w:softHyphen/>
      </w:r>
      <w:r w:rsidRPr="004270A4">
        <w:t xml:space="preserve">nadsförvaltningar i landets kommuner. Kommunerna har en viktig roll och ett stort ansvar inom ramen för plan- och bygglagen, kulturmiljölagen och samhällsbyggnaden i stort att värna, vårda och inkludera k-märkta byggnader och kulturmiljöer i stads- och samhällsplanering. Således är det av yttersta vikt att kommunerna har nödvändig </w:t>
      </w:r>
      <w:r w:rsidRPr="004270A4">
        <w:lastRenderedPageBreak/>
        <w:t xml:space="preserve">kompetens för att såväl skapa som skydda kulturhistoriskt värdefulla miljöer runt om i vårt land. </w:t>
      </w:r>
    </w:p>
    <w:p w:rsidRPr="00370460" w:rsidR="00BE6E76" w:rsidP="00370460" w:rsidRDefault="00370460" w14:paraId="6F4883AB" w14:textId="4C680C92">
      <w:pPr>
        <w:pStyle w:val="Rubrik1numrerat"/>
      </w:pPr>
      <w:bookmarkStart w:name="_Toc529977538" w:id="55"/>
      <w:bookmarkStart w:name="_Toc8312749" w:id="56"/>
      <w:r w:rsidRPr="00370460">
        <w:t>Offentlig gestaltning</w:t>
      </w:r>
      <w:bookmarkEnd w:id="55"/>
      <w:bookmarkEnd w:id="56"/>
    </w:p>
    <w:p w:rsidRPr="004270A4" w:rsidR="00BE6E76" w:rsidP="00BE6E76" w:rsidRDefault="00BE6E76" w14:paraId="4BF02544" w14:textId="6ABB2026">
      <w:pPr>
        <w:spacing w:before="80"/>
        <w:ind w:firstLine="0"/>
      </w:pPr>
      <w:r w:rsidRPr="004270A4">
        <w:t>Sverigedemokraterna vill att en utvärdering genomförs rörande befolkningens generella preferenser kring utformningen av vår gemensamma miljö. Därefter anser vi att större hänsyn ska tas till befolkningens preferens</w:t>
      </w:r>
      <w:r w:rsidRPr="004270A4" w:rsidR="003D10E3">
        <w:t>er</w:t>
      </w:r>
      <w:r w:rsidRPr="004270A4">
        <w:t xml:space="preserve"> när det kommer till utformningen av offentlig konst och nya byggnader, åtminstone när det kommer till offentligt finansierad konstnärlig gestaltning av den gemensamma miljön, och offentligt finansierade bygg</w:t>
      </w:r>
      <w:r w:rsidR="00370460">
        <w:softHyphen/>
      </w:r>
      <w:r w:rsidRPr="004270A4">
        <w:t xml:space="preserve">nader. Våra gemensamma miljöer ska stimulera en varm känsla och god hälsa bland befolkningen, både vad gäller funktion och estetisk utformning. </w:t>
      </w:r>
    </w:p>
    <w:p w:rsidRPr="00370460" w:rsidR="00BE6E76" w:rsidP="00370460" w:rsidRDefault="00370460" w14:paraId="63F15422" w14:textId="20FF4AEE">
      <w:pPr>
        <w:pStyle w:val="Rubrik1numrerat"/>
      </w:pPr>
      <w:bookmarkStart w:name="_Toc529977539" w:id="57"/>
      <w:bookmarkStart w:name="_Toc8312750" w:id="58"/>
      <w:r w:rsidRPr="00370460">
        <w:t>Allmänhetens delaktighet</w:t>
      </w:r>
      <w:bookmarkEnd w:id="57"/>
      <w:bookmarkEnd w:id="58"/>
    </w:p>
    <w:p w:rsidRPr="004270A4" w:rsidR="00BE6E76" w:rsidP="00BE6E76" w:rsidRDefault="00BE6E76" w14:paraId="3C357B23" w14:textId="2A29BFDF">
      <w:pPr>
        <w:spacing w:before="80"/>
        <w:ind w:firstLine="0"/>
      </w:pPr>
      <w:r w:rsidRPr="004270A4">
        <w:t>Vi vill utreda hur medborgarna kan få ett större inflytande över de miljöer som de vistas i. Ett alternativ skulle kunna vara införandet av någon form av demokratiskt valt råd i våra kommuner. Ett annat alternativ kan vara att ge medborgare möjlighet att tycka till om olika förslag i sitt närområde genom att utifrån folkbokföring anordna lokala om</w:t>
      </w:r>
      <w:r w:rsidR="00370460">
        <w:softHyphen/>
      </w:r>
      <w:r w:rsidRPr="004270A4">
        <w:t>röstningar i anslutning till platsen för ett nytt projekt, och därefter rösta via e-legitima</w:t>
      </w:r>
      <w:r w:rsidR="00370460">
        <w:softHyphen/>
      </w:r>
      <w:r w:rsidRPr="004270A4">
        <w:t>tion. Eventuellt skulle olika former för delaktighet i processerna kunna variera utefter projekte</w:t>
      </w:r>
      <w:r w:rsidR="009F5D56">
        <w:t>ns storlek och antalet berörda.</w:t>
      </w:r>
      <w:r w:rsidRPr="004270A4">
        <w:t xml:space="preserve"> Sverige är dess medborgares gemen</w:t>
      </w:r>
      <w:r w:rsidR="00370460">
        <w:softHyphen/>
      </w:r>
      <w:r w:rsidRPr="004270A4">
        <w:t>samma hem och om det finns ett folkligt missnöje kring hur miljöerna i detta gemensamma hem tar fo</w:t>
      </w:r>
      <w:r w:rsidR="009F5D56">
        <w:t>rm</w:t>
      </w:r>
      <w:r w:rsidRPr="004270A4">
        <w:t xml:space="preserve"> är det av yttersta vikt att detta missnöje adresseras. Genom att öka allmänhetens direkta inflytan</w:t>
      </w:r>
      <w:r w:rsidR="009F5D56">
        <w:t>de över nya miljöers utformning</w:t>
      </w:r>
      <w:r w:rsidRPr="004270A4">
        <w:t xml:space="preserve"> undviker vi att politiker avger sina subjektiva bedömningar av vad som är vackert. Istället kan vi nå en utformning av den gemensamma miljön som både den som avser göra ändringar i vår gemensamma miljö och de som bor i anslutning till denna förändring känner är acceptabel. Detta utan att de som bor i närmiljön till förändringen i alla lägen ska behöva skicka in en tidskrävande överklagan av detaljplanen. </w:t>
      </w:r>
    </w:p>
    <w:p w:rsidRPr="00370460" w:rsidR="00BE6E76" w:rsidP="00370460" w:rsidRDefault="00BE6E76" w14:paraId="6AC1BEEF" w14:textId="77777777">
      <w:r w:rsidRPr="00370460">
        <w:t xml:space="preserve">Sverigedemokraterna hoppas genom detta förslag kunna initiera en debatt kring stadsplanering och arkitektur som är anpassade efter människors behov och till det vi vet om den mänskliga naturen. Det innebär att man bör sträva efter att bygga miljöer som beaktar det mänskliga behovet av social samvaro, närhet till naturen och skönhet. Man bör också bejaka platsens och invånarnas historia och identitet. </w:t>
      </w:r>
    </w:p>
    <w:p w:rsidRPr="00370460" w:rsidR="00BE6E76" w:rsidP="00370460" w:rsidRDefault="00370460" w14:paraId="579E7FF0" w14:textId="01C24418">
      <w:pPr>
        <w:pStyle w:val="Rubrik1numrerat"/>
      </w:pPr>
      <w:bookmarkStart w:name="_Toc529977540" w:id="59"/>
      <w:bookmarkStart w:name="_Toc8312751" w:id="60"/>
      <w:r w:rsidRPr="00370460">
        <w:t>Stimulansbidrag för tillgänglighetsanpassning</w:t>
      </w:r>
      <w:bookmarkEnd w:id="59"/>
      <w:bookmarkEnd w:id="60"/>
    </w:p>
    <w:p w:rsidRPr="004270A4" w:rsidR="00BE6E76" w:rsidP="00BE6E76" w:rsidRDefault="00BE6E76" w14:paraId="769F0A0D" w14:textId="6AA51B47">
      <w:pPr>
        <w:spacing w:before="80"/>
        <w:ind w:firstLine="0"/>
      </w:pPr>
      <w:r w:rsidRPr="004270A4">
        <w:t>Nyproducerade bostäder bör i så hög utsträckning som möjligt vara anpassade för funktionshindrade utan att det för den delen innebär för mycket byråkrati. Hänsyn måste alltid tas till olika förutsättningar och olika behov vid nybyggnation och för de äldre byggnader som saknar funktionsanpassning behövs ett stimulansbidrag för tillgäng</w:t>
      </w:r>
      <w:r w:rsidR="003B4751">
        <w:softHyphen/>
      </w:r>
      <w:r w:rsidRPr="004270A4">
        <w:t>lighetsanpassning.</w:t>
      </w:r>
    </w:p>
    <w:p w:rsidRPr="003B4751" w:rsidR="00BE6E76" w:rsidP="003B4751" w:rsidRDefault="003B4751" w14:paraId="2BE1ED3A" w14:textId="15393D86">
      <w:pPr>
        <w:pStyle w:val="Rubrik1numrerat"/>
      </w:pPr>
      <w:bookmarkStart w:name="_Toc529977541" w:id="61"/>
      <w:bookmarkStart w:name="_Toc8312752" w:id="62"/>
      <w:r w:rsidRPr="003B4751">
        <w:lastRenderedPageBreak/>
        <w:t>Regionalisera kontrollplan för bygglov</w:t>
      </w:r>
      <w:bookmarkEnd w:id="61"/>
      <w:bookmarkEnd w:id="62"/>
      <w:r w:rsidRPr="003B4751">
        <w:t xml:space="preserve"> </w:t>
      </w:r>
    </w:p>
    <w:p w:rsidRPr="004270A4" w:rsidR="00BE6E76" w:rsidP="00BE6E76" w:rsidRDefault="00BE6E76" w14:paraId="1556935A" w14:textId="4A2667A2">
      <w:pPr>
        <w:spacing w:before="80"/>
        <w:ind w:firstLine="0"/>
      </w:pPr>
      <w:r w:rsidRPr="004270A4">
        <w:t>Kontrollplanen är grunden för hela ti</w:t>
      </w:r>
      <w:r w:rsidR="009F5D56">
        <w:t>llsyns- och kontrollsystemet i p</w:t>
      </w:r>
      <w:r w:rsidRPr="004270A4">
        <w:t>lan- och bygglagen. Det är byggherren som ska upprätta en kontrollplan och det är byggnadsnämnden som fastställer den i startbeskedet. Byggnadsnämnden har tillsyn och uppföljning av bygg</w:t>
      </w:r>
      <w:r w:rsidR="003B4751">
        <w:softHyphen/>
      </w:r>
      <w:r w:rsidRPr="004270A4">
        <w:t>herrens kontroll. För att snabba på byggprocessen och höja kvaliteten för uppföljningen av kontrollplanen föreslår vi att ett regionövergripande organ får ta över uppföljandet av kontrollplanen. Mindre kommuner fram för allt kan sakna den kompetens och erfarenhet som behövs varför förslaget skulle innebära att byggprocessen underlättas för både kommunerna och byggbolagen.</w:t>
      </w:r>
    </w:p>
    <w:p w:rsidRPr="003B4751" w:rsidR="00BE6E76" w:rsidP="003B4751" w:rsidRDefault="003B4751" w14:paraId="32EBD9FB" w14:textId="12326BE1">
      <w:pPr>
        <w:pStyle w:val="Rubrik1numrerat"/>
      </w:pPr>
      <w:bookmarkStart w:name="_Toc529977542" w:id="63"/>
      <w:bookmarkStart w:name="_Toc8312753" w:id="64"/>
      <w:r w:rsidRPr="003B4751">
        <w:t>Energieffektivt boende</w:t>
      </w:r>
      <w:bookmarkEnd w:id="63"/>
      <w:bookmarkEnd w:id="64"/>
    </w:p>
    <w:p w:rsidRPr="004270A4" w:rsidR="00BE6E76" w:rsidP="00BE6E76" w:rsidRDefault="00BE6E76" w14:paraId="1D163A58" w14:textId="26457822">
      <w:pPr>
        <w:spacing w:before="80"/>
        <w:ind w:firstLine="0"/>
      </w:pPr>
      <w:r w:rsidRPr="004270A4">
        <w:t>Det är Sverigedemokraternas ambition att framtida lägenheter byggs så energieffektivt som möjligt utifrån ekonomiska och miljömässiga förutsättningar. Dels minskar levnadskostnaden för boendet, men också utav hänsyn till miljön och områdets välmående för framtida generationer. Vi vill även utreda nya sätt att minska energi</w:t>
      </w:r>
      <w:r w:rsidR="003B4751">
        <w:softHyphen/>
      </w:r>
      <w:r w:rsidRPr="004270A4">
        <w:t>kostnaderna genom effektivare sätt att förbruka värme och el.</w:t>
      </w:r>
    </w:p>
    <w:p w:rsidRPr="003B4751" w:rsidR="00BE6E76" w:rsidP="003B4751" w:rsidRDefault="003B4751" w14:paraId="50070D63" w14:textId="4A35D1AE">
      <w:pPr>
        <w:pStyle w:val="Rubrik1numrerat"/>
      </w:pPr>
      <w:bookmarkStart w:name="_Toc529977543" w:id="65"/>
      <w:bookmarkStart w:name="_Toc8312754" w:id="66"/>
      <w:r w:rsidRPr="003B4751">
        <w:t>Kommunal vatten- och avloppsplan</w:t>
      </w:r>
      <w:bookmarkEnd w:id="65"/>
      <w:bookmarkEnd w:id="66"/>
    </w:p>
    <w:p w:rsidRPr="004270A4" w:rsidR="00BE6E76" w:rsidP="00BE6E76" w:rsidRDefault="00BE6E76" w14:paraId="399977F1" w14:textId="73279A50">
      <w:pPr>
        <w:spacing w:before="80"/>
        <w:ind w:firstLine="0"/>
      </w:pPr>
      <w:r w:rsidRPr="004270A4">
        <w:t>Kommunala vatten- och avloppsplaner är viktiga för att skapa långsiktig planering för kommunens</w:t>
      </w:r>
      <w:r w:rsidR="009F5D56">
        <w:t xml:space="preserve"> utbyggnad och framväxt. Va</w:t>
      </w:r>
      <w:r w:rsidRPr="004270A4">
        <w:t>-planering handlar också om i vilken ordning olika geografiska områden ska åtgärdas, vem som ska göra arbetet och hur man skapar delaktighet och engagemang hos berörda aktörer. För att minska konflikter kring utbyggnad av kommunalt vatten och avlopp behöver dessa planer vara baserade på längre sikt för att skapa förutseende för fastighet</w:t>
      </w:r>
      <w:r w:rsidR="009F5D56">
        <w:t>sägare. En investering i vatten</w:t>
      </w:r>
      <w:r w:rsidRPr="004270A4">
        <w:t xml:space="preserve"> och avlopp är mycket kostsam varför fastighetsägare ska kunna känna sig trygga med hur planeringen ser ut i kommunen. Vidare vid utbyggnad bör samråd vara ett obligatoriskt förfarande för att öka förståelsen för anslutning och antalet som väljer att ansluta sig direkt till kommunens nät, de som vill vänta med anslutning bör kunna det med en då ålagd ränta till dess a</w:t>
      </w:r>
      <w:r w:rsidR="009F5D56">
        <w:t>tt fastigheten är ansluten. Huru</w:t>
      </w:r>
      <w:r w:rsidRPr="004270A4">
        <w:t xml:space="preserve">vida </w:t>
      </w:r>
      <w:r w:rsidRPr="004270A4" w:rsidR="009F5D56">
        <w:t>va</w:t>
      </w:r>
      <w:r w:rsidRPr="004270A4">
        <w:t>-planering ska vara obligatoriskt ell</w:t>
      </w:r>
      <w:r w:rsidR="009F5D56">
        <w:t>er lösas genom att byggas in i p</w:t>
      </w:r>
      <w:r w:rsidRPr="004270A4">
        <w:t>lan- och bygglagen bör ses över och vad planen kan eller ska innehålla för att på bästa sätt skapa rätt förutsättningar för kommunen att planera utbyggnad och skapa god</w:t>
      </w:r>
      <w:r w:rsidR="009F5D56">
        <w:t>a</w:t>
      </w:r>
      <w:r w:rsidRPr="004270A4">
        <w:t xml:space="preserve"> samhällsekonomiska effekter.  Sverigedemokraterna föreslår att regeringen utreder förutsättningarna för kommunala vatten- och avloppsplaner.</w:t>
      </w:r>
    </w:p>
    <w:p w:rsidR="007B3E25" w:rsidRDefault="007B3E25" w14:paraId="3672DAF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sz w:val="38"/>
          <w:szCs w:val="36"/>
          <w:lang w:eastAsia="sv-SE"/>
          <w14:numSpacing w14:val="default"/>
        </w:rPr>
      </w:pPr>
      <w:bookmarkStart w:name="_Toc529977544" w:id="67"/>
      <w:bookmarkStart w:name="_Toc8312755" w:id="68"/>
      <w:r>
        <w:br w:type="page"/>
      </w:r>
    </w:p>
    <w:p w:rsidRPr="003B4751" w:rsidR="00BE6E76" w:rsidP="003B4751" w:rsidRDefault="003B4751" w14:paraId="0CE97A89" w14:textId="3D6713E4">
      <w:pPr>
        <w:pStyle w:val="Rubrik1numrerat"/>
      </w:pPr>
      <w:bookmarkStart w:name="_GoBack" w:id="69"/>
      <w:bookmarkEnd w:id="69"/>
      <w:r w:rsidRPr="003B4751">
        <w:lastRenderedPageBreak/>
        <w:t>Kostnadsfri karttjänst</w:t>
      </w:r>
      <w:bookmarkEnd w:id="67"/>
      <w:bookmarkEnd w:id="68"/>
    </w:p>
    <w:p w:rsidRPr="004270A4" w:rsidR="00BE6E76" w:rsidP="00BE6E76" w:rsidRDefault="00BE6E76" w14:paraId="740E8094" w14:textId="77777777">
      <w:pPr>
        <w:spacing w:before="80"/>
        <w:ind w:firstLine="0"/>
      </w:pPr>
      <w:r w:rsidRPr="004270A4">
        <w:t>Lantmäteriet kartlägger Sverige och samhället med avancerade och detaljerade kartor. Räddningstjänsten i Västmanland försenades, i samband med den stora branden 2014, av att man använde sig av gamla kartor. Därför föreslår vi att de senast uppdaterade kartorna ska göras tillgängliga kostnadsfritt, detta för att underlätta tillgången.</w:t>
      </w:r>
    </w:p>
    <w:sdt>
      <w:sdtPr>
        <w:alias w:val="CC_Underskrifter"/>
        <w:tag w:val="CC_Underskrifter"/>
        <w:id w:val="583496634"/>
        <w:lock w:val="sdtContentLocked"/>
        <w:placeholder>
          <w:docPart w:val="8CDDF8D19CCD463E992F3CE32EF47CD3"/>
        </w:placeholder>
      </w:sdtPr>
      <w:sdtEndPr/>
      <w:sdtContent>
        <w:p w:rsidR="004270A4" w:rsidP="004270A4" w:rsidRDefault="004270A4" w14:paraId="0D280525" w14:textId="77777777"/>
        <w:p w:rsidRPr="008E0FE2" w:rsidR="004801AC" w:rsidP="004270A4" w:rsidRDefault="007B3E25" w14:paraId="54E906B7" w14:textId="0F0CF5D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Hedlund (SD)</w:t>
            </w:r>
          </w:p>
        </w:tc>
        <w:tc>
          <w:tcPr>
            <w:tcW w:w="50" w:type="pct"/>
            <w:vAlign w:val="bottom"/>
          </w:tcPr>
          <w:p>
            <w:pPr>
              <w:pStyle w:val="Underskrifter"/>
            </w:pPr>
            <w:r>
              <w:t> </w:t>
            </w:r>
          </w:p>
        </w:tc>
      </w:tr>
      <w:tr>
        <w:trPr>
          <w:cantSplit/>
        </w:trPr>
        <w:tc>
          <w:tcPr>
            <w:tcW w:w="50" w:type="pct"/>
            <w:vAlign w:val="bottom"/>
          </w:tcPr>
          <w:p>
            <w:pPr>
              <w:pStyle w:val="Underskrifter"/>
              <w:spacing w:after="0"/>
            </w:pPr>
            <w:r>
              <w:t>Mikael Eskilandersson (SD)</w:t>
            </w:r>
          </w:p>
        </w:tc>
        <w:tc>
          <w:tcPr>
            <w:tcW w:w="50" w:type="pct"/>
            <w:vAlign w:val="bottom"/>
          </w:tcPr>
          <w:p>
            <w:pPr>
              <w:pStyle w:val="Underskrifter"/>
              <w:spacing w:after="0"/>
            </w:pPr>
            <w:r>
              <w:t>Angelica Lundberg (SD)</w:t>
            </w:r>
          </w:p>
        </w:tc>
      </w:tr>
    </w:tbl>
    <w:p w:rsidR="00565B0F" w:rsidRDefault="00565B0F" w14:paraId="01BDD883" w14:textId="77777777"/>
    <w:sectPr w:rsidR="00565B0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6F88B" w14:textId="77777777" w:rsidR="00DC0670" w:rsidRDefault="00DC0670" w:rsidP="000C1CAD">
      <w:pPr>
        <w:spacing w:line="240" w:lineRule="auto"/>
      </w:pPr>
      <w:r>
        <w:separator/>
      </w:r>
    </w:p>
  </w:endnote>
  <w:endnote w:type="continuationSeparator" w:id="0">
    <w:p w14:paraId="261B3600" w14:textId="77777777" w:rsidR="00DC0670" w:rsidRDefault="00DC06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7E10E" w14:textId="77777777" w:rsidR="00B666AD" w:rsidRDefault="00B666AD"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33140" w14:textId="1D42247E" w:rsidR="00B666AD" w:rsidRDefault="00B666AD"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12CCF">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D7E0B" w14:textId="77777777" w:rsidR="00DC0670" w:rsidRDefault="00DC0670" w:rsidP="000C1CAD">
      <w:pPr>
        <w:spacing w:line="240" w:lineRule="auto"/>
      </w:pPr>
      <w:r>
        <w:separator/>
      </w:r>
    </w:p>
  </w:footnote>
  <w:footnote w:type="continuationSeparator" w:id="0">
    <w:p w14:paraId="14EFE8FB" w14:textId="77777777" w:rsidR="00DC0670" w:rsidRDefault="00DC06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6AD" w:rsidP="00776B74" w:rsidRDefault="00B666AD" w14:paraId="490D66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C3964E" wp14:anchorId="6F0F37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B666AD" w:rsidP="008103B5" w:rsidRDefault="007B3E25" w14:paraId="0B7C3F34" w14:textId="66365E58">
                          <w:pPr>
                            <w:jc w:val="right"/>
                          </w:pPr>
                          <w:sdt>
                            <w:sdtPr>
                              <w:alias w:val="CC_Noformat_Partikod"/>
                              <w:tag w:val="CC_Noformat_Partikod"/>
                              <w:id w:val="-53464382"/>
                              <w:placeholder>
                                <w:docPart w:val="76532B04CE4A4FC5946C6091D67C1807"/>
                              </w:placeholder>
                              <w:text/>
                            </w:sdtPr>
                            <w:sdtEndPr/>
                            <w:sdtContent>
                              <w:r w:rsidR="00B666AD">
                                <w:t>SD</w:t>
                              </w:r>
                            </w:sdtContent>
                          </w:sdt>
                          <w:sdt>
                            <w:sdtPr>
                              <w:alias w:val="CC_Noformat_Partinummer"/>
                              <w:tag w:val="CC_Noformat_Partinummer"/>
                              <w:id w:val="-1709555926"/>
                              <w:placeholder>
                                <w:docPart w:val="17E765B8C68840339C442DC621768BCD"/>
                              </w:placeholder>
                              <w:text/>
                            </w:sdtPr>
                            <w:sdtEndPr/>
                            <w:sdtContent>
                              <w:r w:rsidR="004270A4">
                                <w:t>313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0F37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B666AD" w:rsidP="008103B5" w:rsidRDefault="007B3E25" w14:paraId="0B7C3F34" w14:textId="66365E58">
                    <w:pPr>
                      <w:jc w:val="right"/>
                    </w:pPr>
                    <w:sdt>
                      <w:sdtPr>
                        <w:alias w:val="CC_Noformat_Partikod"/>
                        <w:tag w:val="CC_Noformat_Partikod"/>
                        <w:id w:val="-53464382"/>
                        <w:placeholder>
                          <w:docPart w:val="76532B04CE4A4FC5946C6091D67C1807"/>
                        </w:placeholder>
                        <w:text/>
                      </w:sdtPr>
                      <w:sdtEndPr/>
                      <w:sdtContent>
                        <w:r w:rsidR="00B666AD">
                          <w:t>SD</w:t>
                        </w:r>
                      </w:sdtContent>
                    </w:sdt>
                    <w:sdt>
                      <w:sdtPr>
                        <w:alias w:val="CC_Noformat_Partinummer"/>
                        <w:tag w:val="CC_Noformat_Partinummer"/>
                        <w:id w:val="-1709555926"/>
                        <w:placeholder>
                          <w:docPart w:val="17E765B8C68840339C442DC621768BCD"/>
                        </w:placeholder>
                        <w:text/>
                      </w:sdtPr>
                      <w:sdtEndPr/>
                      <w:sdtContent>
                        <w:r w:rsidR="004270A4">
                          <w:t>313</w:t>
                        </w:r>
                      </w:sdtContent>
                    </w:sdt>
                  </w:p>
                </w:txbxContent>
              </v:textbox>
              <w10:wrap anchorx="page"/>
            </v:shape>
          </w:pict>
        </mc:Fallback>
      </mc:AlternateContent>
    </w:r>
  </w:p>
  <w:p w:rsidRPr="00293C4F" w:rsidR="00B666AD" w:rsidP="00776B74" w:rsidRDefault="00B666AD" w14:paraId="223195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6AD" w:rsidP="008563AC" w:rsidRDefault="00B666AD" w14:paraId="5BB13F57" w14:textId="77777777">
    <w:pPr>
      <w:jc w:val="right"/>
    </w:pPr>
  </w:p>
  <w:p w:rsidR="00B666AD" w:rsidP="00776B74" w:rsidRDefault="00B666AD" w14:paraId="39D7E2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6AD" w:rsidP="008563AC" w:rsidRDefault="007B3E25" w14:paraId="50FFC3C3" w14:textId="77777777">
    <w:pPr>
      <w:jc w:val="right"/>
    </w:pPr>
    <w:sdt>
      <w:sdtPr>
        <w:alias w:val="cc_Logo"/>
        <w:tag w:val="cc_Logo"/>
        <w:id w:val="-2124838662"/>
        <w:lock w:val="sdtContentLocked"/>
      </w:sdtPr>
      <w:sdtEndPr/>
      <w:sdtContent>
        <w:r w:rsidR="00B666AD">
          <w:rPr>
            <w:noProof/>
            <w:lang w:eastAsia="sv-SE"/>
          </w:rPr>
          <w:drawing>
            <wp:anchor distT="0" distB="0" distL="114300" distR="114300" simplePos="0" relativeHeight="251663360" behindDoc="0" locked="0" layoutInCell="1" allowOverlap="1" wp14:editId="1C588893" wp14:anchorId="2B69FE96">
              <wp:simplePos x="0" y="0"/>
              <wp:positionH relativeFrom="leftMargin">
                <wp:posOffset>5688965</wp:posOffset>
              </wp:positionH>
              <wp:positionV relativeFrom="page">
                <wp:posOffset>431800</wp:posOffset>
              </wp:positionV>
              <wp:extent cx="1440000" cy="385200"/>
              <wp:effectExtent l="0" t="0" r="8255" b="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B666AD" w:rsidP="00A314CF" w:rsidRDefault="007B3E25" w14:paraId="7F05F7B0" w14:textId="4D9DBD7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B666AD">
      <w:t xml:space="preserve"> </w:t>
    </w:r>
    <w:sdt>
      <w:sdtPr>
        <w:alias w:val="CC_Noformat_Partikod"/>
        <w:tag w:val="CC_Noformat_Partikod"/>
        <w:id w:val="1471015553"/>
        <w:lock w:val="contentLocked"/>
        <w:text/>
      </w:sdtPr>
      <w:sdtEndPr/>
      <w:sdtContent>
        <w:r w:rsidR="00B666AD">
          <w:t>SD</w:t>
        </w:r>
      </w:sdtContent>
    </w:sdt>
    <w:sdt>
      <w:sdtPr>
        <w:alias w:val="CC_Noformat_Partinummer"/>
        <w:tag w:val="CC_Noformat_Partinummer"/>
        <w:id w:val="-2014525982"/>
        <w:lock w:val="contentLocked"/>
        <w:text/>
      </w:sdtPr>
      <w:sdtEndPr/>
      <w:sdtContent>
        <w:r w:rsidR="004270A4">
          <w:t>313</w:t>
        </w:r>
      </w:sdtContent>
    </w:sdt>
  </w:p>
  <w:p w:rsidRPr="008227B3" w:rsidR="00B666AD" w:rsidP="008227B3" w:rsidRDefault="007B3E25" w14:paraId="22FC11B3" w14:textId="77777777">
    <w:pPr>
      <w:pStyle w:val="MotionTIllRiksdagen"/>
    </w:pPr>
    <w:sdt>
      <w:sdtPr>
        <w:alias w:val="CC_Boilerplate_1"/>
        <w:tag w:val="CC_Boilerplate_1"/>
        <w:id w:val="2134750458"/>
        <w:lock w:val="sdtContentLocked"/>
        <w15:appearance w15:val="hidden"/>
        <w:text/>
      </w:sdtPr>
      <w:sdtEndPr/>
      <w:sdtContent>
        <w:r w:rsidRPr="008227B3" w:rsidR="00B666AD">
          <w:t>Motion till riksdagen </w:t>
        </w:r>
      </w:sdtContent>
    </w:sdt>
  </w:p>
  <w:p w:rsidRPr="008227B3" w:rsidR="00B666AD" w:rsidP="00B37A37" w:rsidRDefault="007B3E25" w14:paraId="3B3FD6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:1120</w:t>
        </w:r>
      </w:sdtContent>
    </w:sdt>
  </w:p>
  <w:p w:rsidR="00B666AD" w:rsidP="00E03A3D" w:rsidRDefault="007B3E25" w14:paraId="1B0631CA" w14:textId="5E23C1E3">
    <w:pPr>
      <w:pStyle w:val="Motionr"/>
    </w:pPr>
    <w:sdt>
      <w:sdtPr>
        <w:alias w:val="CC_Noformat_Avtext"/>
        <w:tag w:val="CC_Noformat_Avtext"/>
        <w:id w:val="-2020768203"/>
        <w:lock w:val="sdtContentLocked"/>
        <w15:appearance w15:val="hidden"/>
        <w:text/>
      </w:sdtPr>
      <w:sdtEndPr/>
      <w:sdtContent>
        <w:r>
          <w:t>av Roger Hedlund m.fl. (SD)</w:t>
        </w:r>
      </w:sdtContent>
    </w:sdt>
  </w:p>
  <w:sdt>
    <w:sdtPr>
      <w:alias w:val="CC_Noformat_Rubtext"/>
      <w:tag w:val="CC_Noformat_Rubtext"/>
      <w:id w:val="-218060500"/>
      <w:lock w:val="sdtLocked"/>
      <w:text/>
    </w:sdtPr>
    <w:sdtEndPr/>
    <w:sdtContent>
      <w:p w:rsidR="00B666AD" w:rsidP="00283E0F" w:rsidRDefault="00B666AD" w14:paraId="57B0D3A5" w14:textId="77777777">
        <w:pPr>
          <w:pStyle w:val="FSHRub2"/>
        </w:pPr>
        <w:r>
          <w:t>Sverigedemokraternas bostadspolitik</w:t>
        </w:r>
      </w:p>
    </w:sdtContent>
  </w:sdt>
  <w:sdt>
    <w:sdtPr>
      <w:alias w:val="CC_Boilerplate_3"/>
      <w:tag w:val="CC_Boilerplate_3"/>
      <w:id w:val="1606463544"/>
      <w:lock w:val="sdtContentLocked"/>
      <w15:appearance w15:val="hidden"/>
      <w:text w:multiLine="1"/>
    </w:sdtPr>
    <w:sdtEndPr/>
    <w:sdtContent>
      <w:p w:rsidR="00B666AD" w:rsidP="00283E0F" w:rsidRDefault="00B666AD" w14:paraId="35B442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6BDEA53A"/>
    <w:lvl w:ilvl="0">
      <w:start w:val="1"/>
      <w:numFmt w:val="decimal"/>
      <w:pStyle w:val="Rubrik1numrerat"/>
      <w:suff w:val="space"/>
      <w:lvlText w:val="%1"/>
      <w:lvlJc w:val="left"/>
      <w:pPr>
        <w:ind w:left="360" w:hanging="360"/>
      </w:pPr>
      <w:rPr>
        <w:rFonts w:hint="default"/>
        <w:b w:val="0"/>
        <w:sz w:val="38"/>
        <w:szCs w:val="38"/>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48A28C0"/>
    <w:multiLevelType w:val="hybridMultilevel"/>
    <w:tmpl w:val="27565B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E6E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19F"/>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6D37"/>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9F2"/>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FD1"/>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8A1"/>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1E5"/>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52F"/>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460"/>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751"/>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0E3"/>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23D"/>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0A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AB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422"/>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481"/>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25"/>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34D"/>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B71"/>
    <w:rsid w:val="005076A3"/>
    <w:rsid w:val="005101B3"/>
    <w:rsid w:val="00510442"/>
    <w:rsid w:val="005112C3"/>
    <w:rsid w:val="005113E0"/>
    <w:rsid w:val="00512761"/>
    <w:rsid w:val="0051283E"/>
    <w:rsid w:val="00512A93"/>
    <w:rsid w:val="00512CCF"/>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B0F"/>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4ED6"/>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A0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E2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884"/>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FF3"/>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ADF"/>
    <w:rsid w:val="009E5F5B"/>
    <w:rsid w:val="009E67EF"/>
    <w:rsid w:val="009E78CF"/>
    <w:rsid w:val="009F1108"/>
    <w:rsid w:val="009F1167"/>
    <w:rsid w:val="009F1AD3"/>
    <w:rsid w:val="009F1C90"/>
    <w:rsid w:val="009F2B01"/>
    <w:rsid w:val="009F2CDD"/>
    <w:rsid w:val="009F3372"/>
    <w:rsid w:val="009F382A"/>
    <w:rsid w:val="009F459A"/>
    <w:rsid w:val="009F5D56"/>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7CD"/>
    <w:rsid w:val="00A41800"/>
    <w:rsid w:val="00A41931"/>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0B5"/>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C49"/>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A1F"/>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335"/>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6AD"/>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4AE"/>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6E76"/>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1B7"/>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7A5"/>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C4A"/>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042"/>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670"/>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E73"/>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36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D350DF"/>
  <w15:chartTrackingRefBased/>
  <w15:docId w15:val="{36F5A734-D1C6-4847-9E2F-CB6FADC52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lsdException w:name="Table Web 1" w:semiHidden="1" w:unhideWhenUsed="1"/>
    <w:lsdException w:name="Table Web 2"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2B61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54F3F4840124EE89549C01BB8F69831"/>
        <w:category>
          <w:name w:val="Allmänt"/>
          <w:gallery w:val="placeholder"/>
        </w:category>
        <w:types>
          <w:type w:val="bbPlcHdr"/>
        </w:types>
        <w:behaviors>
          <w:behavior w:val="content"/>
        </w:behaviors>
        <w:guid w:val="{8A626BD0-238C-4A6C-A24C-30FDF2918361}"/>
      </w:docPartPr>
      <w:docPartBody>
        <w:p w:rsidR="00F31147" w:rsidRDefault="003E52D8">
          <w:pPr>
            <w:pStyle w:val="754F3F4840124EE89549C01BB8F69831"/>
          </w:pPr>
          <w:r w:rsidRPr="005A0A93">
            <w:rPr>
              <w:rStyle w:val="Platshllartext"/>
            </w:rPr>
            <w:t>Förslag till riksdagsbeslut</w:t>
          </w:r>
        </w:p>
      </w:docPartBody>
    </w:docPart>
    <w:docPart>
      <w:docPartPr>
        <w:name w:val="A81AE1692DEF4ABE9759586511B3E9BD"/>
        <w:category>
          <w:name w:val="Allmänt"/>
          <w:gallery w:val="placeholder"/>
        </w:category>
        <w:types>
          <w:type w:val="bbPlcHdr"/>
        </w:types>
        <w:behaviors>
          <w:behavior w:val="content"/>
        </w:behaviors>
        <w:guid w:val="{62F58DDF-D9AA-49F8-B608-2F7F48A43558}"/>
      </w:docPartPr>
      <w:docPartBody>
        <w:p w:rsidR="00F31147" w:rsidRDefault="003E52D8">
          <w:pPr>
            <w:pStyle w:val="A81AE1692DEF4ABE9759586511B3E9BD"/>
          </w:pPr>
          <w:r w:rsidRPr="005A0A93">
            <w:rPr>
              <w:rStyle w:val="Platshllartext"/>
            </w:rPr>
            <w:t>Motivering</w:t>
          </w:r>
        </w:p>
      </w:docPartBody>
    </w:docPart>
    <w:docPart>
      <w:docPartPr>
        <w:name w:val="76532B04CE4A4FC5946C6091D67C1807"/>
        <w:category>
          <w:name w:val="Allmänt"/>
          <w:gallery w:val="placeholder"/>
        </w:category>
        <w:types>
          <w:type w:val="bbPlcHdr"/>
        </w:types>
        <w:behaviors>
          <w:behavior w:val="content"/>
        </w:behaviors>
        <w:guid w:val="{FCE6FEB3-A4BD-4839-B24F-57A8DB1ADDDE}"/>
      </w:docPartPr>
      <w:docPartBody>
        <w:p w:rsidR="00F31147" w:rsidRDefault="003E52D8">
          <w:pPr>
            <w:pStyle w:val="76532B04CE4A4FC5946C6091D67C1807"/>
          </w:pPr>
          <w:r>
            <w:rPr>
              <w:rStyle w:val="Platshllartext"/>
            </w:rPr>
            <w:t xml:space="preserve"> </w:t>
          </w:r>
        </w:p>
      </w:docPartBody>
    </w:docPart>
    <w:docPart>
      <w:docPartPr>
        <w:name w:val="17E765B8C68840339C442DC621768BCD"/>
        <w:category>
          <w:name w:val="Allmänt"/>
          <w:gallery w:val="placeholder"/>
        </w:category>
        <w:types>
          <w:type w:val="bbPlcHdr"/>
        </w:types>
        <w:behaviors>
          <w:behavior w:val="content"/>
        </w:behaviors>
        <w:guid w:val="{B77E2654-4336-4539-8BFC-5472C9BDD2F7}"/>
      </w:docPartPr>
      <w:docPartBody>
        <w:p w:rsidR="00F31147" w:rsidRDefault="003E52D8">
          <w:pPr>
            <w:pStyle w:val="17E765B8C68840339C442DC621768BCD"/>
          </w:pPr>
          <w:r>
            <w:t xml:space="preserve"> </w:t>
          </w:r>
        </w:p>
      </w:docPartBody>
    </w:docPart>
    <w:docPart>
      <w:docPartPr>
        <w:name w:val="8CDDF8D19CCD463E992F3CE32EF47CD3"/>
        <w:category>
          <w:name w:val="Allmänt"/>
          <w:gallery w:val="placeholder"/>
        </w:category>
        <w:types>
          <w:type w:val="bbPlcHdr"/>
        </w:types>
        <w:behaviors>
          <w:behavior w:val="content"/>
        </w:behaviors>
        <w:guid w:val="{FF210EA4-4E52-457B-875D-EF34763F36B7}"/>
      </w:docPartPr>
      <w:docPartBody>
        <w:p w:rsidR="006C12DA" w:rsidRDefault="006C12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2D8"/>
    <w:rsid w:val="0039621E"/>
    <w:rsid w:val="003E52D8"/>
    <w:rsid w:val="006C12DA"/>
    <w:rsid w:val="0072161E"/>
    <w:rsid w:val="007827E2"/>
    <w:rsid w:val="009F216A"/>
    <w:rsid w:val="00F311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4F3F4840124EE89549C01BB8F69831">
    <w:name w:val="754F3F4840124EE89549C01BB8F69831"/>
  </w:style>
  <w:style w:type="paragraph" w:customStyle="1" w:styleId="B4F3E058DF0F40D8B600665D1FF576B7">
    <w:name w:val="B4F3E058DF0F40D8B600665D1FF576B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C7161E2C114844A2C4400F88EC1D77">
    <w:name w:val="74C7161E2C114844A2C4400F88EC1D77"/>
  </w:style>
  <w:style w:type="paragraph" w:customStyle="1" w:styleId="A81AE1692DEF4ABE9759586511B3E9BD">
    <w:name w:val="A81AE1692DEF4ABE9759586511B3E9BD"/>
  </w:style>
  <w:style w:type="paragraph" w:customStyle="1" w:styleId="F6A88EDBBAA24031A09377814A14B1F7">
    <w:name w:val="F6A88EDBBAA24031A09377814A14B1F7"/>
  </w:style>
  <w:style w:type="paragraph" w:customStyle="1" w:styleId="C935424020B7497C9DB3DFF83066A9BD">
    <w:name w:val="C935424020B7497C9DB3DFF83066A9BD"/>
  </w:style>
  <w:style w:type="paragraph" w:customStyle="1" w:styleId="76532B04CE4A4FC5946C6091D67C1807">
    <w:name w:val="76532B04CE4A4FC5946C6091D67C1807"/>
  </w:style>
  <w:style w:type="paragraph" w:customStyle="1" w:styleId="17E765B8C68840339C442DC621768BCD">
    <w:name w:val="17E765B8C68840339C442DC621768B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f7d0268705c9740c75414848e202c6e7">
  <xsd:schema xmlns:xsd="http://www.w3.org/2001/XMLSchema" xmlns:xs="http://www.w3.org/2001/XMLSchema" xmlns:p="http://schemas.microsoft.com/office/2006/metadata/properties" xmlns:ns2="00d11361-0b92-4bae-a181-288d6a55b763" targetNamespace="http://schemas.microsoft.com/office/2006/metadata/properties" ma:root="true" ma:fieldsID="2ceb918d2f5c955b86a4063183adeee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D54F3D-04B3-42C7-8B24-4EF6F58C69D3}"/>
</file>

<file path=customXml/itemProps2.xml><?xml version="1.0" encoding="utf-8"?>
<ds:datastoreItem xmlns:ds="http://schemas.openxmlformats.org/officeDocument/2006/customXml" ds:itemID="{1CA03F25-EB5E-4EED-B51D-8A358196092D}"/>
</file>

<file path=customXml/itemProps3.xml><?xml version="1.0" encoding="utf-8"?>
<ds:datastoreItem xmlns:ds="http://schemas.openxmlformats.org/officeDocument/2006/customXml" ds:itemID="{F940B8AC-142C-4D92-95BD-5CA81B7EAB08}"/>
</file>

<file path=docProps/app.xml><?xml version="1.0" encoding="utf-8"?>
<Properties xmlns="http://schemas.openxmlformats.org/officeDocument/2006/extended-properties" xmlns:vt="http://schemas.openxmlformats.org/officeDocument/2006/docPropsVTypes">
  <Template>Normal</Template>
  <TotalTime>67</TotalTime>
  <Pages>15</Pages>
  <Words>5227</Words>
  <Characters>31578</Characters>
  <Application>Microsoft Office Word</Application>
  <DocSecurity>0</DocSecurity>
  <Lines>535</Lines>
  <Paragraphs>177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SD313 Sverigedemokraternas bostadspolitik</vt:lpstr>
      <vt:lpstr>
      </vt:lpstr>
    </vt:vector>
  </TitlesOfParts>
  <Company>Sveriges riksdag</Company>
  <LinksUpToDate>false</LinksUpToDate>
  <CharactersWithSpaces>36628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