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14DD" w:rsidRPr="00CC056F" w:rsidRDefault="002914DD" w:rsidP="00034F8A">
      <w:pPr>
        <w:pStyle w:val="Hemstlrubrik"/>
      </w:pPr>
      <w:r w:rsidRPr="00CC056F">
        <w:t>Förslag till riksdagsbeslut</w:t>
      </w:r>
    </w:p>
    <w:p w:rsidR="002914DD" w:rsidRPr="00CC056F" w:rsidRDefault="002914DD" w:rsidP="002914DD">
      <w:pPr>
        <w:pStyle w:val="Hemstlatt"/>
      </w:pPr>
      <w:r w:rsidRPr="00CC056F">
        <w:t>Riksdagen tillkännager för regeringen som sin mening vad i motionen anförs om en trafiksäkerhetsutredning med fokus på hastigheten på v</w:t>
      </w:r>
      <w:r w:rsidRPr="00CC056F">
        <w:t>ä</w:t>
      </w:r>
      <w:r w:rsidRPr="00CC056F">
        <w:t>garna.</w:t>
      </w:r>
    </w:p>
    <w:p w:rsidR="00C6799C" w:rsidRPr="00CC056F" w:rsidRDefault="00C6799C" w:rsidP="00C6799C">
      <w:pPr>
        <w:pStyle w:val="Rubrik1"/>
      </w:pPr>
      <w:r w:rsidRPr="00CC056F">
        <w:t>Motivering</w:t>
      </w:r>
    </w:p>
    <w:p w:rsidR="002914DD" w:rsidRPr="00CC056F" w:rsidRDefault="002914DD" w:rsidP="002914DD">
      <w:r w:rsidRPr="00CC056F">
        <w:t>Det är ett känt faktum att fart dödar. Fortfarande har vi långt kvar till att nå nolltolerans vad gäller trafikoffer på våra vägar. Ytterligare insatser för ökad trafiksäkerhet är angeläget. Många trafikolyckor har ett samband med hasti</w:t>
      </w:r>
      <w:r w:rsidRPr="00CC056F">
        <w:t>g</w:t>
      </w:r>
      <w:r w:rsidRPr="00CC056F">
        <w:t>heten. Även om inte den höga hastigheten i sig alltid är orsak till en trafi</w:t>
      </w:r>
      <w:r w:rsidRPr="00CC056F">
        <w:t>k</w:t>
      </w:r>
      <w:r w:rsidRPr="00CC056F">
        <w:t>olycka blir konsekvenserna och skadorna större vid höga hastigheter.</w:t>
      </w:r>
    </w:p>
    <w:p w:rsidR="002914DD" w:rsidRPr="00CC056F" w:rsidRDefault="002914DD" w:rsidP="00034F8A">
      <w:pPr>
        <w:pStyle w:val="Normaltindrag"/>
      </w:pPr>
      <w:r w:rsidRPr="00CC056F">
        <w:t xml:space="preserve">Efterlevnaden av de hastighetsgränser som gäller är låg. Det är ett problem i sig. </w:t>
      </w:r>
      <w:r w:rsidR="00034F8A" w:rsidRPr="00CC056F">
        <w:t>F</w:t>
      </w:r>
      <w:r w:rsidRPr="00CC056F">
        <w:t>r</w:t>
      </w:r>
      <w:r w:rsidR="00034F8A" w:rsidRPr="00CC056F">
        <w:t>ån</w:t>
      </w:r>
      <w:r w:rsidRPr="00CC056F">
        <w:t xml:space="preserve"> </w:t>
      </w:r>
      <w:r w:rsidR="00034F8A" w:rsidRPr="00CC056F">
        <w:t>trafiksäkerhetssynpunkt bör ökat</w:t>
      </w:r>
      <w:r w:rsidRPr="00CC056F">
        <w:t xml:space="preserve"> fokus sättas på hastigheten på våra vägar. De hastighetsbegränsningar på 30, 50, 70 och </w:t>
      </w:r>
      <w:smartTag w:uri="urn:schemas-microsoft-com:office:smarttags" w:element="metricconverter">
        <w:smartTagPr>
          <w:attr w:name="ProductID" w:val="110 km"/>
        </w:smartTagPr>
        <w:r w:rsidRPr="00CC056F">
          <w:t>110 km</w:t>
        </w:r>
      </w:smartTag>
      <w:r w:rsidRPr="00CC056F">
        <w:t xml:space="preserve"> som gäller i dag </w:t>
      </w:r>
      <w:r w:rsidR="00034F8A" w:rsidRPr="00CC056F">
        <w:t xml:space="preserve">bör </w:t>
      </w:r>
      <w:r w:rsidRPr="00CC056F">
        <w:t>ses över. Är t.ex. max</w:t>
      </w:r>
      <w:r w:rsidR="00034F8A" w:rsidRPr="00CC056F">
        <w:t>imi</w:t>
      </w:r>
      <w:r w:rsidRPr="00CC056F">
        <w:t>gränse</w:t>
      </w:r>
      <w:r w:rsidR="00034F8A" w:rsidRPr="00CC056F">
        <w:t>r</w:t>
      </w:r>
      <w:r w:rsidRPr="00CC056F">
        <w:t>n</w:t>
      </w:r>
      <w:r w:rsidR="00034F8A" w:rsidRPr="00CC056F">
        <w:t>a</w:t>
      </w:r>
      <w:r w:rsidRPr="00CC056F">
        <w:t xml:space="preserve"> 90 och </w:t>
      </w:r>
      <w:smartTag w:uri="urn:schemas-microsoft-com:office:smarttags" w:element="metricconverter">
        <w:smartTagPr>
          <w:attr w:name="ProductID" w:val="110 km/h"/>
        </w:smartTagPr>
        <w:r w:rsidRPr="00CC056F">
          <w:t>110 km/h</w:t>
        </w:r>
      </w:smartTag>
      <w:r w:rsidRPr="00CC056F">
        <w:t xml:space="preserve"> relevant</w:t>
      </w:r>
      <w:r w:rsidR="00034F8A" w:rsidRPr="00CC056F">
        <w:t>a</w:t>
      </w:r>
      <w:r w:rsidRPr="00CC056F">
        <w:t xml:space="preserve"> i fö</w:t>
      </w:r>
      <w:r w:rsidRPr="00CC056F">
        <w:t>r</w:t>
      </w:r>
      <w:r w:rsidRPr="00CC056F">
        <w:t xml:space="preserve">hållande till den dåliga efterlevnaden och vad </w:t>
      </w:r>
      <w:r w:rsidR="00034F8A" w:rsidRPr="00CC056F">
        <w:t xml:space="preserve">skulle </w:t>
      </w:r>
      <w:r w:rsidRPr="00CC056F">
        <w:t>en justering upp eller ner få för konsekvenser för trafiksäkerheten</w:t>
      </w:r>
      <w:r w:rsidR="00034F8A" w:rsidRPr="00CC056F">
        <w:t>?</w:t>
      </w:r>
    </w:p>
    <w:p w:rsidR="002914DD" w:rsidRPr="00CC056F" w:rsidRDefault="002914DD" w:rsidP="00034F8A">
      <w:pPr>
        <w:pStyle w:val="Normaltindrag"/>
      </w:pPr>
      <w:r w:rsidRPr="00CC056F">
        <w:t xml:space="preserve">För bussar och lastbilar gäller särskilda tillåtna hastighetsgränser. Även dessa bör ses över i en trafiksäkerhetsutredning. Dessutom finns strypningar på bussar och lastbilar som begränsar topphastigheten. För bussar som enligt bestämmelserna får köra </w:t>
      </w:r>
      <w:smartTag w:uri="urn:schemas-microsoft-com:office:smarttags" w:element="metricconverter">
        <w:smartTagPr>
          <w:attr w:name="ProductID" w:val="90 km/h"/>
        </w:smartTagPr>
        <w:r w:rsidRPr="00CC056F">
          <w:t>90 km/h</w:t>
        </w:r>
      </w:smartTag>
      <w:r w:rsidRPr="00CC056F">
        <w:t xml:space="preserve"> är fartbegränsningen satt til</w:t>
      </w:r>
      <w:r w:rsidR="00034F8A" w:rsidRPr="00CC056F">
        <w:t xml:space="preserve">l </w:t>
      </w:r>
      <w:smartTag w:uri="urn:schemas-microsoft-com:office:smarttags" w:element="metricconverter">
        <w:smartTagPr>
          <w:attr w:name="ProductID" w:val="100 km/h"/>
        </w:smartTagPr>
        <w:r w:rsidR="00034F8A" w:rsidRPr="00CC056F">
          <w:t>100 </w:t>
        </w:r>
        <w:r w:rsidRPr="00CC056F">
          <w:t>km/h</w:t>
        </w:r>
      </w:smartTag>
      <w:r w:rsidR="00034F8A" w:rsidRPr="00CC056F">
        <w:t>,</w:t>
      </w:r>
      <w:r w:rsidRPr="00CC056F">
        <w:t xml:space="preserve"> vilket gör det omöjligt att köra fortare. För lastbilar gäller liknande regl</w:t>
      </w:r>
      <w:r w:rsidR="00034F8A" w:rsidRPr="00CC056F">
        <w:t xml:space="preserve">er där begränsningen stannar </w:t>
      </w:r>
      <w:smartTag w:uri="urn:schemas-microsoft-com:office:smarttags" w:element="metricconverter">
        <w:smartTagPr>
          <w:attr w:name="ProductID" w:val="10 km/h"/>
        </w:smartTagPr>
        <w:r w:rsidR="00034F8A" w:rsidRPr="00CC056F">
          <w:t>10 </w:t>
        </w:r>
        <w:r w:rsidRPr="00CC056F">
          <w:t>km/h</w:t>
        </w:r>
      </w:smartTag>
      <w:r w:rsidRPr="00CC056F">
        <w:t xml:space="preserve"> över tillåten hastighetsgräns. Här bör överv</w:t>
      </w:r>
      <w:r w:rsidRPr="00CC056F">
        <w:t>ä</w:t>
      </w:r>
      <w:r w:rsidRPr="00CC056F">
        <w:t xml:space="preserve">gas om denna begränsning på </w:t>
      </w:r>
      <w:smartTag w:uri="urn:schemas-microsoft-com:office:smarttags" w:element="metricconverter">
        <w:smartTagPr>
          <w:attr w:name="ProductID" w:val="10 km/h"/>
        </w:smartTagPr>
        <w:r w:rsidRPr="00CC056F">
          <w:t>10</w:t>
        </w:r>
        <w:r w:rsidR="00034F8A" w:rsidRPr="00CC056F">
          <w:t> </w:t>
        </w:r>
        <w:r w:rsidRPr="00CC056F">
          <w:t>km/h</w:t>
        </w:r>
      </w:smartTag>
      <w:r w:rsidRPr="00CC056F">
        <w:t xml:space="preserve"> över tillåten hastighet är väl avvägd.</w:t>
      </w:r>
    </w:p>
    <w:p w:rsidR="00985335" w:rsidRPr="00CC056F" w:rsidRDefault="002914DD" w:rsidP="00034F8A">
      <w:pPr>
        <w:pStyle w:val="Normaltindrag"/>
      </w:pPr>
      <w:r w:rsidRPr="00CC056F">
        <w:t xml:space="preserve">På samma sätt som gäller för bussar och lastbilar bör ett införande av en liknande gräns för personbilar </w:t>
      </w:r>
      <w:r w:rsidR="00034F8A" w:rsidRPr="00CC056F">
        <w:t>övervägas</w:t>
      </w:r>
      <w:r w:rsidRPr="00CC056F">
        <w:t>. I dag är den tillåtna högsta hasti</w:t>
      </w:r>
      <w:r w:rsidRPr="00CC056F">
        <w:t>g</w:t>
      </w:r>
      <w:r w:rsidRPr="00CC056F">
        <w:t xml:space="preserve">hetsbegränsningen satt till </w:t>
      </w:r>
      <w:smartTag w:uri="urn:schemas-microsoft-com:office:smarttags" w:element="metricconverter">
        <w:smartTagPr>
          <w:attr w:name="ProductID" w:val="110 km/h"/>
        </w:smartTagPr>
        <w:r w:rsidRPr="00CC056F">
          <w:t>110 km/h</w:t>
        </w:r>
      </w:smartTag>
      <w:r w:rsidRPr="00CC056F">
        <w:t xml:space="preserve"> för personbilar. I relation till bussar och lastbilar skulle en strypning för personbilar införas som gör det omöjligt att </w:t>
      </w:r>
      <w:r w:rsidRPr="00CC056F">
        <w:lastRenderedPageBreak/>
        <w:t xml:space="preserve">köra mer än </w:t>
      </w:r>
      <w:smartTag w:uri="urn:schemas-microsoft-com:office:smarttags" w:element="metricconverter">
        <w:smartTagPr>
          <w:attr w:name="ProductID" w:val="120 km/h"/>
        </w:smartTagPr>
        <w:r w:rsidRPr="00CC056F">
          <w:t>120 km/h</w:t>
        </w:r>
      </w:smartTag>
      <w:r w:rsidRPr="00CC056F">
        <w:t>. Den invändning som kan göras är huruvida det är möjligt att genomföra trafiksäkra omkörningar med en sådan begränsningsr</w:t>
      </w:r>
      <w:r w:rsidRPr="00CC056F">
        <w:t>e</w:t>
      </w:r>
      <w:r w:rsidRPr="00CC056F">
        <w:t>gel. Mot det kan anföras att det finns tillräckligt med accelerationsutrymme för omkörningar för hastigheter under de tillåtna hastighetsbegränsningarna. En omkörning av ett fordon som ligger på stipulerad hastighetsgräns ska enligt trafikreglerna inte vara aktuell. Som ovan sägs bör emellertid överv</w:t>
      </w:r>
      <w:r w:rsidRPr="00CC056F">
        <w:t>ä</w:t>
      </w:r>
      <w:r w:rsidRPr="00CC056F">
        <w:t xml:space="preserve">gas om differensen på </w:t>
      </w:r>
      <w:smartTag w:uri="urn:schemas-microsoft-com:office:smarttags" w:element="metricconverter">
        <w:smartTagPr>
          <w:attr w:name="ProductID" w:val="10 km/h"/>
        </w:smartTagPr>
        <w:r w:rsidRPr="00CC056F">
          <w:t>10 km/h</w:t>
        </w:r>
      </w:smartTag>
      <w:r w:rsidRPr="00CC056F">
        <w:t xml:space="preserve"> är tillräcklig. För att öka trafiksäkerheten på våra vägar bör regeringen initiera en trafiksäkerhetsutredning med fokus på hastigheten. Detta bör ges regeringen till</w:t>
      </w:r>
      <w:r w:rsidR="00034F8A" w:rsidRPr="00CC056F">
        <w:t xml:space="preserve"> </w:t>
      </w:r>
      <w:r w:rsidRPr="00CC056F">
        <w:t>känna.</w:t>
      </w:r>
      <w:r w:rsidR="00985335" w:rsidRPr="00CC056F">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34F8A" w:rsidRPr="00CC056F">
        <w:tblPrEx>
          <w:tblCellMar>
            <w:top w:w="0" w:type="dxa"/>
            <w:bottom w:w="0" w:type="dxa"/>
          </w:tblCellMar>
        </w:tblPrEx>
        <w:trPr>
          <w:cantSplit/>
        </w:trPr>
        <w:tc>
          <w:tcPr>
            <w:tcW w:w="3046" w:type="dxa"/>
          </w:tcPr>
          <w:p w:rsidR="00034F8A" w:rsidRPr="00CC056F" w:rsidRDefault="00034F8A" w:rsidP="00034F8A">
            <w:pPr>
              <w:pStyle w:val="UnderskriftDatum"/>
              <w:spacing w:before="240"/>
            </w:pPr>
            <w:r w:rsidRPr="00CC056F">
              <w:t>Stockholm den 28 september 2005</w:t>
            </w:r>
          </w:p>
        </w:tc>
        <w:tc>
          <w:tcPr>
            <w:tcW w:w="3047" w:type="dxa"/>
          </w:tcPr>
          <w:p w:rsidR="00034F8A" w:rsidRPr="00CC056F" w:rsidRDefault="00034F8A" w:rsidP="00034F8A">
            <w:pPr>
              <w:pStyle w:val="Underskrifter"/>
              <w:spacing w:before="240"/>
            </w:pPr>
          </w:p>
        </w:tc>
      </w:tr>
      <w:tr w:rsidR="00034F8A" w:rsidRPr="00CC056F">
        <w:tblPrEx>
          <w:tblCellMar>
            <w:top w:w="0" w:type="dxa"/>
            <w:bottom w:w="0" w:type="dxa"/>
          </w:tblCellMar>
        </w:tblPrEx>
        <w:trPr>
          <w:cantSplit/>
        </w:trPr>
        <w:tc>
          <w:tcPr>
            <w:tcW w:w="3046" w:type="dxa"/>
          </w:tcPr>
          <w:p w:rsidR="00034F8A" w:rsidRPr="00CC056F" w:rsidRDefault="00034F8A" w:rsidP="00034F8A">
            <w:pPr>
              <w:pStyle w:val="Underskrifter"/>
            </w:pPr>
            <w:r w:rsidRPr="00CC056F">
              <w:t>Agne Hansson (c)</w:t>
            </w:r>
          </w:p>
        </w:tc>
        <w:tc>
          <w:tcPr>
            <w:tcW w:w="3047" w:type="dxa"/>
          </w:tcPr>
          <w:p w:rsidR="00034F8A" w:rsidRPr="00CC056F" w:rsidRDefault="00034F8A" w:rsidP="00034F8A">
            <w:pPr>
              <w:pStyle w:val="Underskrifter"/>
            </w:pPr>
            <w:r w:rsidRPr="00CC056F">
              <w:t>Jörgen Johansson (c)</w:t>
            </w:r>
          </w:p>
        </w:tc>
      </w:tr>
    </w:tbl>
    <w:p w:rsidR="00E84F25" w:rsidRPr="00CC056F" w:rsidRDefault="00E84F25" w:rsidP="00034F8A">
      <w:pPr>
        <w:pStyle w:val="Normaltindrag"/>
      </w:pPr>
    </w:p>
    <w:sectPr w:rsidR="00E84F25" w:rsidRPr="00CC056F" w:rsidSect="00034F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5FC0" w:rsidRPr="00CC056F" w:rsidRDefault="00965FC0">
      <w:r w:rsidRPr="00CC056F">
        <w:separator/>
      </w:r>
    </w:p>
  </w:endnote>
  <w:endnote w:type="continuationSeparator" w:id="0">
    <w:p w:rsidR="00965FC0" w:rsidRPr="00CC056F" w:rsidRDefault="00965FC0">
      <w:r w:rsidRPr="00CC05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335" w:rsidRPr="00CC056F" w:rsidRDefault="00CC056F" w:rsidP="00034F8A">
    <w:pPr>
      <w:pStyle w:val="Sidfot"/>
    </w:pPr>
    <w:r w:rsidRPr="00CC05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67175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F8A" w:rsidRDefault="00034F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4F8A" w:rsidRDefault="00034F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C056F" w:rsidRDefault="00CC056F" w:rsidP="00034F8A">
    <w:pPr>
      <w:pStyle w:val="Sidfot"/>
    </w:pPr>
    <w:r w:rsidRPr="00CC05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41877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F8A" w:rsidRDefault="00034F8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4F8A" w:rsidRDefault="00034F8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C056F" w:rsidRDefault="00CC056F" w:rsidP="00034F8A">
    <w:pPr>
      <w:pStyle w:val="Sidfot"/>
    </w:pPr>
    <w:r w:rsidRPr="00CC05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52365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F8A" w:rsidRDefault="00034F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4F8A" w:rsidRDefault="00034F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5FC0" w:rsidRPr="00CC056F" w:rsidRDefault="00965FC0">
      <w:r w:rsidRPr="00CC056F">
        <w:separator/>
      </w:r>
    </w:p>
  </w:footnote>
  <w:footnote w:type="continuationSeparator" w:id="0">
    <w:p w:rsidR="00965FC0" w:rsidRPr="00CC056F" w:rsidRDefault="00965FC0">
      <w:r w:rsidRPr="00CC05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335" w:rsidRPr="00CC056F" w:rsidRDefault="00CC056F" w:rsidP="00034F8A">
    <w:pPr>
      <w:pStyle w:val="Sidhuvud"/>
    </w:pPr>
    <w:r w:rsidRPr="00CC05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93656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F8A" w:rsidRDefault="00034F8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4F8A" w:rsidRDefault="00034F8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CC056F" w:rsidRDefault="00CC056F" w:rsidP="00034F8A">
    <w:pPr>
      <w:pStyle w:val="Sidhuvud"/>
    </w:pPr>
    <w:r w:rsidRPr="00CC05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6095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4F8A" w:rsidRDefault="00034F8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4F8A" w:rsidRDefault="00034F8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F8A" w:rsidRPr="00CC056F" w:rsidRDefault="00034F8A">
    <w:pPr>
      <w:pStyle w:val="FSHNormal"/>
      <w:tabs>
        <w:tab w:val="right" w:pos="5840"/>
      </w:tabs>
    </w:pPr>
    <w:r w:rsidRPr="00CC056F">
      <w:br/>
    </w:r>
    <w:r w:rsidRPr="00CC056F">
      <w:fldChar w:fldCharType="begin" w:fldLock="1"/>
    </w:r>
    <w:r w:rsidRPr="00CC056F">
      <w:instrText xml:space="preserve"> DOCPROPERTY</w:instrText>
    </w:r>
    <w:r w:rsidRPr="00CC056F">
      <w:rPr>
        <w:sz w:val="18"/>
      </w:rPr>
      <w:instrText xml:space="preserve"> "YearUser" *\charformat </w:instrText>
    </w:r>
    <w:r w:rsidRPr="00CC056F">
      <w:fldChar w:fldCharType="separate"/>
    </w:r>
    <w:r w:rsidRPr="00CC056F">
      <w:t>2005/06</w:t>
    </w:r>
    <w:r w:rsidRPr="00CC056F">
      <w:fldChar w:fldCharType="end"/>
    </w:r>
    <w:r w:rsidRPr="00CC056F">
      <w:t xml:space="preserve"> </w:t>
    </w:r>
    <w:r w:rsidRPr="00CC056F">
      <w:tab/>
      <w:t xml:space="preserve">mnr: </w:t>
    </w:r>
    <w:r w:rsidRPr="00CC056F">
      <w:fldChar w:fldCharType="begin" w:fldLock="1"/>
    </w:r>
    <w:r w:rsidRPr="00CC056F">
      <w:instrText xml:space="preserve"> DOCPROPERTY</w:instrText>
    </w:r>
    <w:r w:rsidRPr="00CC056F">
      <w:rPr>
        <w:sz w:val="18"/>
      </w:rPr>
      <w:instrText xml:space="preserve"> "Motionsnummer" *\charformat </w:instrText>
    </w:r>
    <w:r w:rsidRPr="00CC056F">
      <w:fldChar w:fldCharType="separate"/>
    </w:r>
    <w:r w:rsidRPr="00CC056F">
      <w:t>T301</w:t>
    </w:r>
    <w:r w:rsidRPr="00CC056F">
      <w:fldChar w:fldCharType="end"/>
    </w:r>
    <w:r w:rsidRPr="00CC056F">
      <w:br/>
    </w:r>
    <w:r w:rsidRPr="00CC056F">
      <w:fldChar w:fldCharType="begin" w:fldLock="1"/>
    </w:r>
    <w:r w:rsidRPr="00CC056F">
      <w:instrText xml:space="preserve"> DOCPROPERTY</w:instrText>
    </w:r>
    <w:r w:rsidRPr="00CC056F">
      <w:rPr>
        <w:sz w:val="18"/>
      </w:rPr>
      <w:instrText xml:space="preserve"> "Samling" *\charformat </w:instrText>
    </w:r>
    <w:r w:rsidRPr="00CC056F">
      <w:fldChar w:fldCharType="end"/>
    </w:r>
    <w:r w:rsidRPr="00CC056F">
      <w:tab/>
      <w:t xml:space="preserve">pnr: </w:t>
    </w:r>
    <w:r w:rsidRPr="00CC056F">
      <w:fldChar w:fldCharType="begin" w:fldLock="1"/>
    </w:r>
    <w:r w:rsidRPr="00CC056F">
      <w:instrText xml:space="preserve"> DOCPROPERTY</w:instrText>
    </w:r>
    <w:r w:rsidRPr="00CC056F">
      <w:rPr>
        <w:sz w:val="18"/>
      </w:rPr>
      <w:instrText xml:space="preserve"> "Partinummer" *\charformat </w:instrText>
    </w:r>
    <w:r w:rsidRPr="00CC056F">
      <w:fldChar w:fldCharType="separate"/>
    </w:r>
    <w:r w:rsidRPr="00CC056F">
      <w:t>c377</w:t>
    </w:r>
    <w:r w:rsidRPr="00CC056F">
      <w:fldChar w:fldCharType="end"/>
    </w:r>
  </w:p>
  <w:p w:rsidR="00034F8A" w:rsidRPr="00CC056F" w:rsidRDefault="00034F8A">
    <w:pPr>
      <w:pStyle w:val="FSHRub1"/>
    </w:pPr>
    <w:r w:rsidRPr="00CC056F">
      <w:t>Motion till riksdagen</w:t>
    </w:r>
    <w:r w:rsidRPr="00CC056F">
      <w:br/>
    </w:r>
    <w:r w:rsidRPr="00CC056F">
      <w:fldChar w:fldCharType="begin" w:fldLock="1"/>
    </w:r>
    <w:r w:rsidRPr="00CC056F">
      <w:instrText xml:space="preserve"> DOCPROPERTY "YearUser" *\charformat </w:instrText>
    </w:r>
    <w:r w:rsidRPr="00CC056F">
      <w:fldChar w:fldCharType="separate"/>
    </w:r>
    <w:r w:rsidRPr="00CC056F">
      <w:t>2005/06</w:t>
    </w:r>
    <w:r w:rsidRPr="00CC056F">
      <w:fldChar w:fldCharType="end"/>
    </w:r>
    <w:r w:rsidRPr="00CC056F">
      <w:t>:</w:t>
    </w:r>
    <w:r w:rsidRPr="00CC056F">
      <w:fldChar w:fldCharType="begin" w:fldLock="1"/>
    </w:r>
    <w:r w:rsidRPr="00CC056F">
      <w:instrText xml:space="preserve"> DOCPROPERTY "Motionsnummer" *\charformat </w:instrText>
    </w:r>
    <w:r w:rsidRPr="00CC056F">
      <w:fldChar w:fldCharType="separate"/>
    </w:r>
    <w:r w:rsidRPr="00CC056F">
      <w:t>T301</w:t>
    </w:r>
    <w:r w:rsidRPr="00CC056F">
      <w:fldChar w:fldCharType="end"/>
    </w:r>
  </w:p>
  <w:p w:rsidR="00034F8A" w:rsidRPr="00CC056F" w:rsidRDefault="00034F8A">
    <w:pPr>
      <w:pStyle w:val="FSHNormalS5"/>
    </w:pPr>
    <w:r w:rsidRPr="00CC056F">
      <w:fldChar w:fldCharType="begin" w:fldLock="1"/>
    </w:r>
    <w:r w:rsidRPr="00CC056F">
      <w:instrText xml:space="preserve"> DOCPROPERTY "MotionarText" *\charformat </w:instrText>
    </w:r>
    <w:r w:rsidRPr="00CC056F">
      <w:fldChar w:fldCharType="separate"/>
    </w:r>
    <w:r w:rsidRPr="00CC056F">
      <w:t>av Agne Hansson och Jörgen Johansson (c)</w:t>
    </w:r>
    <w:r w:rsidRPr="00CC056F">
      <w:fldChar w:fldCharType="end"/>
    </w:r>
    <w:r w:rsidRPr="00CC056F">
      <w:br/>
    </w:r>
    <w:r w:rsidRPr="00CC056F">
      <w:fldChar w:fldCharType="begin" w:fldLock="1"/>
    </w:r>
    <w:r w:rsidRPr="00CC056F">
      <w:instrText xml:space="preserve"> DOCPROPERTY "SvarFrasKort" *\charformat </w:instrText>
    </w:r>
    <w:r w:rsidRPr="00CC056F">
      <w:fldChar w:fldCharType="end"/>
    </w:r>
  </w:p>
  <w:p w:rsidR="00034F8A" w:rsidRPr="00CC056F" w:rsidRDefault="00034F8A">
    <w:pPr>
      <w:pStyle w:val="FSHTitel"/>
    </w:pPr>
    <w:r w:rsidRPr="00CC056F">
      <w:fldChar w:fldCharType="begin" w:fldLock="1"/>
    </w:r>
    <w:r w:rsidRPr="00CC056F">
      <w:instrText xml:space="preserve"> DOCPROPERTY</w:instrText>
    </w:r>
    <w:r w:rsidRPr="00CC056F">
      <w:rPr>
        <w:sz w:val="18"/>
      </w:rPr>
      <w:instrText xml:space="preserve"> "RubrikSvar" *\charformat </w:instrText>
    </w:r>
    <w:r w:rsidRPr="00CC056F">
      <w:fldChar w:fldCharType="separate"/>
    </w:r>
    <w:r w:rsidRPr="00CC056F">
      <w:t>Trafiksäkerhetsutredning med fokus på hastigheten</w:t>
    </w:r>
    <w:r w:rsidRPr="00CC056F">
      <w:fldChar w:fldCharType="end"/>
    </w:r>
  </w:p>
  <w:p w:rsidR="00034F8A" w:rsidRPr="00CC056F" w:rsidRDefault="00034F8A" w:rsidP="00034F8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9845BAD"/>
    <w:multiLevelType w:val="hybridMultilevel"/>
    <w:tmpl w:val="DFD0F004"/>
    <w:lvl w:ilvl="0" w:tplc="2D76523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24F89C64"/>
    <w:lvl w:ilvl="0" w:tplc="FD7E54C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4266430">
    <w:abstractNumId w:val="14"/>
  </w:num>
  <w:num w:numId="2" w16cid:durableId="571698845">
    <w:abstractNumId w:val="10"/>
  </w:num>
  <w:num w:numId="3" w16cid:durableId="1254818329">
    <w:abstractNumId w:val="11"/>
  </w:num>
  <w:num w:numId="4" w16cid:durableId="871650708">
    <w:abstractNumId w:val="13"/>
  </w:num>
  <w:num w:numId="5" w16cid:durableId="1158694433">
    <w:abstractNumId w:val="8"/>
  </w:num>
  <w:num w:numId="6" w16cid:durableId="846020164">
    <w:abstractNumId w:val="3"/>
  </w:num>
  <w:num w:numId="7" w16cid:durableId="1933204053">
    <w:abstractNumId w:val="2"/>
  </w:num>
  <w:num w:numId="8" w16cid:durableId="716927257">
    <w:abstractNumId w:val="1"/>
  </w:num>
  <w:num w:numId="9" w16cid:durableId="738021088">
    <w:abstractNumId w:val="0"/>
  </w:num>
  <w:num w:numId="10" w16cid:durableId="885603645">
    <w:abstractNumId w:val="9"/>
  </w:num>
  <w:num w:numId="11" w16cid:durableId="2104766623">
    <w:abstractNumId w:val="7"/>
  </w:num>
  <w:num w:numId="12" w16cid:durableId="39522563">
    <w:abstractNumId w:val="6"/>
  </w:num>
  <w:num w:numId="13" w16cid:durableId="1578444728">
    <w:abstractNumId w:val="5"/>
  </w:num>
  <w:num w:numId="14" w16cid:durableId="1972980924">
    <w:abstractNumId w:val="4"/>
  </w:num>
  <w:num w:numId="15" w16cid:durableId="696681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9"/>
  </w:docVars>
  <w:rsids>
    <w:rsidRoot w:val="00985335"/>
    <w:rsid w:val="00034F8A"/>
    <w:rsid w:val="00064BC3"/>
    <w:rsid w:val="00066775"/>
    <w:rsid w:val="00072FB9"/>
    <w:rsid w:val="00100531"/>
    <w:rsid w:val="00201DFB"/>
    <w:rsid w:val="00204A63"/>
    <w:rsid w:val="00212FF1"/>
    <w:rsid w:val="00230193"/>
    <w:rsid w:val="0025068A"/>
    <w:rsid w:val="002818D3"/>
    <w:rsid w:val="002914DD"/>
    <w:rsid w:val="002D11A8"/>
    <w:rsid w:val="00445271"/>
    <w:rsid w:val="004A0504"/>
    <w:rsid w:val="004E38D9"/>
    <w:rsid w:val="00662B10"/>
    <w:rsid w:val="00740D6D"/>
    <w:rsid w:val="00794149"/>
    <w:rsid w:val="007B67A7"/>
    <w:rsid w:val="007C6092"/>
    <w:rsid w:val="00965FC0"/>
    <w:rsid w:val="00985335"/>
    <w:rsid w:val="00A053C6"/>
    <w:rsid w:val="00B13BF0"/>
    <w:rsid w:val="00C1285C"/>
    <w:rsid w:val="00C27B7D"/>
    <w:rsid w:val="00C6799C"/>
    <w:rsid w:val="00CC056F"/>
    <w:rsid w:val="00D1174F"/>
    <w:rsid w:val="00DC6C70"/>
    <w:rsid w:val="00E22893"/>
    <w:rsid w:val="00E360DE"/>
    <w:rsid w:val="00E75D28"/>
    <w:rsid w:val="00E83915"/>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CB473AB-8ED2-402F-AB01-4571DF7E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34F8A"/>
    <w:pPr>
      <w:spacing w:after="250"/>
    </w:pPr>
  </w:style>
  <w:style w:type="paragraph" w:customStyle="1" w:styleId="Hemstlatt">
    <w:name w:val="Hemstl_att"/>
    <w:aliases w:val="HemstPunkt,HemstPunktFlera,HemställansPunkt,Förslagstext"/>
    <w:basedOn w:val="Normal"/>
    <w:next w:val="Normal"/>
    <w:rsid w:val="00662B1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379</Words>
  <Characters>2182</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T301</vt:lpstr>
    </vt:vector>
  </TitlesOfParts>
  <Company>Riksdagen</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T301</dc:title>
  <dc:subject>T301</dc:subject>
  <dc:creator>Riksdagen</dc:creator>
  <cp:keywords>Riksdagen</cp:keywords>
  <dc:description/>
  <cp:lastModifiedBy>Lars Brink</cp:lastModifiedBy>
  <cp:revision>2</cp:revision>
  <cp:lastPrinted>2005-11-09T07:34:00Z</cp:lastPrinted>
  <dcterms:created xsi:type="dcterms:W3CDTF">2025-12-16T21:31:00Z</dcterms:created>
  <dcterms:modified xsi:type="dcterms:W3CDTF">2025-12-16T21:31:00Z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mot2000_423_2005-11-09</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Trafiksäkerhetsutredning med fokus på hastigheten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Trafiksäkerhetsutredning med fokus på hastigheten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 Hansson och Jörgen Johansson (c)</vt:lpwstr>
  </property>
  <property fmtid="{D5CDD505-2E9C-101B-9397-08002B2CF9AE}" pid="26" name="MotionarLista">
    <vt:lpwstr>Hansson, Agne (c)\Johansson,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 Hansson (c),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20052006000000000099000003770069</vt:lpwstr>
  </property>
  <property fmtid="{D5CDD505-2E9C-101B-9397-08002B2CF9AE}" pid="47" name="datum">
    <vt:lpwstr>050928</vt:lpwstr>
  </property>
  <property fmtid="{D5CDD505-2E9C-101B-9397-08002B2CF9AE}" pid="48" name="avsändar-e-post">
    <vt:lpwstr>maud.klerby@riksdagen.se</vt:lpwstr>
  </property>
  <property fmtid="{D5CDD505-2E9C-101B-9397-08002B2CF9AE}" pid="49" name="id">
    <vt:lpwstr>20052006000000000099000003770069</vt:lpwstr>
  </property>
  <property fmtid="{D5CDD505-2E9C-101B-9397-08002B2CF9AE}" pid="50" name="nummer">
    <vt:lpwstr>301</vt:lpwstr>
  </property>
  <property fmtid="{D5CDD505-2E9C-101B-9397-08002B2CF9AE}" pid="51" name="utskottsbeteckning">
    <vt:lpwstr>T</vt:lpwstr>
  </property>
</Properties>
</file>