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3F9" w:rsidRPr="004653F9" w:rsidRDefault="004653F9">
      <w:pPr>
        <w:pStyle w:val="Frslagsrubrik"/>
      </w:pPr>
      <w:r w:rsidRPr="004653F9">
        <w:t>Förslag till riksdagsbeslut</w:t>
      </w:r>
    </w:p>
    <w:p w:rsidR="004653F9" w:rsidRPr="004653F9" w:rsidRDefault="004653F9">
      <w:pPr>
        <w:pStyle w:val="Hemstlatt"/>
      </w:pPr>
      <w:r w:rsidRPr="004653F9">
        <w:t>Riksdagen tillkännager för regeringen som sin mening vad som anförs i motionen om att låta hushållen själva sköta inbetalningar av husavdraget.</w:t>
      </w:r>
    </w:p>
    <w:p w:rsidR="004653F9" w:rsidRPr="004653F9" w:rsidRDefault="004653F9">
      <w:pPr>
        <w:pStyle w:val="Rubrik1"/>
      </w:pPr>
      <w:r w:rsidRPr="004653F9">
        <w:t>Motivering</w:t>
      </w:r>
    </w:p>
    <w:p w:rsidR="004653F9" w:rsidRPr="004653F9" w:rsidRDefault="004653F9">
      <w:r w:rsidRPr="004653F9">
        <w:t>Husavdraget infördes den 30 juni 2009. Avdraget gäller retroaktivt på arbeten påbörjade från den 8 december 2008. Det nya husavdraget innebär att avdr</w:t>
      </w:r>
      <w:r w:rsidRPr="004653F9">
        <w:t>a</w:t>
      </w:r>
      <w:r w:rsidRPr="004653F9">
        <w:t>get utvidgades från att ha omfattat hushållsnära tjänster som städning och barnpassning till att även omfatta avdrag för byggtjänster i hemmet. Utvid</w:t>
      </w:r>
      <w:r w:rsidRPr="004653F9">
        <w:t>g</w:t>
      </w:r>
      <w:r w:rsidRPr="004653F9">
        <w:t>ningen innebär att tjänster som exempelvis målning och tapetsering numera inbegrips. I samband med införandet ändrades betalningsmodell för inbeta</w:t>
      </w:r>
      <w:r w:rsidRPr="004653F9">
        <w:t>l</w:t>
      </w:r>
      <w:r w:rsidRPr="004653F9">
        <w:t>ning av avdraget, den så kallade fakturamodellen infördes. Det medför att hushållen erhåller avdraget direkt på fakturan och därmed betalar nettokos</w:t>
      </w:r>
      <w:r w:rsidRPr="004653F9">
        <w:t>t</w:t>
      </w:r>
      <w:r w:rsidRPr="004653F9">
        <w:t>naden. För företagens del medför förändringen att de får ansöka h</w:t>
      </w:r>
      <w:r w:rsidRPr="004653F9">
        <w:t>os Skatt</w:t>
      </w:r>
      <w:r w:rsidRPr="004653F9">
        <w:t>e</w:t>
      </w:r>
      <w:r w:rsidRPr="004653F9">
        <w:t>verket om att få resterande del av arbetskostnaden när deras kund betalat fakturan. Fakturamodellen innebär en fördyring för såväl företag som hushåll samt en ökad risk för företagen. Detta ligger inte i linje med målet om att minska regelbördan för företagen med 25 procent, varför modellen för adm</w:t>
      </w:r>
      <w:r w:rsidRPr="004653F9">
        <w:t>i</w:t>
      </w:r>
      <w:r w:rsidRPr="004653F9">
        <w:t>nistration och betalning av avdraget för skatter bör ändras. Ansvaret för att ansöka om skatteavdraget bör åvila den som kommer att tillgodoräkna sig avdraget, det vill säga kunden eller hushållet.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3F9">
        <w:trPr>
          <w:cantSplit/>
        </w:trPr>
        <w:tc>
          <w:tcPr>
            <w:tcW w:w="3046" w:type="dxa"/>
          </w:tcPr>
          <w:p w:rsidR="004653F9" w:rsidRPr="004653F9" w:rsidRDefault="004653F9">
            <w:pPr>
              <w:pStyle w:val="UnderskriftDatum"/>
              <w:spacing w:before="240"/>
            </w:pPr>
            <w:r w:rsidRPr="004653F9">
              <w:t>Stockholm den 5 oktober 2009</w:t>
            </w:r>
          </w:p>
        </w:tc>
        <w:tc>
          <w:tcPr>
            <w:tcW w:w="3047" w:type="dxa"/>
          </w:tcPr>
          <w:p w:rsidR="004653F9" w:rsidRPr="004653F9" w:rsidRDefault="004653F9">
            <w:pPr>
              <w:pStyle w:val="Underskrifter"/>
              <w:spacing w:before="240"/>
            </w:pPr>
          </w:p>
        </w:tc>
      </w:tr>
      <w:tr w:rsidR="00000000" w:rsidRPr="004653F9">
        <w:trPr>
          <w:cantSplit/>
        </w:trPr>
        <w:tc>
          <w:tcPr>
            <w:tcW w:w="3046" w:type="dxa"/>
          </w:tcPr>
          <w:p w:rsidR="004653F9" w:rsidRPr="004653F9" w:rsidRDefault="004653F9">
            <w:pPr>
              <w:pStyle w:val="Underskrifter"/>
            </w:pPr>
            <w:r w:rsidRPr="004653F9">
              <w:t>Margareta Cederfelt (m)</w:t>
            </w:r>
          </w:p>
        </w:tc>
        <w:tc>
          <w:tcPr>
            <w:tcW w:w="3046" w:type="dxa"/>
          </w:tcPr>
          <w:p w:rsidR="004653F9" w:rsidRPr="004653F9" w:rsidRDefault="004653F9">
            <w:pPr>
              <w:pStyle w:val="Underskrifter"/>
            </w:pPr>
          </w:p>
        </w:tc>
      </w:tr>
    </w:tbl>
    <w:p w:rsidR="004653F9" w:rsidRPr="004653F9" w:rsidRDefault="004653F9">
      <w:pPr>
        <w:pStyle w:val="Normaltindrag"/>
      </w:pPr>
    </w:p>
    <w:sectPr w:rsidR="00000000" w:rsidRPr="004653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3F9" w:rsidRPr="004653F9" w:rsidRDefault="004653F9">
      <w:r w:rsidRPr="004653F9">
        <w:separator/>
      </w:r>
    </w:p>
  </w:endnote>
  <w:endnote w:type="continuationSeparator" w:id="0">
    <w:p w:rsidR="004653F9" w:rsidRPr="004653F9" w:rsidRDefault="004653F9">
      <w:r w:rsidRPr="00465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7824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3F9" w:rsidRDefault="004653F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444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70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3F9" w:rsidRPr="004653F9" w:rsidRDefault="004653F9">
      <w:r w:rsidRPr="004653F9">
        <w:separator/>
      </w:r>
    </w:p>
  </w:footnote>
  <w:footnote w:type="continuationSeparator" w:id="0">
    <w:p w:rsidR="004653F9" w:rsidRPr="004653F9" w:rsidRDefault="004653F9">
      <w:r w:rsidRPr="00465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huvud"/>
    </w:pPr>
    <w:r w:rsidRPr="004653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3889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3F9" w:rsidRDefault="004653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huvud"/>
    </w:pPr>
    <w:r w:rsidRPr="004653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3051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3F9" w:rsidRDefault="004653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FSHNormal"/>
      <w:tabs>
        <w:tab w:val="right" w:pos="5840"/>
      </w:tabs>
    </w:pPr>
    <w:r w:rsidRPr="004653F9">
      <w:br/>
    </w:r>
    <w:r w:rsidRPr="004653F9">
      <w:fldChar w:fldCharType="begin" w:fldLock="1"/>
    </w:r>
    <w:r w:rsidRPr="004653F9">
      <w:instrText xml:space="preserve"> DOCPROPERTY</w:instrText>
    </w:r>
    <w:r w:rsidRPr="004653F9">
      <w:rPr>
        <w:sz w:val="18"/>
      </w:rPr>
      <w:instrText xml:space="preserve"> "YearUser" *\charformat </w:instrText>
    </w:r>
    <w:r w:rsidRPr="004653F9">
      <w:fldChar w:fldCharType="separate"/>
    </w:r>
    <w:r w:rsidRPr="004653F9">
      <w:t>2009/10</w:t>
    </w:r>
    <w:r w:rsidRPr="004653F9">
      <w:fldChar w:fldCharType="end"/>
    </w:r>
    <w:r w:rsidRPr="004653F9">
      <w:t xml:space="preserve"> </w:t>
    </w:r>
    <w:r w:rsidRPr="004653F9">
      <w:tab/>
      <w:t xml:space="preserve">mnr: </w:t>
    </w:r>
    <w:r w:rsidRPr="004653F9">
      <w:fldChar w:fldCharType="begin" w:fldLock="1"/>
    </w:r>
    <w:r w:rsidRPr="004653F9">
      <w:instrText xml:space="preserve"> DOCPROPERTY</w:instrText>
    </w:r>
    <w:r w:rsidRPr="004653F9">
      <w:rPr>
        <w:sz w:val="18"/>
      </w:rPr>
      <w:instrText xml:space="preserve"> "Motionsnummer" *\charformat </w:instrText>
    </w:r>
    <w:r w:rsidRPr="004653F9">
      <w:fldChar w:fldCharType="separate"/>
    </w:r>
    <w:r w:rsidRPr="004653F9">
      <w:t>Sk531</w:t>
    </w:r>
    <w:r w:rsidRPr="004653F9">
      <w:fldChar w:fldCharType="end"/>
    </w:r>
    <w:r w:rsidRPr="004653F9">
      <w:br/>
    </w:r>
    <w:r w:rsidRPr="004653F9">
      <w:fldChar w:fldCharType="begin" w:fldLock="1"/>
    </w:r>
    <w:r w:rsidRPr="004653F9">
      <w:instrText xml:space="preserve"> DOCPROPERTY</w:instrText>
    </w:r>
    <w:r w:rsidRPr="004653F9">
      <w:rPr>
        <w:sz w:val="18"/>
      </w:rPr>
      <w:instrText xml:space="preserve"> "Samling" *\charformat </w:instrText>
    </w:r>
    <w:r w:rsidRPr="004653F9">
      <w:fldChar w:fldCharType="end"/>
    </w:r>
    <w:r w:rsidRPr="004653F9">
      <w:tab/>
      <w:t xml:space="preserve">pnr: </w:t>
    </w:r>
    <w:r w:rsidRPr="004653F9">
      <w:fldChar w:fldCharType="begin" w:fldLock="1"/>
    </w:r>
    <w:r w:rsidRPr="004653F9">
      <w:instrText xml:space="preserve"> DOCPROPERTY</w:instrText>
    </w:r>
    <w:r w:rsidRPr="004653F9">
      <w:rPr>
        <w:sz w:val="18"/>
      </w:rPr>
      <w:instrText xml:space="preserve"> "Partinummer" *\charformat </w:instrText>
    </w:r>
    <w:r w:rsidRPr="004653F9">
      <w:fldChar w:fldCharType="separate"/>
    </w:r>
    <w:r w:rsidRPr="004653F9">
      <w:t>m1778</w:t>
    </w:r>
    <w:r w:rsidRPr="004653F9">
      <w:fldChar w:fldCharType="end"/>
    </w:r>
  </w:p>
  <w:p w:rsidR="004653F9" w:rsidRPr="004653F9" w:rsidRDefault="004653F9">
    <w:pPr>
      <w:pStyle w:val="FSHRub1"/>
    </w:pPr>
    <w:r w:rsidRPr="004653F9">
      <w:t>Motion till riksdagen</w:t>
    </w:r>
    <w:r w:rsidRPr="004653F9">
      <w:br/>
    </w:r>
    <w:r w:rsidRPr="004653F9">
      <w:fldChar w:fldCharType="begin" w:fldLock="1"/>
    </w:r>
    <w:r w:rsidRPr="004653F9">
      <w:instrText xml:space="preserve"> DOCPROPERTY "YearUser" *\charformat </w:instrText>
    </w:r>
    <w:r w:rsidRPr="004653F9">
      <w:fldChar w:fldCharType="separate"/>
    </w:r>
    <w:r w:rsidRPr="004653F9">
      <w:t>2009/10</w:t>
    </w:r>
    <w:r w:rsidRPr="004653F9">
      <w:fldChar w:fldCharType="end"/>
    </w:r>
    <w:r w:rsidRPr="004653F9">
      <w:t>:</w:t>
    </w:r>
    <w:r w:rsidRPr="004653F9">
      <w:fldChar w:fldCharType="begin" w:fldLock="1"/>
    </w:r>
    <w:r w:rsidRPr="004653F9">
      <w:instrText xml:space="preserve"> DOCPROPERTY "Motionsnummer" *\charformat </w:instrText>
    </w:r>
    <w:r w:rsidRPr="004653F9">
      <w:fldChar w:fldCharType="separate"/>
    </w:r>
    <w:r w:rsidRPr="004653F9">
      <w:t>Sk531</w:t>
    </w:r>
    <w:r w:rsidRPr="004653F9">
      <w:fldChar w:fldCharType="end"/>
    </w:r>
  </w:p>
  <w:p w:rsidR="004653F9" w:rsidRPr="004653F9" w:rsidRDefault="004653F9">
    <w:pPr>
      <w:pStyle w:val="FSHNormalS5"/>
    </w:pPr>
    <w:r w:rsidRPr="004653F9">
      <w:fldChar w:fldCharType="begin" w:fldLock="1"/>
    </w:r>
    <w:r w:rsidRPr="004653F9">
      <w:instrText xml:space="preserve"> DOCPROPERTY "MotionarText" *\charformat </w:instrText>
    </w:r>
    <w:r w:rsidRPr="004653F9">
      <w:fldChar w:fldCharType="separate"/>
    </w:r>
    <w:r w:rsidRPr="004653F9">
      <w:t>av Margareta Cederfelt (m)</w:t>
    </w:r>
    <w:r w:rsidRPr="004653F9">
      <w:fldChar w:fldCharType="end"/>
    </w:r>
    <w:r w:rsidRPr="004653F9">
      <w:br/>
    </w:r>
    <w:r w:rsidRPr="004653F9">
      <w:fldChar w:fldCharType="begin" w:fldLock="1"/>
    </w:r>
    <w:r w:rsidRPr="004653F9">
      <w:instrText xml:space="preserve"> DOCPROPERTY "SvarFrasKort" *\charformat </w:instrText>
    </w:r>
    <w:r w:rsidRPr="004653F9">
      <w:fldChar w:fldCharType="end"/>
    </w:r>
  </w:p>
  <w:p w:rsidR="004653F9" w:rsidRPr="004653F9" w:rsidRDefault="004653F9">
    <w:pPr>
      <w:pStyle w:val="FSHTitel"/>
    </w:pPr>
    <w:r w:rsidRPr="004653F9">
      <w:fldChar w:fldCharType="begin" w:fldLock="1"/>
    </w:r>
    <w:r w:rsidRPr="004653F9">
      <w:instrText xml:space="preserve"> DOCPROPERTY</w:instrText>
    </w:r>
    <w:r w:rsidRPr="004653F9">
      <w:rPr>
        <w:sz w:val="18"/>
      </w:rPr>
      <w:instrText xml:space="preserve"> "RubrikSvar" *\charformat </w:instrText>
    </w:r>
    <w:r w:rsidRPr="004653F9">
      <w:fldChar w:fldCharType="separate"/>
    </w:r>
    <w:r w:rsidRPr="004653F9">
      <w:t>Betalningen av husavdraget</w:t>
    </w:r>
    <w:r w:rsidRPr="004653F9">
      <w:fldChar w:fldCharType="end"/>
    </w:r>
  </w:p>
  <w:p w:rsidR="004653F9" w:rsidRPr="004653F9" w:rsidRDefault="004653F9">
    <w:pPr>
      <w:pStyle w:val="Normal00"/>
    </w:pPr>
  </w:p>
  <w:p w:rsidR="004653F9" w:rsidRPr="004653F9" w:rsidRDefault="004653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6546858">
    <w:abstractNumId w:val="8"/>
  </w:num>
  <w:num w:numId="2" w16cid:durableId="123815710">
    <w:abstractNumId w:val="9"/>
  </w:num>
  <w:num w:numId="3" w16cid:durableId="2123760230">
    <w:abstractNumId w:val="8"/>
  </w:num>
  <w:num w:numId="4" w16cid:durableId="767241270">
    <w:abstractNumId w:val="9"/>
  </w:num>
  <w:num w:numId="5" w16cid:durableId="1022243242">
    <w:abstractNumId w:val="13"/>
  </w:num>
  <w:num w:numId="6" w16cid:durableId="93482283">
    <w:abstractNumId w:val="10"/>
  </w:num>
  <w:num w:numId="7" w16cid:durableId="1795169133">
    <w:abstractNumId w:val="11"/>
  </w:num>
  <w:num w:numId="8" w16cid:durableId="1725131778">
    <w:abstractNumId w:val="12"/>
  </w:num>
  <w:num w:numId="9" w16cid:durableId="1547789110">
    <w:abstractNumId w:val="8"/>
  </w:num>
  <w:num w:numId="10" w16cid:durableId="1373771487">
    <w:abstractNumId w:val="3"/>
  </w:num>
  <w:num w:numId="11" w16cid:durableId="502009514">
    <w:abstractNumId w:val="2"/>
  </w:num>
  <w:num w:numId="12" w16cid:durableId="1406342866">
    <w:abstractNumId w:val="1"/>
  </w:num>
  <w:num w:numId="13" w16cid:durableId="1000232203">
    <w:abstractNumId w:val="0"/>
  </w:num>
  <w:num w:numId="14" w16cid:durableId="1510169384">
    <w:abstractNumId w:val="9"/>
  </w:num>
  <w:num w:numId="15" w16cid:durableId="1605847493">
    <w:abstractNumId w:val="7"/>
  </w:num>
  <w:num w:numId="16" w16cid:durableId="1400008931">
    <w:abstractNumId w:val="6"/>
  </w:num>
  <w:num w:numId="17" w16cid:durableId="1956324891">
    <w:abstractNumId w:val="5"/>
  </w:num>
  <w:num w:numId="18" w16cid:durableId="392117621">
    <w:abstractNumId w:val="4"/>
  </w:num>
  <w:num w:numId="19" w16cid:durableId="1898281004">
    <w:abstractNumId w:val="11"/>
  </w:num>
  <w:num w:numId="20" w16cid:durableId="317879444">
    <w:abstractNumId w:val="10"/>
  </w:num>
  <w:num w:numId="21" w16cid:durableId="799692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
  </w:docVars>
  <w:rsids>
    <w:rsidRoot w:val="005A6621"/>
    <w:rsid w:val="004653F9"/>
    <w:rsid w:val="005A66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8FC7AA5-B39D-49A1-8E88-B422D09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1208</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m1778</vt:lpstr>
    </vt:vector>
  </TitlesOfParts>
  <Company>Riksdagen</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m1778</dc:title>
  <dc:subject>m1778</dc:subject>
  <dc:creator>Riksdagen</dc:creator>
  <cp:keywords>Riksdagen</cp:keywords>
  <dc:description>Nya formatmallshantering för förslag+urix bakåtkomp+könamn</dc:description>
  <cp:lastModifiedBy>Lars Brink</cp:lastModifiedBy>
  <cp:revision>2</cp:revision>
  <cp:lastPrinted>2010-01-12T14:33:00Z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Betalningen av husavdraget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Betalningen av husavdraget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20092010000000000109000017780069</vt:lpwstr>
  </property>
  <property fmtid="{D5CDD505-2E9C-101B-9397-08002B2CF9AE}" pid="47" name="datum">
    <vt:lpwstr>091005</vt:lpwstr>
  </property>
  <property fmtid="{D5CDD505-2E9C-101B-9397-08002B2CF9AE}" pid="48" name="avsändar-e-post">
    <vt:lpwstr>niclas.karlsson@riksdagen.se</vt:lpwstr>
  </property>
  <property fmtid="{D5CDD505-2E9C-101B-9397-08002B2CF9AE}" pid="49" name="id">
    <vt:lpwstr>20092010000000000109000017780069</vt:lpwstr>
  </property>
  <property fmtid="{D5CDD505-2E9C-101B-9397-08002B2CF9AE}" pid="50" name="nummer">
    <vt:lpwstr>531</vt:lpwstr>
  </property>
  <property fmtid="{D5CDD505-2E9C-101B-9397-08002B2CF9AE}" pid="51" name="utskottsbeteckning">
    <vt:lpwstr>Sk</vt:lpwstr>
  </property>
  <property fmtid="{D5CDD505-2E9C-101B-9397-08002B2CF9AE}" pid="52" name="GlobalUID">
    <vt:lpwstr>{080CC57F-A7B2-4F7F-AE6D-DDAACB2F143C}</vt:lpwstr>
  </property>
  <property fmtid="{D5CDD505-2E9C-101B-9397-08002B2CF9AE}" pid="53" name="Överföringar">
    <vt:i4>0</vt:i4>
  </property>
  <property fmtid="{D5CDD505-2E9C-101B-9397-08002B2CF9AE}" pid="54" name="Checksum">
    <vt:lpwstr>*1017340864727*</vt:lpwstr>
  </property>
  <property fmtid="{D5CDD505-2E9C-101B-9397-08002B2CF9AE}" pid="55" name="skuggnummer">
    <vt:lpwstr>3553</vt:lpwstr>
  </property>
  <property fmtid="{D5CDD505-2E9C-101B-9397-08002B2CF9AE}" pid="56" name="urixVersion">
    <vt:lpwstr>4.0.0.9</vt:lpwstr>
  </property>
  <property fmtid="{D5CDD505-2E9C-101B-9397-08002B2CF9AE}" pid="57" name="urixOrigin">
    <vt:lpwstr>100112 15:34:40.901</vt:lpwstr>
  </property>
  <property fmtid="{D5CDD505-2E9C-101B-9397-08002B2CF9AE}" pid="58" name="urixGuid">
    <vt:lpwstr>{37EA2068-0CDB-4427-BA86-92188DFB2FA3}</vt:lpwstr>
  </property>
</Properties>
</file>