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312E5" w:rsidP="00DA0661">
      <w:pPr>
        <w:pStyle w:val="Title"/>
      </w:pPr>
      <w:bookmarkStart w:id="0" w:name="Start"/>
      <w:bookmarkEnd w:id="0"/>
      <w:r>
        <w:t xml:space="preserve">Svar på fråga 2022/23:891 av </w:t>
      </w:r>
      <w:r>
        <w:t>Yasmine</w:t>
      </w:r>
      <w:r>
        <w:t xml:space="preserve"> </w:t>
      </w:r>
      <w:r>
        <w:t>Bladelius</w:t>
      </w:r>
      <w:r>
        <w:t xml:space="preserve"> (S)</w:t>
      </w:r>
      <w:r>
        <w:br/>
        <w:t>Hudcancer</w:t>
      </w:r>
    </w:p>
    <w:p w:rsidR="008F2F02" w:rsidP="008F2F02">
      <w:pPr>
        <w:pStyle w:val="BodyText"/>
      </w:pPr>
      <w:r>
        <w:t>Yasmine</w:t>
      </w:r>
      <w:r>
        <w:t xml:space="preserve"> </w:t>
      </w:r>
      <w:r>
        <w:t>Bladelius</w:t>
      </w:r>
      <w:r>
        <w:t xml:space="preserve"> har frågat mig vilka åtgärder</w:t>
      </w:r>
      <w:r w:rsidR="00F71599">
        <w:t xml:space="preserve"> jag och</w:t>
      </w:r>
      <w:r>
        <w:t xml:space="preserve"> regeringen avser att vidta för att stoppa den negativa utvecklingen med ett markant ökat antal fall av hudcancer i Sverige, och vad jag tänker göra åt de långa väntetiderna inom cancervården.</w:t>
      </w:r>
    </w:p>
    <w:p w:rsidR="008F2F02" w:rsidP="008F2F02">
      <w:pPr>
        <w:pStyle w:val="BodyText"/>
      </w:pPr>
      <w:r>
        <w:t xml:space="preserve">Cancervården i Sverige är högt rankad i internationella jämförelser och Sverige har för närvarande en av de högsta </w:t>
      </w:r>
      <w:r w:rsidR="00910F6E">
        <w:t>siffrorna i EU när det gäller överlevnad</w:t>
      </w:r>
      <w:r>
        <w:t xml:space="preserve"> i cancer. Samtidigt krävs förbättring och regeringen har därför 2023 avsatt 625 miljoner kronor för att ytterligare utveckla och förbättra cancervården. </w:t>
      </w:r>
      <w:r w:rsidR="00AB42E1">
        <w:rPr>
          <w:noProof/>
        </w:rPr>
        <w:t>Sverigedemokraterna, Moderaterna, Kristdemokraterna och Liberalerna</w:t>
      </w:r>
      <w:r w:rsidR="00AB42E1">
        <w:t xml:space="preserve"> </w:t>
      </w:r>
      <w:r w:rsidR="006B2B4F">
        <w:t>har också i Tidöavtalet slagit fast att cancervården och barncancervården ytterligare ska utvecklas och förbättras</w:t>
      </w:r>
      <w:r w:rsidR="00AB42E1">
        <w:t>.</w:t>
      </w:r>
    </w:p>
    <w:p w:rsidR="00AE38BA" w:rsidRPr="00E44FA3" w:rsidP="008F2F02">
      <w:pPr>
        <w:pStyle w:val="BodyText"/>
        <w:rPr>
          <w:b/>
          <w:bCs/>
        </w:rPr>
      </w:pPr>
      <w:r>
        <w:t xml:space="preserve">Som ett led i detta arbete </w:t>
      </w:r>
      <w:r>
        <w:t xml:space="preserve">har </w:t>
      </w:r>
      <w:r>
        <w:t xml:space="preserve">regeringen </w:t>
      </w:r>
      <w:r>
        <w:t xml:space="preserve">initierat en uppdatering av den nationella cancerstrategin. Uppdateringen kommer ta ett helhetsgrepp om cancervården och dess utmaningar, </w:t>
      </w:r>
      <w:r>
        <w:t>så som</w:t>
      </w:r>
      <w:r>
        <w:t xml:space="preserve"> väntetider och ojämlikheter över landet. Myndigheten för vård- och omsorgsanalys har fått i u</w:t>
      </w:r>
      <w:r w:rsidRPr="00AE18B2">
        <w:t>ppdrag att ta fram en lägesbild över den nationella cancerstrategin</w:t>
      </w:r>
      <w:r>
        <w:t xml:space="preserve"> för att bland annat </w:t>
      </w:r>
      <w:r w:rsidRPr="006B2B4F">
        <w:t xml:space="preserve">tydliggöra </w:t>
      </w:r>
      <w:r>
        <w:t>dess</w:t>
      </w:r>
      <w:r w:rsidRPr="006B2B4F">
        <w:t xml:space="preserve"> styrkor och utvecklingsbehov </w:t>
      </w:r>
      <w:r>
        <w:t>samt</w:t>
      </w:r>
      <w:r w:rsidRPr="006B2B4F">
        <w:t xml:space="preserve"> identifiera om det finns omvärldsfaktorer som bör föranleda ändringar av den.</w:t>
      </w:r>
      <w:r>
        <w:t xml:space="preserve"> </w:t>
      </w:r>
    </w:p>
    <w:p w:rsidR="00AF3D5D" w:rsidRPr="00AF3D5D" w:rsidP="00AF3D5D">
      <w:pPr>
        <w:pStyle w:val="BodyText"/>
      </w:pPr>
      <w:r>
        <w:t>Genom</w:t>
      </w:r>
      <w:r w:rsidR="000A2A06">
        <w:t xml:space="preserve"> ett uppdrag till Strålsäkerhetsmyndigheten </w:t>
      </w:r>
      <w:r w:rsidR="0031415D">
        <w:t xml:space="preserve">att förebygga hudcancer </w:t>
      </w:r>
      <w:r w:rsidR="000A2A06">
        <w:t>ska myndigheten</w:t>
      </w:r>
      <w:r w:rsidRPr="00AF3D5D" w:rsidR="000A2A06">
        <w:t xml:space="preserve"> </w:t>
      </w:r>
      <w:r w:rsidRPr="00AF3D5D">
        <w:t>ge råd och rekommendationer om vikten av att skydda sig mot exponeringen för UV</w:t>
      </w:r>
      <w:r w:rsidR="00AB42E1">
        <w:t>-</w:t>
      </w:r>
      <w:r w:rsidRPr="00AF3D5D">
        <w:t xml:space="preserve">strålning och hur exponeringen kan minskas. I uppdraget ingår </w:t>
      </w:r>
      <w:r>
        <w:t xml:space="preserve">även </w:t>
      </w:r>
      <w:r w:rsidRPr="00AF3D5D">
        <w:t xml:space="preserve">att skapa en samordning av insatser och kommunikation av det förebyggande arbetet mot hudcancer på nationell, </w:t>
      </w:r>
      <w:r w:rsidRPr="00AF3D5D">
        <w:t xml:space="preserve">regional och lokal nivå med berörda myndigheter, kommuner och övriga aktörer. </w:t>
      </w:r>
      <w:r w:rsidR="000A2A06">
        <w:t>Under 2023 får Strålsäkerhets</w:t>
      </w:r>
      <w:r w:rsidR="00AC6F44">
        <w:softHyphen/>
      </w:r>
      <w:r w:rsidR="000A2A06">
        <w:t>myndigheten använd</w:t>
      </w:r>
      <w:r w:rsidR="00AC6F44">
        <w:t>a</w:t>
      </w:r>
      <w:r w:rsidR="000A2A06">
        <w:t xml:space="preserve"> 1500 </w:t>
      </w:r>
      <w:r w:rsidR="0097620E">
        <w:t>000 kronor</w:t>
      </w:r>
      <w:r w:rsidR="00AC6F44">
        <w:t xml:space="preserve"> för uppdraget.</w:t>
      </w:r>
    </w:p>
    <w:p w:rsidR="00AF3D5D" w:rsidP="002749F7">
      <w:pPr>
        <w:pStyle w:val="BodyText"/>
      </w:pPr>
      <w:r>
        <w:t>Införandet av standardiserade vårdförlopp, förkortat SVF, i den svenska cancervården inleddes 2015. Syftet med SVF är att minska onödig väntan och oro hos patienten samt motverka ojämlikheter.</w:t>
      </w:r>
      <w:r w:rsidRPr="00AF3D5D">
        <w:t xml:space="preserve"> </w:t>
      </w:r>
      <w:r>
        <w:t xml:space="preserve">I överenskommelsen mellan staten och </w:t>
      </w:r>
      <w:r w:rsidR="00AB42E1">
        <w:t>Sveriges kommuner och regioner (</w:t>
      </w:r>
      <w:r>
        <w:t>SKR</w:t>
      </w:r>
      <w:r w:rsidR="00AB42E1">
        <w:t>)</w:t>
      </w:r>
      <w:r>
        <w:t xml:space="preserve"> om cancervården 2023 finns fortsatta prestations</w:t>
      </w:r>
      <w:r w:rsidR="00AE38BA">
        <w:softHyphen/>
      </w:r>
      <w:r>
        <w:t>baserade krav på regionerna för deras arbete med SVF.</w:t>
      </w:r>
      <w:r w:rsidRPr="00732C2D" w:rsidR="00732C2D">
        <w:t xml:space="preserve"> </w:t>
      </w:r>
      <w:r w:rsidR="00732C2D">
        <w:t>Regeringen har gett Socialstyrelsen i uppdrag att följa upp regionernas arbete med SVF</w:t>
      </w:r>
      <w:r w:rsidR="008F2F02">
        <w:t xml:space="preserve"> enligt överenskommelsen. </w:t>
      </w:r>
    </w:p>
    <w:p w:rsidR="00F71599" w:rsidP="002749F7">
      <w:pPr>
        <w:pStyle w:val="BodyText"/>
        <w:rPr>
          <w:color w:val="000000" w:themeColor="text1"/>
        </w:rPr>
      </w:pPr>
      <w:r>
        <w:rPr>
          <w:color w:val="000000" w:themeColor="text1"/>
        </w:rPr>
        <w:t>T</w:t>
      </w:r>
      <w:r w:rsidRPr="004E13A5" w:rsidR="00095EE9">
        <w:rPr>
          <w:color w:val="000000" w:themeColor="text1"/>
        </w:rPr>
        <w:t xml:space="preserve">illgängligheten i cancervården </w:t>
      </w:r>
      <w:r>
        <w:rPr>
          <w:color w:val="000000" w:themeColor="text1"/>
        </w:rPr>
        <w:t xml:space="preserve">är </w:t>
      </w:r>
      <w:r w:rsidRPr="004E13A5" w:rsidR="00095EE9">
        <w:rPr>
          <w:color w:val="000000" w:themeColor="text1"/>
        </w:rPr>
        <w:t>också beroende av tillgängligheten i vården i stort. För att öka tillgängligheten i vården gav regeringen i februari</w:t>
      </w:r>
      <w:r w:rsidR="00095EE9">
        <w:rPr>
          <w:color w:val="000000" w:themeColor="text1"/>
        </w:rPr>
        <w:t xml:space="preserve"> 2023</w:t>
      </w:r>
      <w:r w:rsidRPr="004E13A5" w:rsidR="00095EE9">
        <w:rPr>
          <w:color w:val="000000" w:themeColor="text1"/>
        </w:rPr>
        <w:t xml:space="preserve"> Socialstyrelsen </w:t>
      </w:r>
      <w:r w:rsidR="00095EE9">
        <w:rPr>
          <w:color w:val="000000" w:themeColor="text1"/>
        </w:rPr>
        <w:t>ett</w:t>
      </w:r>
      <w:r w:rsidRPr="004E13A5" w:rsidR="00095EE9">
        <w:rPr>
          <w:color w:val="000000" w:themeColor="text1"/>
        </w:rPr>
        <w:t xml:space="preserve"> uppdrag att fördela närmare 2</w:t>
      </w:r>
      <w:r w:rsidR="00095EE9">
        <w:rPr>
          <w:color w:val="000000" w:themeColor="text1"/>
        </w:rPr>
        <w:t> </w:t>
      </w:r>
      <w:r w:rsidRPr="004E13A5" w:rsidR="00095EE9">
        <w:rPr>
          <w:color w:val="000000" w:themeColor="text1"/>
        </w:rPr>
        <w:t xml:space="preserve">miljarder kronor i prestationsbaserad ersättning till regionerna för att öka antalet vårdplatser. </w:t>
      </w:r>
      <w:r w:rsidRPr="00AA3056" w:rsidR="00AA3056">
        <w:rPr>
          <w:color w:val="000000" w:themeColor="text1"/>
        </w:rPr>
        <w:t>Regeringen har</w:t>
      </w:r>
      <w:r w:rsidR="00AA3056">
        <w:rPr>
          <w:color w:val="000000" w:themeColor="text1"/>
        </w:rPr>
        <w:t xml:space="preserve"> </w:t>
      </w:r>
      <w:r w:rsidRPr="00AA3056" w:rsidR="00AA3056">
        <w:rPr>
          <w:color w:val="000000" w:themeColor="text1"/>
        </w:rPr>
        <w:t>beräknat 2 miljarder kronor per år i tre år för att det totala antalet vårdplatser ska öka i hela landet.</w:t>
      </w:r>
      <w:r w:rsidR="00AA3056">
        <w:rPr>
          <w:color w:val="000000" w:themeColor="text1"/>
        </w:rPr>
        <w:t xml:space="preserve"> </w:t>
      </w:r>
      <w:r w:rsidRPr="004E13A5" w:rsidR="00095EE9">
        <w:rPr>
          <w:color w:val="000000" w:themeColor="text1"/>
        </w:rPr>
        <w:t xml:space="preserve">Socialstyrelsen har även </w:t>
      </w:r>
      <w:r w:rsidR="00095EE9">
        <w:rPr>
          <w:color w:val="000000" w:themeColor="text1"/>
        </w:rPr>
        <w:t>ett</w:t>
      </w:r>
      <w:r w:rsidRPr="004E13A5" w:rsidR="00095EE9">
        <w:rPr>
          <w:color w:val="000000" w:themeColor="text1"/>
        </w:rPr>
        <w:t xml:space="preserve"> uppdrag att ta fram ett förslag på en nationell plan för att minska bristen på disponibla vårdplatser, liksom att stödja och stärka regionernas produktions- och kapacitetsplanering. </w:t>
      </w:r>
      <w:r w:rsidR="00FE2D49">
        <w:rPr>
          <w:color w:val="000000" w:themeColor="text1"/>
        </w:rPr>
        <w:t>Regeringen avsätter även 3 miljarder årligen</w:t>
      </w:r>
      <w:r w:rsidR="00FF502B">
        <w:rPr>
          <w:color w:val="000000" w:themeColor="text1"/>
        </w:rPr>
        <w:t xml:space="preserve"> för att</w:t>
      </w:r>
      <w:r w:rsidRPr="00FF502B" w:rsidR="00FF502B">
        <w:t xml:space="preserve"> </w:t>
      </w:r>
      <w:r w:rsidR="00FF502B">
        <w:t xml:space="preserve">stödja regionernas arbete med att korta väntetider och vårdköer. </w:t>
      </w:r>
    </w:p>
    <w:p w:rsidR="00A312E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26BEC3E77054386B0520E970888B049"/>
          </w:placeholder>
          <w:dataBinding w:xpath="/ns0:DocumentInfo[1]/ns0:BaseInfo[1]/ns0:HeaderDate[1]" w:storeItemID="{CB97331C-6233-4A4D-8A69-3CFD7AD8724B}" w:prefixMappings="xmlns:ns0='http://lp/documentinfo/RK' "/>
          <w:date w:fullDate="2023-08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92B1F">
            <w:t>16 augusti 2023</w:t>
          </w:r>
        </w:sdtContent>
      </w:sdt>
    </w:p>
    <w:p w:rsidR="00A312E5" w:rsidP="004E7A8F">
      <w:pPr>
        <w:pStyle w:val="Brdtextutanavstnd"/>
      </w:pPr>
    </w:p>
    <w:p w:rsidR="00A312E5" w:rsidP="004E7A8F">
      <w:pPr>
        <w:pStyle w:val="Brdtextutanavstnd"/>
      </w:pPr>
    </w:p>
    <w:p w:rsidR="00A312E5" w:rsidP="004E7A8F">
      <w:pPr>
        <w:pStyle w:val="Brdtextutanavstnd"/>
      </w:pPr>
    </w:p>
    <w:p w:rsidR="00A312E5" w:rsidP="00422A41">
      <w:pPr>
        <w:pStyle w:val="BodyText"/>
      </w:pPr>
      <w:r>
        <w:t>Acko Ankarberg Johansson</w:t>
      </w:r>
    </w:p>
    <w:p w:rsidR="00A312E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312E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312E5" w:rsidRPr="007D73AB" w:rsidP="00340DE0">
          <w:pPr>
            <w:pStyle w:val="Header"/>
          </w:pPr>
        </w:p>
      </w:tc>
      <w:tc>
        <w:tcPr>
          <w:tcW w:w="1134" w:type="dxa"/>
        </w:tcPr>
        <w:p w:rsidR="00A312E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312E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312E5" w:rsidRPr="00710A6C" w:rsidP="00EE3C0F">
          <w:pPr>
            <w:pStyle w:val="Header"/>
            <w:rPr>
              <w:b/>
            </w:rPr>
          </w:pPr>
        </w:p>
        <w:p w:rsidR="00A312E5" w:rsidP="00EE3C0F">
          <w:pPr>
            <w:pStyle w:val="Header"/>
          </w:pPr>
        </w:p>
        <w:p w:rsidR="00A312E5" w:rsidP="00EE3C0F">
          <w:pPr>
            <w:pStyle w:val="Header"/>
          </w:pPr>
        </w:p>
        <w:p w:rsidR="00A312E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57AF73CE8C74D81B07D221B99F72E27"/>
            </w:placeholder>
            <w:dataBinding w:xpath="/ns0:DocumentInfo[1]/ns0:BaseInfo[1]/ns0:Dnr[1]" w:storeItemID="{CB97331C-6233-4A4D-8A69-3CFD7AD8724B}" w:prefixMappings="xmlns:ns0='http://lp/documentinfo/RK' "/>
            <w:text/>
          </w:sdtPr>
          <w:sdtContent>
            <w:p w:rsidR="00A312E5" w:rsidP="00EE3C0F">
              <w:pPr>
                <w:pStyle w:val="Header"/>
              </w:pPr>
              <w:r>
                <w:t>S2023/02368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F5500B4DB6418B94E3EBD06C082916"/>
            </w:placeholder>
            <w:showingPlcHdr/>
            <w:dataBinding w:xpath="/ns0:DocumentInfo[1]/ns0:BaseInfo[1]/ns0:DocNumber[1]" w:storeItemID="{CB97331C-6233-4A4D-8A69-3CFD7AD8724B}" w:prefixMappings="xmlns:ns0='http://lp/documentinfo/RK' "/>
            <w:text/>
          </w:sdtPr>
          <w:sdtContent>
            <w:p w:rsidR="00A312E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312E5" w:rsidP="00EE3C0F">
          <w:pPr>
            <w:pStyle w:val="Header"/>
          </w:pPr>
        </w:p>
      </w:tc>
      <w:tc>
        <w:tcPr>
          <w:tcW w:w="1134" w:type="dxa"/>
        </w:tcPr>
        <w:p w:rsidR="00A312E5" w:rsidP="0094502D">
          <w:pPr>
            <w:pStyle w:val="Header"/>
          </w:pPr>
        </w:p>
        <w:p w:rsidR="00A312E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97B8728EBAC4B0EA9E208CA1C5C9C14"/>
            </w:placeholder>
            <w:richText/>
          </w:sdtPr>
          <w:sdtEndPr>
            <w:rPr>
              <w:b w:val="0"/>
            </w:rPr>
          </w:sdtEndPr>
          <w:sdtContent>
            <w:p w:rsidR="00A312E5" w:rsidRPr="00A312E5" w:rsidP="00340DE0">
              <w:pPr>
                <w:pStyle w:val="Header"/>
                <w:rPr>
                  <w:b/>
                </w:rPr>
              </w:pPr>
              <w:r w:rsidRPr="00A312E5">
                <w:rPr>
                  <w:b/>
                </w:rPr>
                <w:t>Socialdepartementet</w:t>
              </w:r>
            </w:p>
            <w:p w:rsidR="00A312E5" w:rsidP="00340DE0">
              <w:pPr>
                <w:pStyle w:val="Header"/>
              </w:pPr>
              <w:r w:rsidRPr="00A312E5">
                <w:t>Sjukvårdsministern</w:t>
              </w:r>
            </w:p>
          </w:sdtContent>
        </w:sdt>
        <w:p w:rsidR="0071758F" w:rsidP="0071758F">
          <w:pPr>
            <w:rPr>
              <w:rFonts w:asciiTheme="majorHAnsi" w:hAnsiTheme="majorHAnsi"/>
              <w:sz w:val="19"/>
            </w:rPr>
          </w:pPr>
        </w:p>
        <w:p w:rsidR="0071758F" w:rsidP="0071758F">
          <w:pPr>
            <w:rPr>
              <w:rFonts w:asciiTheme="majorHAnsi" w:hAnsiTheme="majorHAnsi"/>
              <w:sz w:val="19"/>
            </w:rPr>
          </w:pPr>
        </w:p>
        <w:p w:rsidR="0071758F" w:rsidP="0071758F">
          <w:pPr>
            <w:pStyle w:val="Header"/>
          </w:pPr>
        </w:p>
        <w:p w:rsidR="0071758F" w:rsidRPr="0071758F" w:rsidP="0071758F">
          <w:pPr>
            <w:rPr>
              <w:lang w:val="nn-NO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DA86CD0CAE6B4954B67ACD7CA2311A8C"/>
          </w:placeholder>
          <w:dataBinding w:xpath="/ns0:DocumentInfo[1]/ns0:BaseInfo[1]/ns0:Recipient[1]" w:storeItemID="{CB97331C-6233-4A4D-8A69-3CFD7AD8724B}" w:prefixMappings="xmlns:ns0='http://lp/documentinfo/RK' "/>
          <w:text w:multiLine="1"/>
        </w:sdtPr>
        <w:sdtContent>
          <w:tc>
            <w:tcPr>
              <w:tcW w:w="3170" w:type="dxa"/>
            </w:tcPr>
            <w:p w:rsidR="00A312E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312E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A2A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7AF73CE8C74D81B07D221B99F72E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F8892-B636-46CD-9A47-77A63F12ABDF}"/>
      </w:docPartPr>
      <w:docPartBody>
        <w:p w:rsidR="00673C00" w:rsidP="00270268">
          <w:pPr>
            <w:pStyle w:val="057AF73CE8C74D81B07D221B99F72E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F5500B4DB6418B94E3EBD06C0829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543F7-EECA-4B3A-A616-D70068022455}"/>
      </w:docPartPr>
      <w:docPartBody>
        <w:p w:rsidR="00673C00" w:rsidP="00270268">
          <w:pPr>
            <w:pStyle w:val="58F5500B4DB6418B94E3EBD06C0829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7B8728EBAC4B0EA9E208CA1C5C9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62C55-D4D1-4955-BFCA-EE6CF42DC30A}"/>
      </w:docPartPr>
      <w:docPartBody>
        <w:p w:rsidR="00673C00" w:rsidP="00270268">
          <w:pPr>
            <w:pStyle w:val="697B8728EBAC4B0EA9E208CA1C5C9C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86CD0CAE6B4954B67ACD7CA2311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7D32D-2460-413C-B778-04679EDA7075}"/>
      </w:docPartPr>
      <w:docPartBody>
        <w:p w:rsidR="00673C00" w:rsidP="00270268">
          <w:pPr>
            <w:pStyle w:val="DA86CD0CAE6B4954B67ACD7CA2311A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6BEC3E77054386B0520E970888B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BFF5DB-D47C-48A6-BDD0-7E941CDAD352}"/>
      </w:docPartPr>
      <w:docPartBody>
        <w:p w:rsidR="00673C00" w:rsidP="00270268">
          <w:pPr>
            <w:pStyle w:val="326BEC3E77054386B0520E970888B04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0268"/>
    <w:rPr>
      <w:noProof w:val="0"/>
      <w:color w:val="808080"/>
    </w:rPr>
  </w:style>
  <w:style w:type="paragraph" w:customStyle="1" w:styleId="057AF73CE8C74D81B07D221B99F72E27">
    <w:name w:val="057AF73CE8C74D81B07D221B99F72E27"/>
    <w:rsid w:val="00270268"/>
  </w:style>
  <w:style w:type="paragraph" w:customStyle="1" w:styleId="DA86CD0CAE6B4954B67ACD7CA2311A8C">
    <w:name w:val="DA86CD0CAE6B4954B67ACD7CA2311A8C"/>
    <w:rsid w:val="00270268"/>
  </w:style>
  <w:style w:type="paragraph" w:customStyle="1" w:styleId="58F5500B4DB6418B94E3EBD06C0829161">
    <w:name w:val="58F5500B4DB6418B94E3EBD06C0829161"/>
    <w:rsid w:val="002702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7B8728EBAC4B0EA9E208CA1C5C9C141">
    <w:name w:val="697B8728EBAC4B0EA9E208CA1C5C9C141"/>
    <w:rsid w:val="002702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6BEC3E77054386B0520E970888B049">
    <w:name w:val="326BEC3E77054386B0520E970888B049"/>
    <w:rsid w:val="002702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b9bda111-d868-4bbb-b169-94992eca4086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2023-08-16T00:00:00</HeaderDate>
    <Office/>
    <Dnr>S2023/02368</Dnr>
    <ParagrafNr/>
    <DocumentTitle/>
    <VisitingAddress/>
    <Extra1/>
    <Extra2/>
    <Extra3>Yasmine Bladelius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1A62E-1D5B-47F0-92E1-8DB6B8AB8580}"/>
</file>

<file path=customXml/itemProps2.xml><?xml version="1.0" encoding="utf-8"?>
<ds:datastoreItem xmlns:ds="http://schemas.openxmlformats.org/officeDocument/2006/customXml" ds:itemID="{053C7A6D-F45D-430D-AD06-2EDFD21642D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B97331C-6233-4A4D-8A69-3CFD7AD8724B}"/>
</file>

<file path=customXml/itemProps5.xml><?xml version="1.0" encoding="utf-8"?>
<ds:datastoreItem xmlns:ds="http://schemas.openxmlformats.org/officeDocument/2006/customXml" ds:itemID="{AF159B64-CC74-4A47-BBF5-157488CAD9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891 .docx</dc:title>
  <cp:revision>8</cp:revision>
  <cp:lastPrinted>2023-08-03T12:29:00Z</cp:lastPrinted>
  <dcterms:created xsi:type="dcterms:W3CDTF">2023-08-08T14:10:00Z</dcterms:created>
  <dcterms:modified xsi:type="dcterms:W3CDTF">2023-08-15T15:25:00Z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ShowStyleSet">
    <vt:lpwstr>RKStyleSet</vt:lpwstr>
  </property>
  <property fmtid="{D5CDD505-2E9C-101B-9397-08002B2CF9AE}" pid="5" name="TaxCatchAll">
    <vt:lpwstr/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