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BAAE673280846EDAE7FA0B93CBAF46D"/>
        </w:placeholder>
        <w15:appearance w15:val="hidden"/>
        <w:text/>
      </w:sdtPr>
      <w:sdtEndPr/>
      <w:sdtContent>
        <w:p w:rsidRPr="009B062B" w:rsidR="00AF30DD" w:rsidP="009B062B" w:rsidRDefault="00AF30DD" w14:paraId="77B1EE43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caef099-7684-4c50-94c7-d8eae67eeaeb"/>
        <w:id w:val="338895632"/>
        <w:lock w:val="sdtLocked"/>
      </w:sdtPr>
      <w:sdtEndPr/>
      <w:sdtContent>
        <w:p w:rsidR="00132B90" w:rsidRDefault="00D42DC1" w14:paraId="000E7E3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varje form av skattefinansierad åsiktspåverkan ska bort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D52D619B25C4E3DA89C94D9D6E7E3AF"/>
        </w:placeholder>
        <w15:appearance w15:val="hidden"/>
        <w:text/>
      </w:sdtPr>
      <w:sdtEndPr/>
      <w:sdtContent>
        <w:p w:rsidRPr="009B062B" w:rsidR="006D79C9" w:rsidP="00333E95" w:rsidRDefault="006D79C9" w14:paraId="470D0A2D" w14:textId="77777777">
          <w:pPr>
            <w:pStyle w:val="Rubrik1"/>
          </w:pPr>
          <w:r>
            <w:t>Motivering</w:t>
          </w:r>
        </w:p>
      </w:sdtContent>
    </w:sdt>
    <w:p w:rsidR="00652B73" w:rsidP="00B53D64" w:rsidRDefault="009D7BE7" w14:paraId="5A4C4666" w14:textId="3A60609A">
      <w:pPr>
        <w:pStyle w:val="Normalutanindragellerluft"/>
      </w:pPr>
      <w:r w:rsidRPr="009D7BE7">
        <w:t xml:space="preserve">Det finns många statliga verk som har </w:t>
      </w:r>
      <w:r w:rsidR="003E6182">
        <w:t xml:space="preserve">till </w:t>
      </w:r>
      <w:r w:rsidRPr="009D7BE7">
        <w:t>uppgift att utöva påverkan på medborgarna vad de ska tycka och tänka. Det är absolut inte statens uppgift att slös</w:t>
      </w:r>
      <w:r>
        <w:t>a pengar på</w:t>
      </w:r>
      <w:r w:rsidR="00843CEF">
        <w:t>.</w:t>
      </w:r>
    </w:p>
    <w:bookmarkStart w:name="_GoBack" w:id="1"/>
    <w:bookmarkEnd w:id="1"/>
    <w:p w:rsidRPr="003E6182" w:rsidR="003E6182" w:rsidP="003E6182" w:rsidRDefault="003E6182" w14:paraId="1E66C3F9" w14:textId="77777777"/>
    <w:sdt>
      <w:sdtPr>
        <w:alias w:val="CC_Underskrifter"/>
        <w:tag w:val="CC_Underskrifter"/>
        <w:id w:val="583496634"/>
        <w:lock w:val="sdtContentLocked"/>
        <w:placeholder>
          <w:docPart w:val="DACDBC0492F34B969282881B1EC6BB24"/>
        </w:placeholder>
        <w15:appearance w15:val="hidden"/>
      </w:sdtPr>
      <w:sdtEndPr>
        <w:rPr>
          <w:i/>
          <w:noProof/>
        </w:rPr>
      </w:sdtEndPr>
      <w:sdtContent>
        <w:p w:rsidR="00CC11BF" w:rsidP="009D7BE7" w:rsidRDefault="003E6182" w14:paraId="3B35ADA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Hagwall (-)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7CBECA59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49F58" w14:textId="77777777" w:rsidR="009D7BE7" w:rsidRDefault="009D7BE7" w:rsidP="000C1CAD">
      <w:pPr>
        <w:spacing w:line="240" w:lineRule="auto"/>
      </w:pPr>
      <w:r>
        <w:separator/>
      </w:r>
    </w:p>
  </w:endnote>
  <w:endnote w:type="continuationSeparator" w:id="0">
    <w:p w14:paraId="648DDF0B" w14:textId="77777777" w:rsidR="009D7BE7" w:rsidRDefault="009D7BE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6292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0B858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4582C" w14:textId="77777777" w:rsidR="009D7BE7" w:rsidRDefault="009D7BE7" w:rsidP="000C1CAD">
      <w:pPr>
        <w:spacing w:line="240" w:lineRule="auto"/>
      </w:pPr>
      <w:r>
        <w:separator/>
      </w:r>
    </w:p>
  </w:footnote>
  <w:footnote w:type="continuationSeparator" w:id="0">
    <w:p w14:paraId="732F9756" w14:textId="77777777" w:rsidR="009D7BE7" w:rsidRDefault="009D7BE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D42E48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082081" wp14:anchorId="4D76362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3E6182" w14:paraId="11D3C06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D827E944B884606B1A47E04968C844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AB9156CEA654397A80598DE64D788A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D76362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E6182" w14:paraId="11D3C06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D827E944B884606B1A47E04968C8445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AB9156CEA654397A80598DE64D788A5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A4544C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E6182" w14:paraId="3FE763C4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CAB9156CEA654397A80598DE64D788A5"/>
        </w:placeholder>
        <w:showingPlcHdr/>
        <w:text/>
      </w:sdtPr>
      <w:sdtEndPr/>
      <w:sdtContent>
        <w:r w:rsidR="004F35FE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2AEB3BF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E6182" w14:paraId="1F6E01F5" w14:textId="77777777">
    <w:pPr>
      <w:jc w:val="right"/>
    </w:pPr>
    <w:sdt>
      <w:sdtPr>
        <w:alias w:val="CC_Noformat_Partikod"/>
        <w:tag w:val="CC_Noformat_Partikod"/>
        <w:id w:val="1471015553"/>
        <w:showingPlcHdr/>
        <w:text/>
      </w:sdtPr>
      <w:sdtEndPr/>
      <w:sdtContent>
        <w:r w:rsidR="004F35FE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3E6182" w14:paraId="5A4DC9F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3E6182" w14:paraId="7549671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3E6182" w14:paraId="1C04A1D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:629</w:t>
        </w:r>
      </w:sdtContent>
    </w:sdt>
  </w:p>
  <w:p w:rsidR="004F35FE" w:rsidP="00E03A3D" w:rsidRDefault="003E6182" w14:paraId="78C18FD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Anna Hagwall (-)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9D7BE7" w14:paraId="34B82A09" w14:textId="77777777">
        <w:pPr>
          <w:pStyle w:val="FSHRub2"/>
        </w:pPr>
        <w:r>
          <w:t>Nej till skattefinansierad åsiktspåverkan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83169B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BE7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2B90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329D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82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D7BE7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98C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2DC1"/>
    <w:rsid w:val="00D45A12"/>
    <w:rsid w:val="00D45FEA"/>
    <w:rsid w:val="00D461A9"/>
    <w:rsid w:val="00D503EB"/>
    <w:rsid w:val="00D50742"/>
    <w:rsid w:val="00D512FE"/>
    <w:rsid w:val="00D52665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56B5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E9CC2D"/>
  <w15:chartTrackingRefBased/>
  <w15:docId w15:val="{5DC1EF38-25E8-4581-9E9E-FA3188D8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AAE673280846EDAE7FA0B93CBAF4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B7A129-2FC3-430E-929B-286735A2E3AE}"/>
      </w:docPartPr>
      <w:docPartBody>
        <w:p w:rsidR="00717728" w:rsidRDefault="00717728">
          <w:pPr>
            <w:pStyle w:val="BBAAE673280846EDAE7FA0B93CBAF46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D52D619B25C4E3DA89C94D9D6E7E3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CBDFF2-B312-4286-AD92-4AB3871C8753}"/>
      </w:docPartPr>
      <w:docPartBody>
        <w:p w:rsidR="00717728" w:rsidRDefault="00717728">
          <w:pPr>
            <w:pStyle w:val="8D52D619B25C4E3DA89C94D9D6E7E3A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ACDBC0492F34B969282881B1EC6BB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37D0C8-10B8-4FAB-B9AE-55BD047A4417}"/>
      </w:docPartPr>
      <w:docPartBody>
        <w:p w:rsidR="00717728" w:rsidRDefault="00717728">
          <w:pPr>
            <w:pStyle w:val="DACDBC0492F34B969282881B1EC6BB24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1D827E944B884606B1A47E04968C84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B4D2C1-4373-49B1-8144-F260450CDFC1}"/>
      </w:docPartPr>
      <w:docPartBody>
        <w:p w:rsidR="00717728" w:rsidRDefault="00717728">
          <w:pPr>
            <w:pStyle w:val="1D827E944B884606B1A47E04968C84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B9156CEA654397A80598DE64D788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50FEBB-D581-43CF-9FEF-B07A029B6627}"/>
      </w:docPartPr>
      <w:docPartBody>
        <w:p w:rsidR="00717728" w:rsidRDefault="00717728">
          <w:pPr>
            <w:pStyle w:val="CAB9156CEA654397A80598DE64D788A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28"/>
    <w:rsid w:val="0071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BAAE673280846EDAE7FA0B93CBAF46D">
    <w:name w:val="BBAAE673280846EDAE7FA0B93CBAF46D"/>
  </w:style>
  <w:style w:type="paragraph" w:customStyle="1" w:styleId="1B1F075B406A4A51BE17C88F2EC3D091">
    <w:name w:val="1B1F075B406A4A51BE17C88F2EC3D091"/>
  </w:style>
  <w:style w:type="paragraph" w:customStyle="1" w:styleId="DF8A11C36B754C82A80B408595577C1F">
    <w:name w:val="DF8A11C36B754C82A80B408595577C1F"/>
  </w:style>
  <w:style w:type="paragraph" w:customStyle="1" w:styleId="8D52D619B25C4E3DA89C94D9D6E7E3AF">
    <w:name w:val="8D52D619B25C4E3DA89C94D9D6E7E3AF"/>
  </w:style>
  <w:style w:type="paragraph" w:customStyle="1" w:styleId="DACDBC0492F34B969282881B1EC6BB24">
    <w:name w:val="DACDBC0492F34B969282881B1EC6BB24"/>
  </w:style>
  <w:style w:type="paragraph" w:customStyle="1" w:styleId="1D827E944B884606B1A47E04968C8445">
    <w:name w:val="1D827E944B884606B1A47E04968C8445"/>
  </w:style>
  <w:style w:type="paragraph" w:customStyle="1" w:styleId="CAB9156CEA654397A80598DE64D788A5">
    <w:name w:val="CAB9156CEA654397A80598DE64D788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4CCBDE-E33E-4359-A799-E87751019F48}"/>
</file>

<file path=customXml/itemProps2.xml><?xml version="1.0" encoding="utf-8"?>
<ds:datastoreItem xmlns:ds="http://schemas.openxmlformats.org/officeDocument/2006/customXml" ds:itemID="{F5C52C86-E9C4-48A8-8685-B2C0E839AA7E}"/>
</file>

<file path=customXml/itemProps3.xml><?xml version="1.0" encoding="utf-8"?>
<ds:datastoreItem xmlns:ds="http://schemas.openxmlformats.org/officeDocument/2006/customXml" ds:itemID="{BD2E1782-C406-4597-8572-BB3C2689D1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335</Characters>
  <Application>Microsoft Office Word</Application>
  <DocSecurity>0</DocSecurity>
  <Lines>10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