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235C" w:rsidRDefault="00661EC1" w14:paraId="38C88265" w14:textId="77777777">
      <w:pPr>
        <w:pStyle w:val="Rubrik1"/>
        <w:spacing w:after="300"/>
      </w:pPr>
      <w:sdt>
        <w:sdtPr>
          <w:alias w:val="CC_Boilerplate_4"/>
          <w:tag w:val="CC_Boilerplate_4"/>
          <w:id w:val="-1644581176"/>
          <w:lock w:val="sdtLocked"/>
          <w:placeholder>
            <w:docPart w:val="D34EE26532E348CEAE2E2F36AA31D15A"/>
          </w:placeholder>
          <w:text/>
        </w:sdtPr>
        <w:sdtEndPr/>
        <w:sdtContent>
          <w:r w:rsidRPr="009B062B" w:rsidR="00AF30DD">
            <w:t>Förslag till riksdagsbeslut</w:t>
          </w:r>
        </w:sdtContent>
      </w:sdt>
      <w:bookmarkEnd w:id="0"/>
      <w:bookmarkEnd w:id="1"/>
    </w:p>
    <w:sdt>
      <w:sdtPr>
        <w:alias w:val="Yrkande 1"/>
        <w:tag w:val="37b70e61-9471-44b0-866d-1d3ee667ab16"/>
        <w:id w:val="664903472"/>
        <w:lock w:val="sdtLocked"/>
      </w:sdtPr>
      <w:sdtEndPr/>
      <w:sdtContent>
        <w:p w:rsidR="003D4103" w:rsidRDefault="00A51B1A" w14:paraId="64F3D542"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987d82f1-8190-49a9-85ed-2942ccfad09c"/>
        <w:id w:val="910425272"/>
        <w:lock w:val="sdtLocked"/>
      </w:sdtPr>
      <w:sdtEndPr/>
      <w:sdtContent>
        <w:p w:rsidR="003D4103" w:rsidRDefault="00A51B1A" w14:paraId="2EE826B6"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BE0F8790C34E3CBE3C0A8A17FF48D2"/>
        </w:placeholder>
        <w:text/>
      </w:sdtPr>
      <w:sdtEndPr/>
      <w:sdtContent>
        <w:p w:rsidRPr="009B062B" w:rsidR="006D79C9" w:rsidP="00333E95" w:rsidRDefault="006D79C9" w14:paraId="35DCBF6F" w14:textId="77777777">
          <w:pPr>
            <w:pStyle w:val="Rubrik1"/>
          </w:pPr>
          <w:r>
            <w:t>Motivering</w:t>
          </w:r>
        </w:p>
      </w:sdtContent>
    </w:sdt>
    <w:bookmarkEnd w:displacedByCustomXml="prev" w:id="3"/>
    <w:bookmarkEnd w:displacedByCustomXml="prev" w:id="4"/>
    <w:p w:rsidR="003D4035" w:rsidP="002F43F0" w:rsidRDefault="002F43F0" w14:paraId="0BDC7F43" w14:textId="74368CCF">
      <w:pPr>
        <w:pStyle w:val="Normalutanindragellerluft"/>
      </w:pPr>
      <w:r>
        <w:t>Det råder idag en stor och förmodligen tilltagande otrygghet på landsbygden när det gäller brottslighet som drabbar ensligt boende, ofta äldre människor och näringsidkare, på små orter. För endast ett par årtionden sedan var den lokala polisstationen oftast en självklar del i kommunen. Men med tiden har dock polisens verksamhet allt mer kommit att koncentrera sig kring landets storstadsområden, och på många platser har polisen kontor som endast håller öppet några få timmar i veckan, om det överhuvud</w:t>
      </w:r>
      <w:r w:rsidR="003D4035">
        <w:softHyphen/>
      </w:r>
      <w:r>
        <w:t>taget finns ett kontor kvar.</w:t>
      </w:r>
    </w:p>
    <w:p w:rsidR="003D4035" w:rsidP="003D4035" w:rsidRDefault="002F43F0" w14:paraId="2D626378" w14:textId="11EFC465">
      <w:r>
        <w:t xml:space="preserve">I hela riket finns idag kring </w:t>
      </w:r>
      <w:r w:rsidR="00924DE9">
        <w:t>24</w:t>
      </w:r>
      <w:r w:rsidR="00A51B1A">
        <w:t> </w:t>
      </w:r>
      <w:r>
        <w:t>000 poliser</w:t>
      </w:r>
      <w:r w:rsidR="00924DE9">
        <w:t xml:space="preserve">. </w:t>
      </w:r>
      <w:r>
        <w:t>Detta innebär att det i genomsnitt finns en polis per 4</w:t>
      </w:r>
      <w:r w:rsidR="00924DE9">
        <w:t>37</w:t>
      </w:r>
      <w:r>
        <w:t xml:space="preserve"> invånare, </w:t>
      </w:r>
      <w:r w:rsidR="00924DE9">
        <w:t xml:space="preserve">även om man också ska ha klart för sig att långt ifrån alla är i tjänst kopplat t.ex. till föräldraledighet eller sjukskrivning. Polistätheten är också obalanserad och </w:t>
      </w:r>
      <w:r>
        <w:t>storstadsregionerna har en högre koncentration av poliser än gles</w:t>
      </w:r>
      <w:r w:rsidR="003D4035">
        <w:softHyphen/>
      </w:r>
      <w:r>
        <w:t>bygdsorter även i förhållande till befolkningsunderlaget.</w:t>
      </w:r>
    </w:p>
    <w:p w:rsidR="003D4035" w:rsidP="003D4035" w:rsidRDefault="00924DE9" w14:paraId="2A9637E3" w14:textId="05AE7CA0">
      <w:r>
        <w:t>Jag</w:t>
      </w:r>
      <w:r w:rsidR="002F43F0">
        <w:t xml:space="preserve">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i landet. Man bör med fördel i </w:t>
      </w:r>
      <w:r w:rsidRPr="003D4035" w:rsidR="002F43F0">
        <w:rPr>
          <w:spacing w:val="-2"/>
        </w:rPr>
        <w:t>väldigt små kommuner kunna lösa bemanningen genom samarbete med grannkommunen</w:t>
      </w:r>
      <w:r w:rsidR="002F43F0">
        <w:t xml:space="preserve"> för att få en fungerande enhet. Därför bör det införas en lagstadgad lägstanivå av poliser i varje kommun.</w:t>
      </w:r>
    </w:p>
    <w:p w:rsidR="003D4035" w:rsidP="003D4035" w:rsidRDefault="002F43F0" w14:paraId="4CFBD566" w14:textId="77777777">
      <w:r>
        <w:lastRenderedPageBreak/>
        <w:t>Samtidigt finns ett behov av att renodla polisens uppgifter ytterligare och minska byråkratin, då en överväldigande del av poliskåren behövs i yttre tjänst. Därför bör även en parlamentarisk utredning tillsättas för att utreda om Polismyndighetens samlade byråkrati kan minskas och organisationen göras effektivare.</w:t>
      </w:r>
    </w:p>
    <w:sdt>
      <w:sdtPr>
        <w:rPr>
          <w:i/>
          <w:noProof/>
        </w:rPr>
        <w:alias w:val="CC_Underskrifter"/>
        <w:tag w:val="CC_Underskrifter"/>
        <w:id w:val="583496634"/>
        <w:lock w:val="sdtContentLocked"/>
        <w:placeholder>
          <w:docPart w:val="D27F0A6154D94662B6442DECE3280401"/>
        </w:placeholder>
      </w:sdtPr>
      <w:sdtEndPr>
        <w:rPr>
          <w:i w:val="0"/>
          <w:noProof w:val="0"/>
        </w:rPr>
      </w:sdtEndPr>
      <w:sdtContent>
        <w:p w:rsidR="000E235C" w:rsidP="000E235C" w:rsidRDefault="000E235C" w14:paraId="5D627ED2" w14:textId="5FEAC7B2"/>
        <w:p w:rsidRPr="008E0FE2" w:rsidR="000E235C" w:rsidP="000E235C" w:rsidRDefault="00661EC1" w14:paraId="468D8789" w14:textId="7AF29D83"/>
      </w:sdtContent>
    </w:sdt>
    <w:tbl>
      <w:tblPr>
        <w:tblW w:w="5000" w:type="pct"/>
        <w:tblLook w:val="04A0" w:firstRow="1" w:lastRow="0" w:firstColumn="1" w:lastColumn="0" w:noHBand="0" w:noVBand="1"/>
        <w:tblCaption w:val="underskrifter"/>
      </w:tblPr>
      <w:tblGrid>
        <w:gridCol w:w="4252"/>
        <w:gridCol w:w="4252"/>
      </w:tblGrid>
      <w:tr w:rsidR="003D4103" w14:paraId="0A26C98D" w14:textId="77777777">
        <w:trPr>
          <w:cantSplit/>
        </w:trPr>
        <w:tc>
          <w:tcPr>
            <w:tcW w:w="50" w:type="pct"/>
            <w:vAlign w:val="bottom"/>
          </w:tcPr>
          <w:p w:rsidR="003D4103" w:rsidRDefault="00A51B1A" w14:paraId="40360A40" w14:textId="77777777">
            <w:pPr>
              <w:pStyle w:val="Underskrifter"/>
              <w:spacing w:after="0"/>
            </w:pPr>
            <w:r>
              <w:t>Josef Fransson (SD)</w:t>
            </w:r>
          </w:p>
        </w:tc>
        <w:tc>
          <w:tcPr>
            <w:tcW w:w="50" w:type="pct"/>
            <w:vAlign w:val="bottom"/>
          </w:tcPr>
          <w:p w:rsidR="003D4103" w:rsidRDefault="003D4103" w14:paraId="74340167" w14:textId="77777777">
            <w:pPr>
              <w:pStyle w:val="Underskrifter"/>
              <w:spacing w:after="0"/>
            </w:pPr>
          </w:p>
        </w:tc>
      </w:tr>
    </w:tbl>
    <w:p w:rsidRPr="008E0FE2" w:rsidR="004801AC" w:rsidP="002C3796" w:rsidRDefault="004801AC" w14:paraId="4E585E3D" w14:textId="3E955B4D">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3EB2" w14:textId="77777777" w:rsidR="006F6304" w:rsidRDefault="006F6304" w:rsidP="000C1CAD">
      <w:pPr>
        <w:spacing w:line="240" w:lineRule="auto"/>
      </w:pPr>
      <w:r>
        <w:separator/>
      </w:r>
    </w:p>
  </w:endnote>
  <w:endnote w:type="continuationSeparator" w:id="0">
    <w:p w14:paraId="7777E4E0" w14:textId="77777777" w:rsidR="006F6304" w:rsidRDefault="006F6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27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C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8188" w14:textId="328EC0CC" w:rsidR="00262EA3" w:rsidRPr="000E235C" w:rsidRDefault="00262EA3" w:rsidP="000E2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D072" w14:textId="77777777" w:rsidR="006F6304" w:rsidRDefault="006F6304" w:rsidP="000C1CAD">
      <w:pPr>
        <w:spacing w:line="240" w:lineRule="auto"/>
      </w:pPr>
      <w:r>
        <w:separator/>
      </w:r>
    </w:p>
  </w:footnote>
  <w:footnote w:type="continuationSeparator" w:id="0">
    <w:p w14:paraId="6B2ADFFA" w14:textId="77777777" w:rsidR="006F6304" w:rsidRDefault="006F6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CF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9B540" wp14:editId="2DBB1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321D5" w14:textId="23F97A93" w:rsidR="00262EA3" w:rsidRDefault="00661EC1"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9B5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321D5" w14:textId="23F97A93" w:rsidR="00262EA3" w:rsidRDefault="00661EC1"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944A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69EE" w14:textId="77777777" w:rsidR="00262EA3" w:rsidRDefault="00262EA3" w:rsidP="008563AC">
    <w:pPr>
      <w:jc w:val="right"/>
    </w:pPr>
  </w:p>
  <w:p w14:paraId="31DFB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153649"/>
  <w:bookmarkStart w:id="6" w:name="_Hlk178153650"/>
  <w:p w14:paraId="4B221077" w14:textId="77777777" w:rsidR="00262EA3" w:rsidRDefault="00661E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7B46F" wp14:editId="54420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E7793" w14:textId="17264E31" w:rsidR="00262EA3" w:rsidRDefault="00661EC1" w:rsidP="00A314CF">
    <w:pPr>
      <w:pStyle w:val="FSHNormal"/>
      <w:spacing w:before="40"/>
    </w:pPr>
    <w:sdt>
      <w:sdtPr>
        <w:alias w:val="CC_Noformat_Motionstyp"/>
        <w:tag w:val="CC_Noformat_Motionstyp"/>
        <w:id w:val="1162973129"/>
        <w:lock w:val="sdtContentLocked"/>
        <w15:appearance w15:val="hidden"/>
        <w:text/>
      </w:sdtPr>
      <w:sdtEndPr/>
      <w:sdtContent>
        <w:r w:rsidR="000E235C">
          <w:t>Enskild motion</w:t>
        </w:r>
      </w:sdtContent>
    </w:sdt>
    <w:r w:rsidR="00821B36">
      <w:t xml:space="preserve"> </w:t>
    </w:r>
    <w:sdt>
      <w:sdtPr>
        <w:alias w:val="CC_Noformat_Partikod"/>
        <w:tag w:val="CC_Noformat_Partikod"/>
        <w:id w:val="1471015553"/>
        <w:text/>
      </w:sdtPr>
      <w:sdtEndPr/>
      <w:sdtContent>
        <w:r w:rsidR="002F43F0">
          <w:t>SD</w:t>
        </w:r>
      </w:sdtContent>
    </w:sdt>
    <w:sdt>
      <w:sdtPr>
        <w:alias w:val="CC_Noformat_Partinummer"/>
        <w:tag w:val="CC_Noformat_Partinummer"/>
        <w:id w:val="-2014525982"/>
        <w:showingPlcHdr/>
        <w:text/>
      </w:sdtPr>
      <w:sdtEndPr/>
      <w:sdtContent>
        <w:r w:rsidR="00821B36">
          <w:t xml:space="preserve"> </w:t>
        </w:r>
      </w:sdtContent>
    </w:sdt>
  </w:p>
  <w:p w14:paraId="159E3425" w14:textId="77777777" w:rsidR="00262EA3" w:rsidRPr="008227B3" w:rsidRDefault="00661E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433F16" w14:textId="193209F9" w:rsidR="00262EA3" w:rsidRPr="008227B3" w:rsidRDefault="00661E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3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35C">
          <w:t>:21</w:t>
        </w:r>
      </w:sdtContent>
    </w:sdt>
  </w:p>
  <w:p w14:paraId="3BD8326B" w14:textId="7DAF007D" w:rsidR="00262EA3" w:rsidRDefault="00661EC1" w:rsidP="00E03A3D">
    <w:pPr>
      <w:pStyle w:val="Motionr"/>
    </w:pPr>
    <w:sdt>
      <w:sdtPr>
        <w:alias w:val="CC_Noformat_Avtext"/>
        <w:tag w:val="CC_Noformat_Avtext"/>
        <w:id w:val="-2020768203"/>
        <w:lock w:val="sdtContentLocked"/>
        <w15:appearance w15:val="hidden"/>
        <w:text/>
      </w:sdtPr>
      <w:sdtEndPr/>
      <w:sdtContent>
        <w:r w:rsidR="000E235C">
          <w:t>av Josef Fransson (SD)</w:t>
        </w:r>
      </w:sdtContent>
    </w:sdt>
  </w:p>
  <w:sdt>
    <w:sdtPr>
      <w:alias w:val="CC_Noformat_Rubtext"/>
      <w:tag w:val="CC_Noformat_Rubtext"/>
      <w:id w:val="-218060500"/>
      <w:lock w:val="sdtLocked"/>
      <w:text/>
    </w:sdtPr>
    <w:sdtEndPr/>
    <w:sdtContent>
      <w:p w14:paraId="7012FD6C" w14:textId="6B7AC250" w:rsidR="00262EA3" w:rsidRDefault="002F43F0" w:rsidP="00283E0F">
        <w:pPr>
          <w:pStyle w:val="FSHRub2"/>
        </w:pPr>
        <w:r>
          <w:t>Ökad polisbemanning på landsbygden</w:t>
        </w:r>
      </w:p>
    </w:sdtContent>
  </w:sdt>
  <w:sdt>
    <w:sdtPr>
      <w:alias w:val="CC_Boilerplate_3"/>
      <w:tag w:val="CC_Boilerplate_3"/>
      <w:id w:val="1606463544"/>
      <w:lock w:val="sdtContentLocked"/>
      <w15:appearance w15:val="hidden"/>
      <w:text w:multiLine="1"/>
    </w:sdtPr>
    <w:sdtEndPr/>
    <w:sdtContent>
      <w:p w14:paraId="23910E2C"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400856"/>
    <w:multiLevelType w:val="hybridMultilevel"/>
    <w:tmpl w:val="D9CAC4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D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5C"/>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9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F0"/>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035"/>
    <w:rsid w:val="003D4103"/>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3FA"/>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EC1"/>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0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A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E9"/>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20"/>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1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89"/>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0C423"/>
  <w15:chartTrackingRefBased/>
  <w15:docId w15:val="{755FB257-FAED-45FF-8B5C-6D09AFB4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97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EE26532E348CEAE2E2F36AA31D15A"/>
        <w:category>
          <w:name w:val="Allmänt"/>
          <w:gallery w:val="placeholder"/>
        </w:category>
        <w:types>
          <w:type w:val="bbPlcHdr"/>
        </w:types>
        <w:behaviors>
          <w:behavior w:val="content"/>
        </w:behaviors>
        <w:guid w:val="{53170ECF-F5CF-436C-B8EC-EEE6924ECE9D}"/>
      </w:docPartPr>
      <w:docPartBody>
        <w:p w:rsidR="002B2CEC" w:rsidRDefault="002B2CEC">
          <w:pPr>
            <w:pStyle w:val="D34EE26532E348CEAE2E2F36AA31D15A"/>
          </w:pPr>
          <w:r w:rsidRPr="005A0A93">
            <w:rPr>
              <w:rStyle w:val="Platshllartext"/>
            </w:rPr>
            <w:t>Förslag till riksdagsbeslut</w:t>
          </w:r>
        </w:p>
      </w:docPartBody>
    </w:docPart>
    <w:docPart>
      <w:docPartPr>
        <w:name w:val="C3BE0F8790C34E3CBE3C0A8A17FF48D2"/>
        <w:category>
          <w:name w:val="Allmänt"/>
          <w:gallery w:val="placeholder"/>
        </w:category>
        <w:types>
          <w:type w:val="bbPlcHdr"/>
        </w:types>
        <w:behaviors>
          <w:behavior w:val="content"/>
        </w:behaviors>
        <w:guid w:val="{AD30D282-22C0-48A4-8DC0-12431523936A}"/>
      </w:docPartPr>
      <w:docPartBody>
        <w:p w:rsidR="002B2CEC" w:rsidRDefault="002B2CEC">
          <w:pPr>
            <w:pStyle w:val="C3BE0F8790C34E3CBE3C0A8A17FF48D2"/>
          </w:pPr>
          <w:r w:rsidRPr="005A0A93">
            <w:rPr>
              <w:rStyle w:val="Platshllartext"/>
            </w:rPr>
            <w:t>Motivering</w:t>
          </w:r>
        </w:p>
      </w:docPartBody>
    </w:docPart>
    <w:docPart>
      <w:docPartPr>
        <w:name w:val="D27F0A6154D94662B6442DECE3280401"/>
        <w:category>
          <w:name w:val="Allmänt"/>
          <w:gallery w:val="placeholder"/>
        </w:category>
        <w:types>
          <w:type w:val="bbPlcHdr"/>
        </w:types>
        <w:behaviors>
          <w:behavior w:val="content"/>
        </w:behaviors>
        <w:guid w:val="{D2170076-CFE1-4633-A5DD-DF8B21ADC18F}"/>
      </w:docPartPr>
      <w:docPartBody>
        <w:p w:rsidR="00C771FF" w:rsidRDefault="00C77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EC"/>
    <w:rsid w:val="001632BC"/>
    <w:rsid w:val="002B2CEC"/>
    <w:rsid w:val="009518F7"/>
    <w:rsid w:val="00C77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EE26532E348CEAE2E2F36AA31D15A">
    <w:name w:val="D34EE26532E348CEAE2E2F36AA31D15A"/>
  </w:style>
  <w:style w:type="paragraph" w:customStyle="1" w:styleId="C3BE0F8790C34E3CBE3C0A8A17FF48D2">
    <w:name w:val="C3BE0F8790C34E3CBE3C0A8A17FF4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D290C-C938-4CE3-8262-3343821C0B41}"/>
</file>

<file path=customXml/itemProps2.xml><?xml version="1.0" encoding="utf-8"?>
<ds:datastoreItem xmlns:ds="http://schemas.openxmlformats.org/officeDocument/2006/customXml" ds:itemID="{7B51B0DE-59BB-4C97-B477-081CF39FC71C}"/>
</file>

<file path=customXml/itemProps3.xml><?xml version="1.0" encoding="utf-8"?>
<ds:datastoreItem xmlns:ds="http://schemas.openxmlformats.org/officeDocument/2006/customXml" ds:itemID="{C6C3A75E-3200-4789-AF2E-A4B6B17B7BFF}"/>
</file>

<file path=docProps/app.xml><?xml version="1.0" encoding="utf-8"?>
<Properties xmlns="http://schemas.openxmlformats.org/officeDocument/2006/extended-properties" xmlns:vt="http://schemas.openxmlformats.org/officeDocument/2006/docPropsVTypes">
  <Template>Normal</Template>
  <TotalTime>22</TotalTime>
  <Pages>2</Pages>
  <Words>348</Words>
  <Characters>1929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polisbemanning på landsbygden</vt:lpstr>
      <vt:lpstr>
      </vt:lpstr>
    </vt:vector>
  </TitlesOfParts>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