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9075BB8B144F92A3B38A34507C352F"/>
        </w:placeholder>
        <w:text/>
      </w:sdtPr>
      <w:sdtEndPr/>
      <w:sdtContent>
        <w:p w:rsidRPr="009B062B" w:rsidR="00AF30DD" w:rsidP="00B21D0D" w:rsidRDefault="00AF30DD" w14:paraId="0CED8083" w14:textId="77777777">
          <w:pPr>
            <w:pStyle w:val="Rubrik1"/>
            <w:spacing w:after="300"/>
          </w:pPr>
          <w:r w:rsidRPr="009B062B">
            <w:t>Förslag till riksdagsbeslut</w:t>
          </w:r>
        </w:p>
      </w:sdtContent>
    </w:sdt>
    <w:sdt>
      <w:sdtPr>
        <w:alias w:val="Yrkande 1"/>
        <w:tag w:val="2b861872-17e5-4d0e-bfa1-689365ccc180"/>
        <w:id w:val="-657226216"/>
        <w:lock w:val="sdtLocked"/>
      </w:sdtPr>
      <w:sdtEndPr/>
      <w:sdtContent>
        <w:p w:rsidR="00F1684A" w:rsidRDefault="00667866" w14:paraId="3C0C2035" w14:textId="77777777">
          <w:pPr>
            <w:pStyle w:val="Frslagstext"/>
            <w:numPr>
              <w:ilvl w:val="0"/>
              <w:numId w:val="0"/>
            </w:numPr>
          </w:pPr>
          <w:r>
            <w:t>Riksdagen ställer sig bakom det som anförs i motionen om stärkt banknärvaro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E84F8B97BB4BA89E800AEB37601D13"/>
        </w:placeholder>
        <w:text/>
      </w:sdtPr>
      <w:sdtEndPr/>
      <w:sdtContent>
        <w:p w:rsidRPr="009B062B" w:rsidR="006D79C9" w:rsidP="00333E95" w:rsidRDefault="006D79C9" w14:paraId="4270E74F" w14:textId="77777777">
          <w:pPr>
            <w:pStyle w:val="Rubrik1"/>
          </w:pPr>
          <w:r>
            <w:t>Motivering</w:t>
          </w:r>
        </w:p>
      </w:sdtContent>
    </w:sdt>
    <w:bookmarkEnd w:displacedByCustomXml="prev" w:id="3"/>
    <w:bookmarkEnd w:displacedByCustomXml="prev" w:id="4"/>
    <w:p w:rsidR="004A4DB2" w:rsidP="001A4A9A" w:rsidRDefault="004A4DB2" w14:paraId="04B83524" w14:textId="00D53FF8">
      <w:pPr>
        <w:pStyle w:val="Normalutanindragellerluft"/>
      </w:pPr>
      <w:r>
        <w:t>E</w:t>
      </w:r>
      <w:r w:rsidR="00275FEA">
        <w:t>tt</w:t>
      </w:r>
      <w:r>
        <w:t xml:space="preserve"> av de största hindren för utveckling på Sveriges landsbygder är bristen på kapital</w:t>
      </w:r>
      <w:r w:rsidR="001A4A9A">
        <w:softHyphen/>
      </w:r>
      <w:r>
        <w:t>försörjning. Människor och företag drabbas hårt av banker</w:t>
      </w:r>
      <w:r w:rsidR="00275FEA">
        <w:t>nas</w:t>
      </w:r>
      <w:r>
        <w:t xml:space="preserve"> ovilja att bevilja lån för byggande och andra investeringar. Den negativa utvecklingen har accelererats av stor</w:t>
      </w:r>
      <w:r w:rsidR="001A4A9A">
        <w:softHyphen/>
      </w:r>
      <w:r>
        <w:t>bankernas omfattande nedläggningar av lokalkontor. I Jämtlands län är Svenstavik den senaste orten som sedan början av 2022 står utan bankkontor. Över tid har en om</w:t>
      </w:r>
      <w:r w:rsidR="001A4A9A">
        <w:softHyphen/>
      </w:r>
      <w:r>
        <w:t>fattande nedläggningsvåg drabbat Jämtlands län, där orter som Backe, Föllinge, Hoting, Mörsil, Hede, Bräcke och Hammarstrand har förlorat bankkontor. Trenden är likartad i andra glesbygdslän.</w:t>
      </w:r>
    </w:p>
    <w:p w:rsidR="004A4DB2" w:rsidP="004A4DB2" w:rsidRDefault="004A4DB2" w14:paraId="60FB97C1" w14:textId="18D9B39A">
      <w:r>
        <w:t xml:space="preserve">God person- och lokalkännedom krävs hos bankerna för att </w:t>
      </w:r>
      <w:r w:rsidR="00667866">
        <w:t xml:space="preserve">de ska </w:t>
      </w:r>
      <w:r>
        <w:t>kunna göra riktiga bedömningar av affärsplaner och återbetalningsförmåga. Studier har visat att närheten till ett fysiskt bankkontor har en positiv inverkan på antalet nybildade företag i området.</w:t>
      </w:r>
    </w:p>
    <w:p w:rsidR="00BB6339" w:rsidP="00CF7533" w:rsidRDefault="004A4DB2" w14:paraId="7DEDB1D5" w14:textId="1003BE2D">
      <w:r>
        <w:t>Den S-ledda regeringen har skärpt kraven på storbankerna när det gäller att till</w:t>
      </w:r>
      <w:r w:rsidR="001A4A9A">
        <w:softHyphen/>
      </w:r>
      <w:r>
        <w:t>handahålla service för uttag av kontanter. Men det räcker inte. För att driva utveckling, oavsett om det gäller att bygga ut företagets maskinpark eller byta tak på huset, behövs tillgång till kapital. När bankerna stryper utlåningen kortsluts en bärande del av ekonomin. Konsekvensen blir en stagnerande utveckling; gårdar förfaller</w:t>
      </w:r>
      <w:r w:rsidR="00667866">
        <w:t xml:space="preserve"> och</w:t>
      </w:r>
      <w:r>
        <w:t xml:space="preserve"> företag som kunde ha expanderat tvingas </w:t>
      </w:r>
      <w:r w:rsidR="00667866">
        <w:t xml:space="preserve">att </w:t>
      </w:r>
      <w:r>
        <w:t xml:space="preserve">bromsa – och riskerar att bli förbisprungna av konkurrenter. </w:t>
      </w:r>
    </w:p>
    <w:sdt>
      <w:sdtPr>
        <w:alias w:val="CC_Underskrifter"/>
        <w:tag w:val="CC_Underskrifter"/>
        <w:id w:val="583496634"/>
        <w:lock w:val="sdtContentLocked"/>
        <w:placeholder>
          <w:docPart w:val="64042AFB3CFA444F926AA6B0642B9337"/>
        </w:placeholder>
      </w:sdtPr>
      <w:sdtEndPr/>
      <w:sdtContent>
        <w:p w:rsidR="00B21D0D" w:rsidP="00B21D0D" w:rsidRDefault="00B21D0D" w14:paraId="12341D45" w14:textId="77777777"/>
        <w:p w:rsidRPr="008E0FE2" w:rsidR="004801AC" w:rsidP="00B21D0D" w:rsidRDefault="00877028" w14:paraId="0F36512E" w14:textId="0747CD19"/>
      </w:sdtContent>
    </w:sdt>
    <w:tbl>
      <w:tblPr>
        <w:tblW w:w="5000" w:type="pct"/>
        <w:tblLook w:val="04A0" w:firstRow="1" w:lastRow="0" w:firstColumn="1" w:lastColumn="0" w:noHBand="0" w:noVBand="1"/>
        <w:tblCaption w:val="underskrifter"/>
      </w:tblPr>
      <w:tblGrid>
        <w:gridCol w:w="4252"/>
        <w:gridCol w:w="4252"/>
      </w:tblGrid>
      <w:tr w:rsidR="00F1684A" w14:paraId="3E5BE669" w14:textId="77777777">
        <w:trPr>
          <w:cantSplit/>
        </w:trPr>
        <w:tc>
          <w:tcPr>
            <w:tcW w:w="50" w:type="pct"/>
            <w:vAlign w:val="bottom"/>
          </w:tcPr>
          <w:p w:rsidR="00F1684A" w:rsidRDefault="00667866" w14:paraId="581823EC" w14:textId="77777777">
            <w:pPr>
              <w:pStyle w:val="Underskrifter"/>
            </w:pPr>
            <w:r>
              <w:t>Kalle Olsson (S)</w:t>
            </w:r>
          </w:p>
        </w:tc>
        <w:tc>
          <w:tcPr>
            <w:tcW w:w="50" w:type="pct"/>
            <w:vAlign w:val="bottom"/>
          </w:tcPr>
          <w:p w:rsidR="00F1684A" w:rsidRDefault="00667866" w14:paraId="3126F398" w14:textId="77777777">
            <w:pPr>
              <w:pStyle w:val="Underskrifter"/>
            </w:pPr>
            <w:r>
              <w:t>Anna-Caren Sätherberg (S)</w:t>
            </w:r>
          </w:p>
        </w:tc>
      </w:tr>
    </w:tbl>
    <w:p w:rsidR="00647CCC" w:rsidRDefault="00647CCC" w14:paraId="2F3DEED4" w14:textId="77777777"/>
    <w:sectPr w:rsidR="00647C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FF5D" w14:textId="77777777" w:rsidR="001935C4" w:rsidRDefault="001935C4" w:rsidP="000C1CAD">
      <w:pPr>
        <w:spacing w:line="240" w:lineRule="auto"/>
      </w:pPr>
      <w:r>
        <w:separator/>
      </w:r>
    </w:p>
  </w:endnote>
  <w:endnote w:type="continuationSeparator" w:id="0">
    <w:p w14:paraId="04013238" w14:textId="77777777" w:rsidR="001935C4" w:rsidRDefault="00193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2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6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9C4E" w14:textId="079D0E45" w:rsidR="00262EA3" w:rsidRPr="00B21D0D" w:rsidRDefault="00262EA3" w:rsidP="00B21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ABB4" w14:textId="77777777" w:rsidR="001935C4" w:rsidRDefault="001935C4" w:rsidP="000C1CAD">
      <w:pPr>
        <w:spacing w:line="240" w:lineRule="auto"/>
      </w:pPr>
      <w:r>
        <w:separator/>
      </w:r>
    </w:p>
  </w:footnote>
  <w:footnote w:type="continuationSeparator" w:id="0">
    <w:p w14:paraId="185432B8" w14:textId="77777777" w:rsidR="001935C4" w:rsidRDefault="001935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9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8BB5D7" wp14:editId="74CBE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30EAA" w14:textId="19C0ADFD" w:rsidR="00262EA3" w:rsidRDefault="00877028" w:rsidP="008103B5">
                          <w:pPr>
                            <w:jc w:val="right"/>
                          </w:pPr>
                          <w:sdt>
                            <w:sdtPr>
                              <w:alias w:val="CC_Noformat_Partikod"/>
                              <w:tag w:val="CC_Noformat_Partikod"/>
                              <w:id w:val="-53464382"/>
                              <w:text/>
                            </w:sdtPr>
                            <w:sdtEndPr/>
                            <w:sdtContent>
                              <w:r w:rsidR="001935C4">
                                <w:t>S</w:t>
                              </w:r>
                            </w:sdtContent>
                          </w:sdt>
                          <w:sdt>
                            <w:sdtPr>
                              <w:alias w:val="CC_Noformat_Partinummer"/>
                              <w:tag w:val="CC_Noformat_Partinummer"/>
                              <w:id w:val="-1709555926"/>
                              <w:text/>
                            </w:sdtPr>
                            <w:sdtEndPr/>
                            <w:sdtContent>
                              <w:r w:rsidR="004A4DB2">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BB5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30EAA" w14:textId="19C0ADFD" w:rsidR="00262EA3" w:rsidRDefault="00877028" w:rsidP="008103B5">
                    <w:pPr>
                      <w:jc w:val="right"/>
                    </w:pPr>
                    <w:sdt>
                      <w:sdtPr>
                        <w:alias w:val="CC_Noformat_Partikod"/>
                        <w:tag w:val="CC_Noformat_Partikod"/>
                        <w:id w:val="-53464382"/>
                        <w:text/>
                      </w:sdtPr>
                      <w:sdtEndPr/>
                      <w:sdtContent>
                        <w:r w:rsidR="001935C4">
                          <w:t>S</w:t>
                        </w:r>
                      </w:sdtContent>
                    </w:sdt>
                    <w:sdt>
                      <w:sdtPr>
                        <w:alias w:val="CC_Noformat_Partinummer"/>
                        <w:tag w:val="CC_Noformat_Partinummer"/>
                        <w:id w:val="-1709555926"/>
                        <w:text/>
                      </w:sdtPr>
                      <w:sdtEndPr/>
                      <w:sdtContent>
                        <w:r w:rsidR="004A4DB2">
                          <w:t>1597</w:t>
                        </w:r>
                      </w:sdtContent>
                    </w:sdt>
                  </w:p>
                </w:txbxContent>
              </v:textbox>
              <w10:wrap anchorx="page"/>
            </v:shape>
          </w:pict>
        </mc:Fallback>
      </mc:AlternateContent>
    </w:r>
  </w:p>
  <w:p w14:paraId="60196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135" w14:textId="77777777" w:rsidR="00262EA3" w:rsidRDefault="00262EA3" w:rsidP="008563AC">
    <w:pPr>
      <w:jc w:val="right"/>
    </w:pPr>
  </w:p>
  <w:p w14:paraId="0464E7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ECC3" w14:textId="77777777" w:rsidR="00262EA3" w:rsidRDefault="008770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D567B" wp14:editId="0AEB89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DE383" w14:textId="0C6B7304" w:rsidR="00262EA3" w:rsidRDefault="00877028" w:rsidP="00A314CF">
    <w:pPr>
      <w:pStyle w:val="FSHNormal"/>
      <w:spacing w:before="40"/>
    </w:pPr>
    <w:sdt>
      <w:sdtPr>
        <w:alias w:val="CC_Noformat_Motionstyp"/>
        <w:tag w:val="CC_Noformat_Motionstyp"/>
        <w:id w:val="1162973129"/>
        <w:lock w:val="sdtContentLocked"/>
        <w15:appearance w15:val="hidden"/>
        <w:text/>
      </w:sdtPr>
      <w:sdtEndPr/>
      <w:sdtContent>
        <w:r w:rsidR="00B21D0D">
          <w:t>Enskild motion</w:t>
        </w:r>
      </w:sdtContent>
    </w:sdt>
    <w:r w:rsidR="00821B36">
      <w:t xml:space="preserve"> </w:t>
    </w:r>
    <w:sdt>
      <w:sdtPr>
        <w:alias w:val="CC_Noformat_Partikod"/>
        <w:tag w:val="CC_Noformat_Partikod"/>
        <w:id w:val="1471015553"/>
        <w:text/>
      </w:sdtPr>
      <w:sdtEndPr/>
      <w:sdtContent>
        <w:r w:rsidR="001935C4">
          <w:t>S</w:t>
        </w:r>
      </w:sdtContent>
    </w:sdt>
    <w:sdt>
      <w:sdtPr>
        <w:alias w:val="CC_Noformat_Partinummer"/>
        <w:tag w:val="CC_Noformat_Partinummer"/>
        <w:id w:val="-2014525982"/>
        <w:text/>
      </w:sdtPr>
      <w:sdtEndPr/>
      <w:sdtContent>
        <w:r w:rsidR="004A4DB2">
          <w:t>1597</w:t>
        </w:r>
      </w:sdtContent>
    </w:sdt>
  </w:p>
  <w:p w14:paraId="3E0DD6EE" w14:textId="77777777" w:rsidR="00262EA3" w:rsidRPr="008227B3" w:rsidRDefault="008770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B4719" w14:textId="320DFB27" w:rsidR="00262EA3" w:rsidRPr="008227B3" w:rsidRDefault="008770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D0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D0D">
          <w:t>:1040</w:t>
        </w:r>
      </w:sdtContent>
    </w:sdt>
  </w:p>
  <w:p w14:paraId="49E34D5E" w14:textId="0D24C273" w:rsidR="00262EA3" w:rsidRDefault="00877028" w:rsidP="00E03A3D">
    <w:pPr>
      <w:pStyle w:val="Motionr"/>
    </w:pPr>
    <w:sdt>
      <w:sdtPr>
        <w:alias w:val="CC_Noformat_Avtext"/>
        <w:tag w:val="CC_Noformat_Avtext"/>
        <w:id w:val="-2020768203"/>
        <w:lock w:val="sdtContentLocked"/>
        <w15:appearance w15:val="hidden"/>
        <w:text/>
      </w:sdtPr>
      <w:sdtEndPr/>
      <w:sdtContent>
        <w:r w:rsidR="00B21D0D">
          <w:t>av Kalle Olsson och Anna-Caren Sätherberg (båda S)</w:t>
        </w:r>
      </w:sdtContent>
    </w:sdt>
  </w:p>
  <w:sdt>
    <w:sdtPr>
      <w:alias w:val="CC_Noformat_Rubtext"/>
      <w:tag w:val="CC_Noformat_Rubtext"/>
      <w:id w:val="-218060500"/>
      <w:lock w:val="sdtLocked"/>
      <w:text/>
    </w:sdtPr>
    <w:sdtEndPr/>
    <w:sdtContent>
      <w:p w14:paraId="301BED56" w14:textId="78385F1A" w:rsidR="00262EA3" w:rsidRDefault="004A4DB2" w:rsidP="00283E0F">
        <w:pPr>
          <w:pStyle w:val="FSHRub2"/>
        </w:pPr>
        <w:r>
          <w:t>Stärkt lokal banknärvaro</w:t>
        </w:r>
      </w:p>
    </w:sdtContent>
  </w:sdt>
  <w:sdt>
    <w:sdtPr>
      <w:alias w:val="CC_Boilerplate_3"/>
      <w:tag w:val="CC_Boilerplate_3"/>
      <w:id w:val="1606463544"/>
      <w:lock w:val="sdtContentLocked"/>
      <w15:appearance w15:val="hidden"/>
      <w:text w:multiLine="1"/>
    </w:sdtPr>
    <w:sdtEndPr/>
    <w:sdtContent>
      <w:p w14:paraId="3A6CBC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35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C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5FEA"/>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B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CC"/>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86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5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5D0"/>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2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2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D9"/>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0D"/>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533"/>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899"/>
    <w:rsid w:val="00F14BE6"/>
    <w:rsid w:val="00F16504"/>
    <w:rsid w:val="00F1684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966F1"/>
  <w15:chartTrackingRefBased/>
  <w15:docId w15:val="{63BA0531-2442-4D50-A3FE-11CE6C37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075BB8B144F92A3B38A34507C352F"/>
        <w:category>
          <w:name w:val="Allmänt"/>
          <w:gallery w:val="placeholder"/>
        </w:category>
        <w:types>
          <w:type w:val="bbPlcHdr"/>
        </w:types>
        <w:behaviors>
          <w:behavior w:val="content"/>
        </w:behaviors>
        <w:guid w:val="{70EF6AF5-7247-457A-88D5-922C8C52C48E}"/>
      </w:docPartPr>
      <w:docPartBody>
        <w:p w:rsidR="003335A8" w:rsidRDefault="003335A8">
          <w:pPr>
            <w:pStyle w:val="3D9075BB8B144F92A3B38A34507C352F"/>
          </w:pPr>
          <w:r w:rsidRPr="005A0A93">
            <w:rPr>
              <w:rStyle w:val="Platshllartext"/>
            </w:rPr>
            <w:t>Förslag till riksdagsbeslut</w:t>
          </w:r>
        </w:p>
      </w:docPartBody>
    </w:docPart>
    <w:docPart>
      <w:docPartPr>
        <w:name w:val="C2E84F8B97BB4BA89E800AEB37601D13"/>
        <w:category>
          <w:name w:val="Allmänt"/>
          <w:gallery w:val="placeholder"/>
        </w:category>
        <w:types>
          <w:type w:val="bbPlcHdr"/>
        </w:types>
        <w:behaviors>
          <w:behavior w:val="content"/>
        </w:behaviors>
        <w:guid w:val="{B3C9AE12-375C-4319-ADC4-81C7908B6757}"/>
      </w:docPartPr>
      <w:docPartBody>
        <w:p w:rsidR="003335A8" w:rsidRDefault="003335A8">
          <w:pPr>
            <w:pStyle w:val="C2E84F8B97BB4BA89E800AEB37601D13"/>
          </w:pPr>
          <w:r w:rsidRPr="005A0A93">
            <w:rPr>
              <w:rStyle w:val="Platshllartext"/>
            </w:rPr>
            <w:t>Motivering</w:t>
          </w:r>
        </w:p>
      </w:docPartBody>
    </w:docPart>
    <w:docPart>
      <w:docPartPr>
        <w:name w:val="64042AFB3CFA444F926AA6B0642B9337"/>
        <w:category>
          <w:name w:val="Allmänt"/>
          <w:gallery w:val="placeholder"/>
        </w:category>
        <w:types>
          <w:type w:val="bbPlcHdr"/>
        </w:types>
        <w:behaviors>
          <w:behavior w:val="content"/>
        </w:behaviors>
        <w:guid w:val="{B7BCF8AC-DF1D-4AB5-88CD-12BFF357B665}"/>
      </w:docPartPr>
      <w:docPartBody>
        <w:p w:rsidR="00915468" w:rsidRDefault="0091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A8"/>
    <w:rsid w:val="003335A8"/>
    <w:rsid w:val="00915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075BB8B144F92A3B38A34507C352F">
    <w:name w:val="3D9075BB8B144F92A3B38A34507C352F"/>
  </w:style>
  <w:style w:type="paragraph" w:customStyle="1" w:styleId="C2E84F8B97BB4BA89E800AEB37601D13">
    <w:name w:val="C2E84F8B97BB4BA89E800AEB37601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353A2-5B8B-49FF-89F0-953B022D753C}"/>
</file>

<file path=customXml/itemProps2.xml><?xml version="1.0" encoding="utf-8"?>
<ds:datastoreItem xmlns:ds="http://schemas.openxmlformats.org/officeDocument/2006/customXml" ds:itemID="{F8569FD4-3327-4EDB-A8DF-E48000F2C2C9}"/>
</file>

<file path=customXml/itemProps3.xml><?xml version="1.0" encoding="utf-8"?>
<ds:datastoreItem xmlns:ds="http://schemas.openxmlformats.org/officeDocument/2006/customXml" ds:itemID="{56932AE5-FC23-4250-972A-2C6AB0064BE8}"/>
</file>

<file path=docProps/app.xml><?xml version="1.0" encoding="utf-8"?>
<Properties xmlns="http://schemas.openxmlformats.org/officeDocument/2006/extended-properties" xmlns:vt="http://schemas.openxmlformats.org/officeDocument/2006/docPropsVTypes">
  <Template>Normal</Template>
  <TotalTime>56</TotalTime>
  <Pages>2</Pages>
  <Words>233</Words>
  <Characters>1393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S1597 Stärkt lokal banknärvaro</vt:lpstr>
      <vt:lpstr>
      </vt:lpstr>
    </vt:vector>
  </TitlesOfParts>
  <Company>Sveriges riksdag</Company>
  <LinksUpToDate>false</LinksUpToDate>
  <CharactersWithSpaces>1617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