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50F65C3E9FC443B0A4B1040A42631AB8"/>
        </w:placeholder>
        <w:text/>
      </w:sdtPr>
      <w:sdtEndPr/>
      <w:sdtContent>
        <w:p w:rsidRPr="009B062B" w:rsidR="00AF30DD" w:rsidP="00671939" w:rsidRDefault="00AF30DD">
          <w:pPr>
            <w:pStyle w:val="Rubrik1"/>
            <w:spacing w:after="300"/>
          </w:pPr>
          <w:r w:rsidRPr="009B062B">
            <w:t>Förslag till riksdagsbeslut</w:t>
          </w:r>
        </w:p>
      </w:sdtContent>
    </w:sdt>
    <w:sdt>
      <w:sdtPr>
        <w:alias w:val="Yrkande 1"/>
        <w:tag w:val="03f20b15-53e7-4bc3-9f71-3c21dbb7752b"/>
        <w:id w:val="-333997371"/>
        <w:lock w:val="sdtLocked"/>
      </w:sdtPr>
      <w:sdtEndPr/>
      <w:sdtContent>
        <w:p w:rsidR="00870278" w:rsidRDefault="00D169B3">
          <w:pPr>
            <w:pStyle w:val="Frslagstext"/>
            <w:numPr>
              <w:ilvl w:val="0"/>
              <w:numId w:val="0"/>
            </w:numPr>
          </w:pPr>
          <w:r>
            <w:t>Riksdagen ställer sig bakom det som anförs i motionen om implementering av livsmedelsstrategin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FCFA31F002C4908A82A3C2D0E54DD2D"/>
        </w:placeholder>
        <w:text/>
      </w:sdtPr>
      <w:sdtEndPr/>
      <w:sdtContent>
        <w:p w:rsidRPr="009B062B" w:rsidR="006D79C9" w:rsidP="00333E95" w:rsidRDefault="006D79C9">
          <w:pPr>
            <w:pStyle w:val="Rubrik1"/>
          </w:pPr>
          <w:r>
            <w:t>Motivering</w:t>
          </w:r>
        </w:p>
      </w:sdtContent>
    </w:sdt>
    <w:p w:rsidR="008D6FA7" w:rsidP="00017FE9" w:rsidRDefault="0011777B">
      <w:pPr>
        <w:pStyle w:val="Normalutanindragellerluft"/>
      </w:pPr>
      <w:r>
        <w:t xml:space="preserve">Att stärka svensk livsmedelsproduktion och öka vår självförsörjningsgrad är </w:t>
      </w:r>
      <w:r w:rsidR="00DE6786">
        <w:t xml:space="preserve">det </w:t>
      </w:r>
      <w:r>
        <w:t xml:space="preserve">många som kan ställa upp på. Sveriges livsmedelsstrategi antogs 2017 och ska peka ut linjen om hur visionen och målen </w:t>
      </w:r>
      <w:r w:rsidR="00E402BA">
        <w:t>för</w:t>
      </w:r>
      <w:r>
        <w:t xml:space="preserve"> livsmedelsproduktionen ska se ut fram till 2030. Strate</w:t>
      </w:r>
      <w:r w:rsidR="00017FE9">
        <w:softHyphen/>
      </w:r>
      <w:r>
        <w:t xml:space="preserve">gin var mycket välkomnad av intresseorganisationerna inom de gröna näringarna. </w:t>
      </w:r>
    </w:p>
    <w:p w:rsidR="0011777B" w:rsidP="00017FE9" w:rsidRDefault="0011777B">
      <w:r>
        <w:t>LRF lyfter bland annat att de mål och visioner som finns måste stärkas upp, bli tyd</w:t>
      </w:r>
      <w:r w:rsidR="00017FE9">
        <w:softHyphen/>
      </w:r>
      <w:r>
        <w:t xml:space="preserve">liga och att verkstad måste komma till för att målen ska uppnås. </w:t>
      </w:r>
    </w:p>
    <w:p w:rsidRPr="00846569" w:rsidR="0011777B" w:rsidP="00017FE9" w:rsidRDefault="0011777B">
      <w:r>
        <w:t>Samtidigt är det viktig</w:t>
      </w:r>
      <w:r w:rsidR="00145F7E">
        <w:t>t</w:t>
      </w:r>
      <w:r>
        <w:t xml:space="preserve"> att denna strategi genomsyrar hela den statliga apparaten som departement, myndigheter, verk m.m. samt självklart också Sveriges 21 regioner och 290 kommuner. Att öka och stärka livsmedelsproduktionen via livsmedelsstrategin är ett intresse som bör ligga inom allas intresseområde. På många håll vet man inte ens om att vi har en livsmedelsstrategi eller också vet man om den men inte vad den inne</w:t>
      </w:r>
      <w:r w:rsidR="00017FE9">
        <w:softHyphen/>
      </w:r>
      <w:r>
        <w:t xml:space="preserve">bär. </w:t>
      </w:r>
      <w:r w:rsidR="009833A2">
        <w:t xml:space="preserve">Den nationella livsmedelsstrategin är nedbruten i regionala strategier men dessa har inte fått tillräckligt med uppmärksamhet eller implementerats på ett tillfredsställande sätt. </w:t>
      </w:r>
      <w:r>
        <w:t>Regeringen bör därför snarast påbörja ett starkare och större implementeringsarbete med livsmedelsstrategin så den blir känd och hela tiden finns med i de planeringar, ut</w:t>
      </w:r>
      <w:r w:rsidR="00017FE9">
        <w:softHyphen/>
      </w:r>
      <w:r>
        <w:t xml:space="preserve">redningar och visioner som finns inom staten, regionerna och kommunerna. På så sätt ökar förståelsen för svensk mat och livsmedelsproduktion och målen och visionerna kan uppnås fram till 2030. </w:t>
      </w:r>
    </w:p>
    <w:sdt>
      <w:sdtPr>
        <w:rPr>
          <w:i/>
          <w:noProof/>
        </w:rPr>
        <w:alias w:val="CC_Underskrifter"/>
        <w:tag w:val="CC_Underskrifter"/>
        <w:id w:val="583496634"/>
        <w:lock w:val="sdtContentLocked"/>
        <w:placeholder>
          <w:docPart w:val="F7D0236D20E84CAEBBB0FCC2DB935B8C"/>
        </w:placeholder>
      </w:sdtPr>
      <w:sdtEndPr>
        <w:rPr>
          <w:i w:val="0"/>
          <w:noProof w:val="0"/>
        </w:rPr>
      </w:sdtEndPr>
      <w:sdtContent>
        <w:p w:rsidR="00671939" w:rsidP="00671939" w:rsidRDefault="00671939"/>
        <w:p w:rsidRPr="008E0FE2" w:rsidR="004801AC" w:rsidP="00671939" w:rsidRDefault="008975B6"/>
      </w:sdtContent>
    </w:sdt>
    <w:tbl>
      <w:tblPr>
        <w:tblW w:w="5000" w:type="pct"/>
        <w:tblLook w:val="04a0"/>
        <w:tblCaption w:val="underskrifter"/>
      </w:tblPr>
      <w:tblGrid>
        <w:gridCol w:w="4252"/>
        <w:gridCol w:w="4252"/>
      </w:tblGrid>
      <w:tr w:rsidR="009622FF">
        <w:trPr>
          <w:cantSplit/>
        </w:trPr>
        <w:tc>
          <w:tcPr>
            <w:tcW w:w="50" w:type="pct"/>
            <w:vAlign w:val="bottom"/>
          </w:tcPr>
          <w:p w:rsidR="009622FF" w:rsidRDefault="00E402BA">
            <w:pPr>
              <w:pStyle w:val="Underskrifter"/>
            </w:pPr>
            <w:r>
              <w:t>Mikael Larsson (C)</w:t>
            </w:r>
          </w:p>
        </w:tc>
        <w:tc>
          <w:tcPr>
            <w:tcW w:w="50" w:type="pct"/>
            <w:vAlign w:val="bottom"/>
          </w:tcPr>
          <w:p w:rsidR="009622FF" w:rsidRDefault="00E402BA">
            <w:pPr>
              <w:pStyle w:val="Underskrifter"/>
            </w:pPr>
            <w:r>
              <w:t/>
            </w:r>
          </w:p>
        </w:tc>
      </w:tr>
    </w:tbl>
    <w:p w:rsidR="00F224A9" w:rsidRDefault="00F224A9"/>
    <w:sectPr w:rsidR="00F224A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569" w:rsidRDefault="00846569" w:rsidP="000C1CAD">
      <w:pPr>
        <w:spacing w:line="240" w:lineRule="auto"/>
      </w:pPr>
      <w:r>
        <w:separator/>
      </w:r>
    </w:p>
  </w:endnote>
  <w:endnote w:type="continuationSeparator" w:id="0">
    <w:p w:rsidR="00846569" w:rsidRDefault="008465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671939" w:rsidRDefault="00262EA3" w:rsidP="006719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569" w:rsidRDefault="00846569" w:rsidP="000C1CAD">
      <w:pPr>
        <w:spacing w:line="240" w:lineRule="auto"/>
      </w:pPr>
      <w:r>
        <w:separator/>
      </w:r>
    </w:p>
  </w:footnote>
  <w:footnote w:type="continuationSeparator" w:id="0">
    <w:p w:rsidR="00846569" w:rsidRDefault="008465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DD9816" wp14:anchorId="45DD98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75B6">
                          <w:pPr>
                            <w:jc w:val="right"/>
                          </w:pPr>
                          <w:sdt>
                            <w:sdtPr>
                              <w:alias w:val="CC_Noformat_Partikod"/>
                              <w:tag w:val="CC_Noformat_Partikod"/>
                              <w:id w:val="-53464382"/>
                              <w:placeholder>
                                <w:docPart w:val="597D5550200044E1A1EE17950C705C87"/>
                              </w:placeholder>
                              <w:text/>
                            </w:sdtPr>
                            <w:sdtEndPr/>
                            <w:sdtContent>
                              <w:r w:rsidR="00846569">
                                <w:t>C</w:t>
                              </w:r>
                            </w:sdtContent>
                          </w:sdt>
                          <w:sdt>
                            <w:sdtPr>
                              <w:alias w:val="CC_Noformat_Partinummer"/>
                              <w:tag w:val="CC_Noformat_Partinummer"/>
                              <w:id w:val="-1709555926"/>
                              <w:placeholder>
                                <w:docPart w:val="536D2DC104FB4BC2BB4786F8F9134B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DD98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75B6">
                    <w:pPr>
                      <w:jc w:val="right"/>
                    </w:pPr>
                    <w:sdt>
                      <w:sdtPr>
                        <w:alias w:val="CC_Noformat_Partikod"/>
                        <w:tag w:val="CC_Noformat_Partikod"/>
                        <w:id w:val="-53464382"/>
                        <w:placeholder>
                          <w:docPart w:val="597D5550200044E1A1EE17950C705C87"/>
                        </w:placeholder>
                        <w:text/>
                      </w:sdtPr>
                      <w:sdtEndPr/>
                      <w:sdtContent>
                        <w:r w:rsidR="00846569">
                          <w:t>C</w:t>
                        </w:r>
                      </w:sdtContent>
                    </w:sdt>
                    <w:sdt>
                      <w:sdtPr>
                        <w:alias w:val="CC_Noformat_Partinummer"/>
                        <w:tag w:val="CC_Noformat_Partinummer"/>
                        <w:id w:val="-1709555926"/>
                        <w:placeholder>
                          <w:docPart w:val="536D2DC104FB4BC2BB4786F8F9134B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75B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DD9818" wp14:anchorId="45DD98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75B6">
    <w:pPr>
      <w:pStyle w:val="FSHNormal"/>
      <w:spacing w:before="40"/>
    </w:pPr>
    <w:sdt>
      <w:sdtPr>
        <w:alias w:val="CC_Noformat_Motionstyp"/>
        <w:tag w:val="CC_Noformat_Motionstyp"/>
        <w:id w:val="1162973129"/>
        <w:lock w:val="sdtContentLocked"/>
        <w15:appearance w15:val="hidden"/>
        <w:text/>
      </w:sdtPr>
      <w:sdtEndPr/>
      <w:sdtContent>
        <w:r w:rsidR="00B013E6">
          <w:t>Enskild motion</w:t>
        </w:r>
      </w:sdtContent>
    </w:sdt>
    <w:r w:rsidR="00821B36">
      <w:t xml:space="preserve"> </w:t>
    </w:r>
    <w:sdt>
      <w:sdtPr>
        <w:alias w:val="CC_Noformat_Partikod"/>
        <w:tag w:val="CC_Noformat_Partikod"/>
        <w:id w:val="1471015553"/>
        <w:text/>
      </w:sdtPr>
      <w:sdtEndPr/>
      <w:sdtContent>
        <w:r w:rsidR="0084656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975B6">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75B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3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3E6">
          <w:t>:211</w:t>
        </w:r>
      </w:sdtContent>
    </w:sdt>
  </w:p>
  <w:p w:rsidR="00262EA3" w:rsidP="00E03A3D" w:rsidRDefault="008975B6">
    <w:pPr>
      <w:pStyle w:val="Motionr"/>
    </w:pPr>
    <w:sdt>
      <w:sdtPr>
        <w:alias w:val="CC_Noformat_Avtext"/>
        <w:tag w:val="CC_Noformat_Avtext"/>
        <w:id w:val="-2020768203"/>
        <w:lock w:val="sdtContentLocked"/>
        <w15:appearance w15:val="hidden"/>
        <w:text/>
      </w:sdtPr>
      <w:sdtEndPr/>
      <w:sdtContent>
        <w:r w:rsidR="00B013E6">
          <w:t>av Mikael Larsson (C)</w:t>
        </w:r>
      </w:sdtContent>
    </w:sdt>
  </w:p>
  <w:sdt>
    <w:sdtPr>
      <w:alias w:val="CC_Noformat_Rubtext"/>
      <w:tag w:val="CC_Noformat_Rubtext"/>
      <w:id w:val="-218060500"/>
      <w:lock w:val="sdtLocked"/>
      <w:text/>
    </w:sdtPr>
    <w:sdtEndPr/>
    <w:sdtContent>
      <w:p w:rsidR="00262EA3" w:rsidP="00283E0F" w:rsidRDefault="0011777B">
        <w:pPr>
          <w:pStyle w:val="FSHRub2"/>
        </w:pPr>
        <w:r>
          <w:t xml:space="preserve">Implementering av livsmedelsstrategin  </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4533F4"/>
    <w:multiLevelType w:val="hybridMultilevel"/>
    <w:tmpl w:val="D6BED704"/>
    <w:lvl w:ilvl="0" w:tplc="CB7AA75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465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FE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7B"/>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F7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A8"/>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DE1"/>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04"/>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3E2"/>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56A"/>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42"/>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939"/>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569"/>
    <w:rsid w:val="00847424"/>
    <w:rsid w:val="00850645"/>
    <w:rsid w:val="008522B9"/>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A6"/>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278"/>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5B6"/>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FA7"/>
    <w:rsid w:val="008D7C55"/>
    <w:rsid w:val="008E07A5"/>
    <w:rsid w:val="008E0FE2"/>
    <w:rsid w:val="008E1B42"/>
    <w:rsid w:val="008E26ED"/>
    <w:rsid w:val="008E2C46"/>
    <w:rsid w:val="008E41BD"/>
    <w:rsid w:val="008E529F"/>
    <w:rsid w:val="008E5C06"/>
    <w:rsid w:val="008E6959"/>
    <w:rsid w:val="008E70F1"/>
    <w:rsid w:val="008E71FE"/>
    <w:rsid w:val="008E73A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5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2FF"/>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3A2"/>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3E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9B3"/>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6CA"/>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786"/>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BA"/>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A9"/>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ABEFC0"/>
  <w15:chartTrackingRefBased/>
  <w15:docId w15:val="{172D880C-6B03-44FF-86EB-1C889FB4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65C3E9FC443B0A4B1040A42631AB8"/>
        <w:category>
          <w:name w:val="Allmänt"/>
          <w:gallery w:val="placeholder"/>
        </w:category>
        <w:types>
          <w:type w:val="bbPlcHdr"/>
        </w:types>
        <w:behaviors>
          <w:behavior w:val="content"/>
        </w:behaviors>
        <w:guid w:val="{D0F5D179-4F32-473D-A05A-5D4C1B1B90C4}"/>
      </w:docPartPr>
      <w:docPartBody>
        <w:p w:rsidR="00F80C1E" w:rsidRDefault="00F80C1E">
          <w:pPr>
            <w:pStyle w:val="50F65C3E9FC443B0A4B1040A42631AB8"/>
          </w:pPr>
          <w:r w:rsidRPr="005A0A93">
            <w:rPr>
              <w:rStyle w:val="Platshllartext"/>
            </w:rPr>
            <w:t>Förslag till riksdagsbeslut</w:t>
          </w:r>
        </w:p>
      </w:docPartBody>
    </w:docPart>
    <w:docPart>
      <w:docPartPr>
        <w:name w:val="8FCFA31F002C4908A82A3C2D0E54DD2D"/>
        <w:category>
          <w:name w:val="Allmänt"/>
          <w:gallery w:val="placeholder"/>
        </w:category>
        <w:types>
          <w:type w:val="bbPlcHdr"/>
        </w:types>
        <w:behaviors>
          <w:behavior w:val="content"/>
        </w:behaviors>
        <w:guid w:val="{68AD7F37-031B-4C06-AE63-4B72649D8261}"/>
      </w:docPartPr>
      <w:docPartBody>
        <w:p w:rsidR="00F80C1E" w:rsidRDefault="00F80C1E">
          <w:pPr>
            <w:pStyle w:val="8FCFA31F002C4908A82A3C2D0E54DD2D"/>
          </w:pPr>
          <w:r w:rsidRPr="005A0A93">
            <w:rPr>
              <w:rStyle w:val="Platshllartext"/>
            </w:rPr>
            <w:t>Motivering</w:t>
          </w:r>
        </w:p>
      </w:docPartBody>
    </w:docPart>
    <w:docPart>
      <w:docPartPr>
        <w:name w:val="597D5550200044E1A1EE17950C705C87"/>
        <w:category>
          <w:name w:val="Allmänt"/>
          <w:gallery w:val="placeholder"/>
        </w:category>
        <w:types>
          <w:type w:val="bbPlcHdr"/>
        </w:types>
        <w:behaviors>
          <w:behavior w:val="content"/>
        </w:behaviors>
        <w:guid w:val="{C5D40FBE-7C14-4290-A4DB-9C5582715462}"/>
      </w:docPartPr>
      <w:docPartBody>
        <w:p w:rsidR="00F80C1E" w:rsidRDefault="00F80C1E">
          <w:pPr>
            <w:pStyle w:val="597D5550200044E1A1EE17950C705C87"/>
          </w:pPr>
          <w:r>
            <w:rPr>
              <w:rStyle w:val="Platshllartext"/>
            </w:rPr>
            <w:t xml:space="preserve"> </w:t>
          </w:r>
        </w:p>
      </w:docPartBody>
    </w:docPart>
    <w:docPart>
      <w:docPartPr>
        <w:name w:val="536D2DC104FB4BC2BB4786F8F9134BE4"/>
        <w:category>
          <w:name w:val="Allmänt"/>
          <w:gallery w:val="placeholder"/>
        </w:category>
        <w:types>
          <w:type w:val="bbPlcHdr"/>
        </w:types>
        <w:behaviors>
          <w:behavior w:val="content"/>
        </w:behaviors>
        <w:guid w:val="{87ECCE6A-82CD-4ABB-9F1E-27E9DCF0E4EA}"/>
      </w:docPartPr>
      <w:docPartBody>
        <w:p w:rsidR="00F80C1E" w:rsidRDefault="00F80C1E">
          <w:pPr>
            <w:pStyle w:val="536D2DC104FB4BC2BB4786F8F9134BE4"/>
          </w:pPr>
          <w:r>
            <w:t xml:space="preserve"> </w:t>
          </w:r>
        </w:p>
      </w:docPartBody>
    </w:docPart>
    <w:docPart>
      <w:docPartPr>
        <w:name w:val="F7D0236D20E84CAEBBB0FCC2DB935B8C"/>
        <w:category>
          <w:name w:val="Allmänt"/>
          <w:gallery w:val="placeholder"/>
        </w:category>
        <w:types>
          <w:type w:val="bbPlcHdr"/>
        </w:types>
        <w:behaviors>
          <w:behavior w:val="content"/>
        </w:behaviors>
        <w:guid w:val="{CC0885AE-778C-42C8-B514-1FD66A53FB57}"/>
      </w:docPartPr>
      <w:docPartBody>
        <w:p w:rsidR="00E6252D" w:rsidRDefault="00E625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1E"/>
    <w:rsid w:val="00E6252D"/>
    <w:rsid w:val="00F80C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F65C3E9FC443B0A4B1040A42631AB8">
    <w:name w:val="50F65C3E9FC443B0A4B1040A42631AB8"/>
  </w:style>
  <w:style w:type="paragraph" w:customStyle="1" w:styleId="12C15924FA4E4F92A1D7FF9FA007382B">
    <w:name w:val="12C15924FA4E4F92A1D7FF9FA00738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A739E955EC4B70B16583C1033BEF3B">
    <w:name w:val="A4A739E955EC4B70B16583C1033BEF3B"/>
  </w:style>
  <w:style w:type="paragraph" w:customStyle="1" w:styleId="8FCFA31F002C4908A82A3C2D0E54DD2D">
    <w:name w:val="8FCFA31F002C4908A82A3C2D0E54DD2D"/>
  </w:style>
  <w:style w:type="paragraph" w:customStyle="1" w:styleId="42693A068E31425B99CAD073464382B9">
    <w:name w:val="42693A068E31425B99CAD073464382B9"/>
  </w:style>
  <w:style w:type="paragraph" w:customStyle="1" w:styleId="64B600A1C18944BA87EB7914DA4C89C0">
    <w:name w:val="64B600A1C18944BA87EB7914DA4C89C0"/>
  </w:style>
  <w:style w:type="paragraph" w:customStyle="1" w:styleId="597D5550200044E1A1EE17950C705C87">
    <w:name w:val="597D5550200044E1A1EE17950C705C87"/>
  </w:style>
  <w:style w:type="paragraph" w:customStyle="1" w:styleId="536D2DC104FB4BC2BB4786F8F9134BE4">
    <w:name w:val="536D2DC104FB4BC2BB4786F8F9134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0CAFF-29E1-48EE-ACB7-64BF8BD87655}"/>
</file>

<file path=customXml/itemProps2.xml><?xml version="1.0" encoding="utf-8"?>
<ds:datastoreItem xmlns:ds="http://schemas.openxmlformats.org/officeDocument/2006/customXml" ds:itemID="{1447B95E-B68B-495E-8146-019812EB9449}"/>
</file>

<file path=customXml/itemProps3.xml><?xml version="1.0" encoding="utf-8"?>
<ds:datastoreItem xmlns:ds="http://schemas.openxmlformats.org/officeDocument/2006/customXml" ds:itemID="{A70CA87A-8C37-4E8F-90B8-C7F84F517D80}"/>
</file>

<file path=docProps/app.xml><?xml version="1.0" encoding="utf-8"?>
<Properties xmlns="http://schemas.openxmlformats.org/officeDocument/2006/extended-properties" xmlns:vt="http://schemas.openxmlformats.org/officeDocument/2006/docPropsVTypes">
  <Template>Normal</Template>
  <TotalTime>50</TotalTime>
  <Pages>1</Pages>
  <Words>243</Words>
  <Characters>1422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Implementering av livsmedelsstrategin</vt:lpstr>
      <vt:lpstr>
      </vt:lpstr>
    </vt:vector>
  </TitlesOfParts>
  <Company>Sveriges riksdag</Company>
  <LinksUpToDate>false</LinksUpToDate>
  <CharactersWithSpaces>1657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