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7A9" w:rsidRPr="000E57A9" w:rsidRDefault="000E57A9">
      <w:pPr>
        <w:pStyle w:val="Frslagsrubrik"/>
      </w:pPr>
      <w:r w:rsidRPr="000E57A9">
        <w:t>Förslag till riksdagsbeslut</w:t>
      </w:r>
    </w:p>
    <w:p w:rsidR="000E57A9" w:rsidRPr="000E57A9" w:rsidRDefault="000E57A9">
      <w:pPr>
        <w:pStyle w:val="Hemstlatt"/>
        <w:ind w:left="0"/>
      </w:pPr>
      <w:r w:rsidRPr="000E57A9">
        <w:t xml:space="preserve">Riksdagen tillkännager för regeringen som sin mening vad som anförs i motionen om </w:t>
      </w:r>
      <w:r w:rsidRPr="000E57A9">
        <w:rPr>
          <w:bCs/>
          <w:color w:val="000000"/>
        </w:rPr>
        <w:t>kollektivavtal och pe</w:t>
      </w:r>
      <w:r w:rsidRPr="000E57A9">
        <w:rPr>
          <w:bCs/>
          <w:color w:val="000000"/>
        </w:rPr>
        <w:t>n</w:t>
      </w:r>
      <w:r w:rsidRPr="000E57A9">
        <w:rPr>
          <w:bCs/>
          <w:color w:val="000000"/>
        </w:rPr>
        <w:t>sion.</w:t>
      </w:r>
    </w:p>
    <w:p w:rsidR="000E57A9" w:rsidRPr="000E57A9" w:rsidRDefault="000E57A9">
      <w:pPr>
        <w:pStyle w:val="Rubrik1"/>
      </w:pPr>
      <w:r w:rsidRPr="000E57A9">
        <w:t>Motivering</w:t>
      </w:r>
    </w:p>
    <w:p w:rsidR="000E57A9" w:rsidRPr="000E57A9" w:rsidRDefault="000E57A9">
      <w:r w:rsidRPr="000E57A9">
        <w:t>Ett fullt utbyggt pensionssystem bygger på kollektivavtalstanken. De som arbetar ska förutom den statliga pensionen få tjänstepension, som regleras i kollektivavtal. Det är den modell vi i Sverige har haft i många år.</w:t>
      </w:r>
    </w:p>
    <w:p w:rsidR="000E57A9" w:rsidRPr="000E57A9" w:rsidRDefault="000E57A9">
      <w:pPr>
        <w:pStyle w:val="Normaltindrag"/>
      </w:pPr>
      <w:r w:rsidRPr="000E57A9">
        <w:t>Tyvärr vet vi att det är många arbetsgivare som inte tecknar kollektivavtal där avtal om tjänstepension regleras. De som arbetar i sådana företag är ka</w:t>
      </w:r>
      <w:r w:rsidRPr="000E57A9">
        <w:t>n</w:t>
      </w:r>
      <w:r w:rsidRPr="000E57A9">
        <w:t>ske inte alltid medvetna om att de går miste om stora summor i framtida pe</w:t>
      </w:r>
      <w:r w:rsidRPr="000E57A9">
        <w:t>n</w:t>
      </w:r>
      <w:r w:rsidRPr="000E57A9">
        <w:t>sion.</w:t>
      </w:r>
    </w:p>
    <w:p w:rsidR="000E57A9" w:rsidRPr="000E57A9" w:rsidRDefault="000E57A9">
      <w:pPr>
        <w:pStyle w:val="Normaltindrag"/>
        <w:rPr>
          <w:rFonts w:ascii="Arial" w:hAnsi="Arial" w:cs="Arial"/>
          <w:sz w:val="20"/>
        </w:rPr>
      </w:pPr>
      <w:r w:rsidRPr="000E57A9">
        <w:t>Därför har regeringen och dess myndigheter ett stort ansvar att arbeta för att systemet med kollektivavtal på arbetsmarknaden upprätthålls och att såväl arbetsgivare som arbetstagare får information om vikten av kollektivavtalen för den enskildes framtida pension</w:t>
      </w:r>
      <w:r w:rsidRPr="000E57A9">
        <w:rPr>
          <w:rFonts w:ascii="Arial" w:hAnsi="Arial" w:cs="Arial"/>
          <w:sz w:val="2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7A9">
        <w:trPr>
          <w:cantSplit/>
        </w:trPr>
        <w:tc>
          <w:tcPr>
            <w:tcW w:w="3046" w:type="dxa"/>
          </w:tcPr>
          <w:p w:rsidR="000E57A9" w:rsidRPr="000E57A9" w:rsidRDefault="000E57A9">
            <w:pPr>
              <w:pStyle w:val="UnderskriftDatum"/>
              <w:spacing w:before="240"/>
            </w:pPr>
            <w:r w:rsidRPr="000E57A9">
              <w:t>Stockholm den 2 oktober 2009</w:t>
            </w:r>
          </w:p>
        </w:tc>
        <w:tc>
          <w:tcPr>
            <w:tcW w:w="3047" w:type="dxa"/>
          </w:tcPr>
          <w:p w:rsidR="000E57A9" w:rsidRPr="000E57A9" w:rsidRDefault="000E57A9">
            <w:pPr>
              <w:pStyle w:val="Underskrifter"/>
              <w:spacing w:before="240"/>
            </w:pPr>
          </w:p>
        </w:tc>
      </w:tr>
      <w:tr w:rsidR="00000000" w:rsidRPr="000E57A9">
        <w:trPr>
          <w:cantSplit/>
        </w:trPr>
        <w:tc>
          <w:tcPr>
            <w:tcW w:w="3046" w:type="dxa"/>
          </w:tcPr>
          <w:p w:rsidR="000E57A9" w:rsidRPr="000E57A9" w:rsidRDefault="000E57A9">
            <w:pPr>
              <w:pStyle w:val="Underskrifter"/>
            </w:pPr>
            <w:r w:rsidRPr="000E57A9">
              <w:t>Christer Engelhardt (s)</w:t>
            </w:r>
          </w:p>
        </w:tc>
        <w:tc>
          <w:tcPr>
            <w:tcW w:w="3046" w:type="dxa"/>
          </w:tcPr>
          <w:p w:rsidR="000E57A9" w:rsidRPr="000E57A9" w:rsidRDefault="000E57A9">
            <w:pPr>
              <w:pStyle w:val="Underskrifter"/>
            </w:pPr>
          </w:p>
        </w:tc>
      </w:tr>
    </w:tbl>
    <w:p w:rsidR="000E57A9" w:rsidRPr="000E57A9" w:rsidRDefault="000E57A9">
      <w:pPr>
        <w:pStyle w:val="Normaltindrag"/>
      </w:pPr>
    </w:p>
    <w:sectPr w:rsidR="00000000" w:rsidRPr="000E57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7A9" w:rsidRPr="000E57A9" w:rsidRDefault="000E57A9">
      <w:r w:rsidRPr="000E57A9">
        <w:separator/>
      </w:r>
    </w:p>
  </w:endnote>
  <w:endnote w:type="continuationSeparator" w:id="0">
    <w:p w:rsidR="000E57A9" w:rsidRPr="000E57A9" w:rsidRDefault="000E57A9">
      <w:r w:rsidRPr="000E5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7A9" w:rsidRDefault="000E57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971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654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7A9" w:rsidRPr="000E57A9" w:rsidRDefault="000E57A9">
      <w:r w:rsidRPr="000E57A9">
        <w:separator/>
      </w:r>
    </w:p>
  </w:footnote>
  <w:footnote w:type="continuationSeparator" w:id="0">
    <w:p w:rsidR="000E57A9" w:rsidRPr="000E57A9" w:rsidRDefault="000E57A9">
      <w:r w:rsidRPr="000E57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huvud"/>
    </w:pPr>
    <w:r w:rsidRPr="000E57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102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7A9" w:rsidRDefault="000E57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huvud"/>
    </w:pPr>
    <w:r w:rsidRPr="000E57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280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7A9" w:rsidRDefault="000E57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FSHNormal"/>
      <w:tabs>
        <w:tab w:val="right" w:pos="5840"/>
      </w:tabs>
    </w:pPr>
    <w:r w:rsidRPr="000E57A9">
      <w:br/>
    </w:r>
    <w:r w:rsidRPr="000E57A9">
      <w:fldChar w:fldCharType="begin" w:fldLock="1"/>
    </w:r>
    <w:r w:rsidRPr="000E57A9">
      <w:instrText xml:space="preserve"> DOCPROPERTY</w:instrText>
    </w:r>
    <w:r w:rsidRPr="000E57A9">
      <w:rPr>
        <w:sz w:val="18"/>
      </w:rPr>
      <w:instrText xml:space="preserve"> "YearUser" *\charformat </w:instrText>
    </w:r>
    <w:r w:rsidRPr="000E57A9">
      <w:fldChar w:fldCharType="separate"/>
    </w:r>
    <w:r w:rsidRPr="000E57A9">
      <w:t>2009/10</w:t>
    </w:r>
    <w:r w:rsidRPr="000E57A9">
      <w:fldChar w:fldCharType="end"/>
    </w:r>
    <w:r w:rsidRPr="000E57A9">
      <w:t xml:space="preserve"> </w:t>
    </w:r>
    <w:r w:rsidRPr="000E57A9">
      <w:tab/>
      <w:t xml:space="preserve">mnr: </w:t>
    </w:r>
    <w:r w:rsidRPr="000E57A9">
      <w:fldChar w:fldCharType="begin" w:fldLock="1"/>
    </w:r>
    <w:r w:rsidRPr="000E57A9">
      <w:instrText xml:space="preserve"> DOCPROPERTY</w:instrText>
    </w:r>
    <w:r w:rsidRPr="000E57A9">
      <w:rPr>
        <w:sz w:val="18"/>
      </w:rPr>
      <w:instrText xml:space="preserve"> "Motionsnummer" *\charformat </w:instrText>
    </w:r>
    <w:r w:rsidRPr="000E57A9">
      <w:fldChar w:fldCharType="separate"/>
    </w:r>
    <w:r w:rsidRPr="000E57A9">
      <w:t>A322</w:t>
    </w:r>
    <w:r w:rsidRPr="000E57A9">
      <w:fldChar w:fldCharType="end"/>
    </w:r>
    <w:r w:rsidRPr="000E57A9">
      <w:br/>
    </w:r>
    <w:r w:rsidRPr="000E57A9">
      <w:fldChar w:fldCharType="begin" w:fldLock="1"/>
    </w:r>
    <w:r w:rsidRPr="000E57A9">
      <w:instrText xml:space="preserve"> DOCPROPERTY</w:instrText>
    </w:r>
    <w:r w:rsidRPr="000E57A9">
      <w:rPr>
        <w:sz w:val="18"/>
      </w:rPr>
      <w:instrText xml:space="preserve"> "Samling" *\charformat </w:instrText>
    </w:r>
    <w:r w:rsidRPr="000E57A9">
      <w:fldChar w:fldCharType="end"/>
    </w:r>
    <w:r w:rsidRPr="000E57A9">
      <w:tab/>
      <w:t xml:space="preserve">pnr: </w:t>
    </w:r>
    <w:r w:rsidRPr="000E57A9">
      <w:fldChar w:fldCharType="begin" w:fldLock="1"/>
    </w:r>
    <w:r w:rsidRPr="000E57A9">
      <w:instrText xml:space="preserve"> DOCPROPERTY</w:instrText>
    </w:r>
    <w:r w:rsidRPr="000E57A9">
      <w:rPr>
        <w:sz w:val="18"/>
      </w:rPr>
      <w:instrText xml:space="preserve"> "Partinummer" *\charformat </w:instrText>
    </w:r>
    <w:r w:rsidRPr="000E57A9">
      <w:fldChar w:fldCharType="separate"/>
    </w:r>
    <w:r w:rsidRPr="000E57A9">
      <w:t>s65077</w:t>
    </w:r>
    <w:r w:rsidRPr="000E57A9">
      <w:fldChar w:fldCharType="end"/>
    </w:r>
  </w:p>
  <w:p w:rsidR="000E57A9" w:rsidRPr="000E57A9" w:rsidRDefault="000E57A9">
    <w:pPr>
      <w:pStyle w:val="FSHRub1"/>
    </w:pPr>
    <w:r w:rsidRPr="000E57A9">
      <w:t>Motion till riksdagen</w:t>
    </w:r>
    <w:r w:rsidRPr="000E57A9">
      <w:br/>
    </w:r>
    <w:r w:rsidRPr="000E57A9">
      <w:fldChar w:fldCharType="begin" w:fldLock="1"/>
    </w:r>
    <w:r w:rsidRPr="000E57A9">
      <w:instrText xml:space="preserve"> DOCPROPERTY "YearUser" *\charformat </w:instrText>
    </w:r>
    <w:r w:rsidRPr="000E57A9">
      <w:fldChar w:fldCharType="separate"/>
    </w:r>
    <w:r w:rsidRPr="000E57A9">
      <w:t>2009/10</w:t>
    </w:r>
    <w:r w:rsidRPr="000E57A9">
      <w:fldChar w:fldCharType="end"/>
    </w:r>
    <w:r w:rsidRPr="000E57A9">
      <w:t>:</w:t>
    </w:r>
    <w:r w:rsidRPr="000E57A9">
      <w:fldChar w:fldCharType="begin" w:fldLock="1"/>
    </w:r>
    <w:r w:rsidRPr="000E57A9">
      <w:instrText xml:space="preserve"> DOCPROPERTY "Motionsnummer" *\charformat </w:instrText>
    </w:r>
    <w:r w:rsidRPr="000E57A9">
      <w:fldChar w:fldCharType="separate"/>
    </w:r>
    <w:r w:rsidRPr="000E57A9">
      <w:t>A322</w:t>
    </w:r>
    <w:r w:rsidRPr="000E57A9">
      <w:fldChar w:fldCharType="end"/>
    </w:r>
  </w:p>
  <w:p w:rsidR="000E57A9" w:rsidRPr="000E57A9" w:rsidRDefault="000E57A9">
    <w:pPr>
      <w:pStyle w:val="FSHNormalS5"/>
    </w:pPr>
    <w:r w:rsidRPr="000E57A9">
      <w:fldChar w:fldCharType="begin" w:fldLock="1"/>
    </w:r>
    <w:r w:rsidRPr="000E57A9">
      <w:instrText xml:space="preserve"> DOCPROPERTY "MotionarText" *\charformat </w:instrText>
    </w:r>
    <w:r w:rsidRPr="000E57A9">
      <w:fldChar w:fldCharType="separate"/>
    </w:r>
    <w:r w:rsidRPr="000E57A9">
      <w:t>av Christer Engelhardt (s)</w:t>
    </w:r>
    <w:r w:rsidRPr="000E57A9">
      <w:fldChar w:fldCharType="end"/>
    </w:r>
    <w:r w:rsidRPr="000E57A9">
      <w:br/>
    </w:r>
    <w:r w:rsidRPr="000E57A9">
      <w:fldChar w:fldCharType="begin" w:fldLock="1"/>
    </w:r>
    <w:r w:rsidRPr="000E57A9">
      <w:instrText xml:space="preserve"> DOCPROPERTY "SvarFrasKort" *\charformat </w:instrText>
    </w:r>
    <w:r w:rsidRPr="000E57A9">
      <w:fldChar w:fldCharType="end"/>
    </w:r>
  </w:p>
  <w:p w:rsidR="000E57A9" w:rsidRPr="000E57A9" w:rsidRDefault="000E57A9">
    <w:pPr>
      <w:pStyle w:val="FSHTitel"/>
    </w:pPr>
    <w:r w:rsidRPr="000E57A9">
      <w:fldChar w:fldCharType="begin" w:fldLock="1"/>
    </w:r>
    <w:r w:rsidRPr="000E57A9">
      <w:instrText xml:space="preserve"> DOCPROPERTY</w:instrText>
    </w:r>
    <w:r w:rsidRPr="000E57A9">
      <w:rPr>
        <w:sz w:val="18"/>
      </w:rPr>
      <w:instrText xml:space="preserve"> "RubrikSvar" *\charformat </w:instrText>
    </w:r>
    <w:r w:rsidRPr="000E57A9">
      <w:fldChar w:fldCharType="separate"/>
    </w:r>
    <w:r w:rsidRPr="000E57A9">
      <w:t>Kollektivavtal och pension</w:t>
    </w:r>
    <w:r w:rsidRPr="000E57A9">
      <w:fldChar w:fldCharType="end"/>
    </w:r>
  </w:p>
  <w:p w:rsidR="000E57A9" w:rsidRPr="000E57A9" w:rsidRDefault="000E57A9">
    <w:pPr>
      <w:pStyle w:val="Normal00"/>
    </w:pPr>
  </w:p>
  <w:p w:rsidR="000E57A9" w:rsidRPr="000E57A9" w:rsidRDefault="000E57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441535">
    <w:abstractNumId w:val="8"/>
  </w:num>
  <w:num w:numId="2" w16cid:durableId="1925794328">
    <w:abstractNumId w:val="9"/>
  </w:num>
  <w:num w:numId="3" w16cid:durableId="1228689667">
    <w:abstractNumId w:val="8"/>
  </w:num>
  <w:num w:numId="4" w16cid:durableId="769589347">
    <w:abstractNumId w:val="9"/>
  </w:num>
  <w:num w:numId="5" w16cid:durableId="2129204338">
    <w:abstractNumId w:val="13"/>
  </w:num>
  <w:num w:numId="6" w16cid:durableId="111756360">
    <w:abstractNumId w:val="10"/>
  </w:num>
  <w:num w:numId="7" w16cid:durableId="1313756937">
    <w:abstractNumId w:val="11"/>
  </w:num>
  <w:num w:numId="8" w16cid:durableId="736324088">
    <w:abstractNumId w:val="12"/>
  </w:num>
  <w:num w:numId="9" w16cid:durableId="408161676">
    <w:abstractNumId w:val="8"/>
  </w:num>
  <w:num w:numId="10" w16cid:durableId="2000427047">
    <w:abstractNumId w:val="3"/>
  </w:num>
  <w:num w:numId="11" w16cid:durableId="943925602">
    <w:abstractNumId w:val="2"/>
  </w:num>
  <w:num w:numId="12" w16cid:durableId="1143889936">
    <w:abstractNumId w:val="1"/>
  </w:num>
  <w:num w:numId="13" w16cid:durableId="291249335">
    <w:abstractNumId w:val="0"/>
  </w:num>
  <w:num w:numId="14" w16cid:durableId="1105997749">
    <w:abstractNumId w:val="9"/>
  </w:num>
  <w:num w:numId="15" w16cid:durableId="2032342294">
    <w:abstractNumId w:val="7"/>
  </w:num>
  <w:num w:numId="16" w16cid:durableId="767508604">
    <w:abstractNumId w:val="6"/>
  </w:num>
  <w:num w:numId="17" w16cid:durableId="234777744">
    <w:abstractNumId w:val="5"/>
  </w:num>
  <w:num w:numId="18" w16cid:durableId="586888007">
    <w:abstractNumId w:val="4"/>
  </w:num>
  <w:num w:numId="19" w16cid:durableId="1432509035">
    <w:abstractNumId w:val="11"/>
  </w:num>
  <w:num w:numId="20" w16cid:durableId="339429247">
    <w:abstractNumId w:val="10"/>
  </w:num>
  <w:num w:numId="21" w16cid:durableId="583533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82FD6D19-B8C3-40BA-8DF6-51F47A3B1385}"/>
  </w:docVars>
  <w:rsids>
    <w:rsidRoot w:val="00F515E9"/>
    <w:rsid w:val="000E57A9"/>
    <w:rsid w:val="00F515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98818F-341A-417C-B0B3-5E938CE5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s65077</vt:lpstr>
    </vt:vector>
  </TitlesOfParts>
  <Company>Riksdagen</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s65077</dc:title>
  <dc:subject>s65077</dc:subject>
  <dc:creator>Riksdagen</dc:creator>
  <cp:keywords>Riksdagen</cp:keywords>
  <dc:description>Nya formatmallshantering för förslag+urix bakåtkomp+könamn</dc:description>
  <cp:lastModifiedBy>Lars Brink</cp:lastModifiedBy>
  <cp:revision>2</cp:revision>
  <cp:lastPrinted>2009-12-04T12:18:00Z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Kollektivavtal och pension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och pension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20092010000000000115000650770069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20092010000000000115000650770069</vt:lpwstr>
  </property>
  <property fmtid="{D5CDD505-2E9C-101B-9397-08002B2CF9AE}" pid="50" name="nummer">
    <vt:lpwstr>322</vt:lpwstr>
  </property>
  <property fmtid="{D5CDD505-2E9C-101B-9397-08002B2CF9AE}" pid="51" name="utskottsbeteckning">
    <vt:lpwstr>A</vt:lpwstr>
  </property>
  <property fmtid="{D5CDD505-2E9C-101B-9397-08002B2CF9AE}" pid="52" name="GlobalUID">
    <vt:lpwstr>{613F56B6-E93F-4819-AE01-2F69F4D14FFC}</vt:lpwstr>
  </property>
  <property fmtid="{D5CDD505-2E9C-101B-9397-08002B2CF9AE}" pid="53" name="Överföringar">
    <vt:i4>0</vt:i4>
  </property>
  <property fmtid="{D5CDD505-2E9C-101B-9397-08002B2CF9AE}" pid="54" name="Checksum">
    <vt:lpwstr>*1016462549079*</vt:lpwstr>
  </property>
  <property fmtid="{D5CDD505-2E9C-101B-9397-08002B2CF9AE}" pid="55" name="skuggnummer">
    <vt:lpwstr>2401</vt:lpwstr>
  </property>
  <property fmtid="{D5CDD505-2E9C-101B-9397-08002B2CF9AE}" pid="56" name="urixVersion">
    <vt:lpwstr>4.0.0.9</vt:lpwstr>
  </property>
  <property fmtid="{D5CDD505-2E9C-101B-9397-08002B2CF9AE}" pid="57" name="urixOrigin">
    <vt:lpwstr>091204 13:18:55.210</vt:lpwstr>
  </property>
  <property fmtid="{D5CDD505-2E9C-101B-9397-08002B2CF9AE}" pid="58" name="urixGuid">
    <vt:lpwstr>{E49C157C-2AD1-40A9-8AD5-FACFEEC6E0FD}</vt:lpwstr>
  </property>
</Properties>
</file>