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docProps/app.xml" ContentType="application/vnd.openxmlformats-officedocument.extended-properti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AD9CB23A479946068636639C5EB51432"/>
        </w:placeholder>
        <w:text/>
      </w:sdtPr>
      <w:sdtEndPr/>
      <w:sdtContent>
        <w:p w:rsidRPr="009B062B" w:rsidR="00AF30DD" w:rsidP="00F56D12" w:rsidRDefault="00AF30DD" w14:paraId="072E6F18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f324c9df-f31f-44fc-b60a-3e69e65586d3"/>
        <w:id w:val="571317253"/>
        <w:lock w:val="sdtLocked"/>
      </w:sdtPr>
      <w:sdtEndPr/>
      <w:sdtContent>
        <w:p w:rsidR="009B64FD" w:rsidRDefault="00B57A97" w14:paraId="072E6F19" w14:textId="77777777">
          <w:pPr>
            <w:pStyle w:val="Frslagstext"/>
          </w:pPr>
          <w:r>
            <w:t>Riksdagen avslår proposition 2021/22:240 BNP-indexering av skatterna på kemikalier i viss elektronik och avfallsförbränning.</w:t>
          </w:r>
        </w:p>
      </w:sdtContent>
    </w:sdt>
    <w:sdt>
      <w:sdtPr>
        <w:alias w:val="Yrkande 2"/>
        <w:tag w:val="b0be9b6a-9e91-4d45-9ec6-bb0f0535d2a1"/>
        <w:id w:val="2015407141"/>
        <w:lock w:val="sdtLocked"/>
      </w:sdtPr>
      <w:sdtEndPr/>
      <w:sdtContent>
        <w:p w:rsidR="009B64FD" w:rsidRDefault="00B57A97" w14:paraId="595DD05D" w14:textId="77777777">
          <w:pPr>
            <w:pStyle w:val="Frslagstext"/>
          </w:pPr>
          <w:r>
            <w:t>Riksdagen ställer sig bakom det som anförs i motionen om att skatten på kemikalier i viss elektronik ska avskaffas och tillkännager detta för regeringen.</w:t>
          </w:r>
        </w:p>
      </w:sdtContent>
    </w:sdt>
    <w:sdt>
      <w:sdtPr>
        <w:alias w:val="Yrkande 3"/>
        <w:tag w:val="85fc3743-b215-49d1-ae56-3666d262b539"/>
        <w:id w:val="1795937541"/>
        <w:lock w:val="sdtLocked"/>
      </w:sdtPr>
      <w:sdtEndPr/>
      <w:sdtContent>
        <w:p w:rsidR="009B64FD" w:rsidRDefault="00B57A97" w14:paraId="3089E794" w14:textId="77777777">
          <w:pPr>
            <w:pStyle w:val="Frslagstext"/>
          </w:pPr>
          <w:r>
            <w:t>Riksdagen ställer sig bakom det som anförs i motionen om att skatten på avfallsförbränning ska avskaffas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04F8D04E59454B3D9B5DBBA0DD766E7A"/>
        </w:placeholder>
        <w:text/>
      </w:sdtPr>
      <w:sdtEndPr/>
      <w:sdtContent>
        <w:p w:rsidRPr="009B062B" w:rsidR="006D79C9" w:rsidP="00333E95" w:rsidRDefault="006D79C9" w14:paraId="072E6F1C" w14:textId="77777777">
          <w:pPr>
            <w:pStyle w:val="Rubrik1"/>
          </w:pPr>
          <w:r>
            <w:t>Motivering</w:t>
          </w:r>
        </w:p>
      </w:sdtContent>
    </w:sdt>
    <w:p w:rsidRPr="00CB112F" w:rsidR="00CB112F" w:rsidP="000E66DD" w:rsidRDefault="00F76B64" w14:paraId="072E6F1D" w14:textId="1D998378">
      <w:pPr>
        <w:pStyle w:val="Normalutanindragellerluft"/>
      </w:pPr>
      <w:r>
        <w:t xml:space="preserve">Ett välfungerande näringsliv med fri konkurrens bland företagande är grunden för vårt välfärdssamhälle. I Sverige har vi ett av världens högsta skattetryck och det är därför viktigt att ännu högre skatter står i proportion till den nytta de skapar. I regeringens proposition </w:t>
      </w:r>
      <w:r w:rsidRPr="00F76B64">
        <w:t>2021/22:240 BNP-indexering av skatterna på kemikalier i viss elektronik och avfallsförbränning</w:t>
      </w:r>
      <w:r>
        <w:t xml:space="preserve"> vill </w:t>
      </w:r>
      <w:r w:rsidR="000E66DD">
        <w:t>regeringen</w:t>
      </w:r>
      <w:r>
        <w:t xml:space="preserve"> hö</w:t>
      </w:r>
      <w:r w:rsidR="00B57A97">
        <w:t>j</w:t>
      </w:r>
      <w:r>
        <w:t xml:space="preserve">a den redan höga punktskatten. Förslaget har fått stor kritik från flera </w:t>
      </w:r>
      <w:r w:rsidR="000E66DD">
        <w:t>remissinstanser</w:t>
      </w:r>
      <w:r>
        <w:t xml:space="preserve"> med just anledningen att de </w:t>
      </w:r>
      <w:r w:rsidR="006B2A07">
        <w:t xml:space="preserve">kommer </w:t>
      </w:r>
      <w:r w:rsidR="00552A88">
        <w:t xml:space="preserve">att </w:t>
      </w:r>
      <w:r w:rsidR="006B2A07">
        <w:t>försvaga f</w:t>
      </w:r>
      <w:r w:rsidRPr="004770B4" w:rsidR="004770B4">
        <w:t>öretagens konkurrenskraft</w:t>
      </w:r>
      <w:r w:rsidR="006B2A07">
        <w:t>. Vidare visar</w:t>
      </w:r>
      <w:r w:rsidRPr="004770B4" w:rsidR="004770B4">
        <w:t xml:space="preserve"> utvärderingar av skatterna att de saknar de avsedda styreffekterna på miljön</w:t>
      </w:r>
      <w:r w:rsidR="004770B4">
        <w:t>.</w:t>
      </w:r>
      <w:r w:rsidR="00CB112F">
        <w:t xml:space="preserve"> </w:t>
      </w:r>
      <w:r>
        <w:t>S</w:t>
      </w:r>
      <w:r w:rsidRPr="00CB112F" w:rsidR="00CB112F">
        <w:t xml:space="preserve">katteverkets och Kemikalieinspektionens utvärdering av </w:t>
      </w:r>
      <w:r>
        <w:t>denna punktskatt</w:t>
      </w:r>
      <w:r w:rsidRPr="00CB112F" w:rsidR="00CB112F">
        <w:t xml:space="preserve"> </w:t>
      </w:r>
      <w:r w:rsidR="000E66DD">
        <w:t>visar inte</w:t>
      </w:r>
      <w:r w:rsidR="00CB112F">
        <w:t xml:space="preserve"> på någon </w:t>
      </w:r>
      <w:r w:rsidRPr="00CB112F" w:rsidR="00CB112F">
        <w:t>tydlig efterfrågeeffekt</w:t>
      </w:r>
      <w:r w:rsidR="00552A88">
        <w:t>,</w:t>
      </w:r>
      <w:r w:rsidRPr="00CB112F" w:rsidR="00CB112F">
        <w:t xml:space="preserve"> vilket bl.a. KI, ESV och branschföreträdare i sina remissvar tolkar som att skatten helt saknar styrande effekt.</w:t>
      </w:r>
      <w:r>
        <w:t xml:space="preserve"> </w:t>
      </w:r>
      <w:r w:rsidR="00CB112F">
        <w:t>D</w:t>
      </w:r>
      <w:r w:rsidRPr="00CB112F" w:rsidR="00CB112F">
        <w:t>e offentligfinansiella nettoeffekterna av att införa BNP-indexering av avfallsförbränningsskatten och av skatten på kemikalier i viss elektronik beräknas</w:t>
      </w:r>
      <w:r w:rsidR="00CB112F">
        <w:t xml:space="preserve"> också bli mycket låga,</w:t>
      </w:r>
      <w:r w:rsidRPr="00CB112F" w:rsidR="00CB112F">
        <w:t xml:space="preserve"> 10 miljoner kronor respektive 40 miljoner kronor under 2023</w:t>
      </w:r>
      <w:r w:rsidR="006B2A07">
        <w:t>.</w:t>
      </w:r>
      <w:r w:rsidR="000E66DD">
        <w:t xml:space="preserve"> </w:t>
      </w:r>
      <w:r w:rsidR="00CB112F">
        <w:t xml:space="preserve">Då skatterna </w:t>
      </w:r>
      <w:r w:rsidR="00BD755D">
        <w:t xml:space="preserve">i sig </w:t>
      </w:r>
      <w:r w:rsidR="00CB112F">
        <w:t>inte uppnår sina avsedda styreffekter</w:t>
      </w:r>
      <w:r w:rsidR="006B2A07">
        <w:t xml:space="preserve"> på miljön</w:t>
      </w:r>
      <w:r w:rsidR="00CB112F">
        <w:t xml:space="preserve"> </w:t>
      </w:r>
      <w:r w:rsidR="00BD755D">
        <w:t>förefaller en BNP-indexering av dessa</w:t>
      </w:r>
      <w:r w:rsidR="007825FD">
        <w:t xml:space="preserve">, vilken i sig bara kommer </w:t>
      </w:r>
      <w:r w:rsidR="00552A88">
        <w:t xml:space="preserve">att </w:t>
      </w:r>
      <w:r w:rsidR="007825FD">
        <w:t>lämna ett symboliskt bidrag till statskassan,</w:t>
      </w:r>
      <w:r w:rsidR="006B2A07">
        <w:t xml:space="preserve"> </w:t>
      </w:r>
      <w:r w:rsidR="007825FD">
        <w:t>inte heller leda till den önskade effekten. V</w:t>
      </w:r>
      <w:r w:rsidR="000E66DD">
        <w:t>i avslår således propositionen.</w:t>
      </w:r>
    </w:p>
    <w:p w:rsidR="004770B4" w:rsidP="004770B4" w:rsidRDefault="004770B4" w14:paraId="072E6F1E" w14:textId="77777777">
      <w:pPr>
        <w:pStyle w:val="Rubrik1"/>
      </w:pPr>
      <w:r>
        <w:lastRenderedPageBreak/>
        <w:t>S</w:t>
      </w:r>
      <w:r w:rsidRPr="004770B4">
        <w:t xml:space="preserve">katten på kemikalier i viss elektronik </w:t>
      </w:r>
    </w:p>
    <w:p w:rsidRPr="004770B4" w:rsidR="004770B4" w:rsidP="004770B4" w:rsidRDefault="004770B4" w14:paraId="072E6F1F" w14:textId="4C087E2B">
      <w:pPr>
        <w:pStyle w:val="Normalutanindragellerluft"/>
      </w:pPr>
      <w:r>
        <w:t>Undersökningar visar att kemikalieskatten har slagit hårt mot svensk handel.</w:t>
      </w:r>
      <w:r w:rsidR="00476A98">
        <w:t xml:space="preserve"> </w:t>
      </w:r>
      <w:r>
        <w:t>Kemika</w:t>
      </w:r>
      <w:r w:rsidR="005944E3">
        <w:softHyphen/>
      </w:r>
      <w:r>
        <w:t>lieskatten har medfört att var</w:t>
      </w:r>
      <w:r w:rsidR="00552A88">
        <w:t>t</w:t>
      </w:r>
      <w:r>
        <w:t xml:space="preserve"> tionde köp har flyttats från svenska butiker till utländska hemsidor. Kemikalieskatten är alltså skadlig för näringslivet och leder till lägre intäkter och svagare förutsättningar för industriell utveckling och detaljhandel i</w:t>
      </w:r>
      <w:r w:rsidR="00476A98">
        <w:t xml:space="preserve"> </w:t>
      </w:r>
      <w:r>
        <w:t>Sverige. Företagens anpassning till det nya läget har medfört att de har förflyttat delar av sin verksamhet bort från Sverige, färre svenska arbetstillfällen och i förlängningen mindre resurser till offentlig sektor</w:t>
      </w:r>
      <w:r w:rsidR="000E66DD">
        <w:t>. Av denna anledning vill Sverigedemokraterna avskaffa skatten på kemikalier i viss elektronik.</w:t>
      </w:r>
    </w:p>
    <w:p w:rsidR="004770B4" w:rsidP="004770B4" w:rsidRDefault="004770B4" w14:paraId="072E6F20" w14:textId="77777777">
      <w:pPr>
        <w:pStyle w:val="Rubrik1"/>
      </w:pPr>
      <w:r>
        <w:t>S</w:t>
      </w:r>
      <w:r w:rsidRPr="004770B4">
        <w:t>katten på avfallsförb</w:t>
      </w:r>
      <w:bookmarkStart w:name="_GoBack" w:id="1"/>
      <w:bookmarkEnd w:id="1"/>
      <w:r w:rsidRPr="004770B4">
        <w:t xml:space="preserve">ränning </w:t>
      </w:r>
    </w:p>
    <w:p w:rsidRPr="004770B4" w:rsidR="004770B4" w:rsidP="004770B4" w:rsidRDefault="004770B4" w14:paraId="072E6F21" w14:textId="13E1F51D">
      <w:pPr>
        <w:pStyle w:val="Normalutanindragellerluft"/>
      </w:pPr>
      <w:r>
        <w:t xml:space="preserve">Sverigedemokraterna motsätter sig en skatt på avfallsförbränning, främst för att den inte på vare sig ett kostnadseffektivt eller </w:t>
      </w:r>
      <w:r w:rsidR="00552A88">
        <w:t xml:space="preserve">ett </w:t>
      </w:r>
      <w:r>
        <w:t>verkningsfullt sätt styr mot en mer resurseffektiv och giftfri avfallshantering. Skatter på avfallsförbränning har inte gett de effekter som varit önskvärda utan i praktiken endast renderat i ytterligare en pålaga på hushållen. Den utredning som tidigare lagts fram i frågan avstyrkte också förslaget om att införa denna skatt, samtidigt som samtliga berörda myndigheter också avstyrkte det,</w:t>
      </w:r>
      <w:r w:rsidR="00476A98">
        <w:t xml:space="preserve"> </w:t>
      </w:r>
      <w:r>
        <w:t xml:space="preserve">liksom Sveriges </w:t>
      </w:r>
      <w:r w:rsidR="00552A88">
        <w:t xml:space="preserve">Kommuner </w:t>
      </w:r>
      <w:r>
        <w:t xml:space="preserve">och </w:t>
      </w:r>
      <w:r w:rsidR="00552A88">
        <w:t>Landsting</w:t>
      </w:r>
      <w:r>
        <w:t>. Denna skatt försämrar lönsamheten för de verk som eldar avfall och där regeringens skattepolitik redan har haft en mycket negativ inverkan på konkurrenskraften för kraftvärmen i Sverige. Den föreslagna skatten bör därmed avskaffas.</w:t>
      </w:r>
    </w:p>
    <w:sdt>
      <w:sdtPr>
        <w:alias w:val="CC_Underskrifter"/>
        <w:tag w:val="CC_Underskrifter"/>
        <w:id w:val="583496634"/>
        <w:lock w:val="sdtContentLocked"/>
        <w:placeholder>
          <w:docPart w:val="7930114B4BAD4DB5963C8CF3F53D36CB"/>
        </w:placeholder>
      </w:sdtPr>
      <w:sdtEndPr/>
      <w:sdtContent>
        <w:p w:rsidR="00F56D12" w:rsidP="00F56D12" w:rsidRDefault="00F56D12" w14:paraId="072E6F23" w14:textId="77777777"/>
        <w:p w:rsidRPr="008E0FE2" w:rsidR="004801AC" w:rsidP="00F56D12" w:rsidRDefault="005944E3" w14:paraId="072E6F24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B64FD" w14:paraId="072E6F27" w14:textId="77777777">
        <w:trPr>
          <w:cantSplit/>
        </w:trPr>
        <w:tc>
          <w:tcPr>
            <w:tcW w:w="50" w:type="pct"/>
            <w:vAlign w:val="bottom"/>
          </w:tcPr>
          <w:p w:rsidR="009B64FD" w:rsidRDefault="00B57A97" w14:paraId="072E6F25" w14:textId="77777777">
            <w:pPr>
              <w:pStyle w:val="Underskrifter"/>
            </w:pPr>
            <w:r>
              <w:t>Eric Westroth (SD)</w:t>
            </w:r>
          </w:p>
        </w:tc>
        <w:tc>
          <w:tcPr>
            <w:tcW w:w="50" w:type="pct"/>
            <w:vAlign w:val="bottom"/>
          </w:tcPr>
          <w:p w:rsidR="009B64FD" w:rsidRDefault="00B57A97" w14:paraId="3F9C5A93" w14:textId="77777777">
            <w:pPr>
              <w:pStyle w:val="Underskrifter"/>
            </w:pPr>
            <w:r>
              <w:t>David Lång (SD)</w:t>
            </w:r>
          </w:p>
        </w:tc>
      </w:tr>
      <w:tr w:rsidR="009B64FD" w14:paraId="7B156095" w14:textId="77777777">
        <w:trPr>
          <w:cantSplit/>
        </w:trPr>
        <w:tc>
          <w:tcPr>
            <w:tcW w:w="50" w:type="pct"/>
            <w:vAlign w:val="bottom"/>
          </w:tcPr>
          <w:p w:rsidR="009B64FD" w:rsidRDefault="00B57A97" w14:paraId="6C4B9496" w14:textId="77777777">
            <w:pPr>
              <w:pStyle w:val="Underskrifter"/>
            </w:pPr>
            <w:r>
              <w:t>Anne Oskarsson (SD)</w:t>
            </w:r>
          </w:p>
        </w:tc>
        <w:tc>
          <w:tcPr>
            <w:tcW w:w="50" w:type="pct"/>
            <w:vAlign w:val="bottom"/>
          </w:tcPr>
          <w:p w:rsidR="009B64FD" w:rsidRDefault="00B57A97" w14:paraId="2A9040DE" w14:textId="77777777">
            <w:pPr>
              <w:pStyle w:val="Underskrifter"/>
            </w:pPr>
            <w:r>
              <w:t>Johnny Skalin (SD)</w:t>
            </w:r>
          </w:p>
        </w:tc>
      </w:tr>
    </w:tbl>
    <w:p w:rsidR="00264054" w:rsidRDefault="00264054" w14:paraId="072E6F2B" w14:textId="77777777"/>
    <w:sectPr w:rsidR="00264054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2E6F2D" w14:textId="77777777" w:rsidR="002767BA" w:rsidRDefault="002767BA" w:rsidP="000C1CAD">
      <w:pPr>
        <w:spacing w:line="240" w:lineRule="auto"/>
      </w:pPr>
      <w:r>
        <w:separator/>
      </w:r>
    </w:p>
  </w:endnote>
  <w:endnote w:type="continuationSeparator" w:id="0">
    <w:p w14:paraId="072E6F2E" w14:textId="77777777" w:rsidR="002767BA" w:rsidRDefault="002767B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2E6F33" w14:textId="77777777" w:rsidR="00E044F7" w:rsidRDefault="00E044F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2E6F34" w14:textId="77777777" w:rsidR="00E044F7" w:rsidRDefault="00E044F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2E6F3C" w14:textId="77777777" w:rsidR="00E044F7" w:rsidRPr="00F56D12" w:rsidRDefault="00E044F7" w:rsidP="00F56D1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2E6F2B" w14:textId="77777777" w:rsidR="002767BA" w:rsidRDefault="002767BA" w:rsidP="000C1CAD">
      <w:pPr>
        <w:spacing w:line="240" w:lineRule="auto"/>
      </w:pPr>
      <w:r>
        <w:separator/>
      </w:r>
    </w:p>
  </w:footnote>
  <w:footnote w:type="continuationSeparator" w:id="0">
    <w:p w14:paraId="072E6F2C" w14:textId="77777777" w:rsidR="002767BA" w:rsidRDefault="002767B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2E6F2F" w14:textId="77777777" w:rsidR="00E044F7" w:rsidRDefault="00E044F7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72E6F3D" wp14:editId="072E6F3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2E6F41" w14:textId="77777777" w:rsidR="00E044F7" w:rsidRDefault="005944E3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013CBC41B034380AC19B697B04AF53A"/>
                              </w:placeholder>
                              <w:text/>
                            </w:sdtPr>
                            <w:sdtEndPr/>
                            <w:sdtContent>
                              <w:r w:rsidR="00E044F7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C788EB22BA742FE89A10A4D106644C6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E044F7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72E6F3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72E6F41" w14:textId="77777777" w:rsidR="00E044F7" w:rsidRDefault="005944E3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013CBC41B034380AC19B697B04AF53A"/>
                        </w:placeholder>
                        <w:text/>
                      </w:sdtPr>
                      <w:sdtEndPr/>
                      <w:sdtContent>
                        <w:r w:rsidR="00E044F7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C788EB22BA742FE89A10A4D106644C6"/>
                        </w:placeholder>
                        <w:showingPlcHdr/>
                        <w:text/>
                      </w:sdtPr>
                      <w:sdtEndPr/>
                      <w:sdtContent>
                        <w:r w:rsidR="00E044F7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72E6F30" w14:textId="77777777" w:rsidR="00E044F7" w:rsidRPr="00293C4F" w:rsidRDefault="00E044F7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2E6F31" w14:textId="77777777" w:rsidR="00E044F7" w:rsidRDefault="00E044F7" w:rsidP="008563AC">
    <w:pPr>
      <w:jc w:val="right"/>
    </w:pPr>
  </w:p>
  <w:p w14:paraId="072E6F32" w14:textId="77777777" w:rsidR="00E044F7" w:rsidRDefault="00E044F7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2E6F35" w14:textId="77777777" w:rsidR="00E044F7" w:rsidRDefault="005944E3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E044F7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72E6F3F" wp14:editId="072E6F4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72E6F36" w14:textId="77777777" w:rsidR="00E044F7" w:rsidRDefault="005944E3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56D12">
          <w:t>Kommittémotion</w:t>
        </w:r>
      </w:sdtContent>
    </w:sdt>
    <w:r w:rsidR="00E044F7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044F7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E044F7">
          <w:t xml:space="preserve"> </w:t>
        </w:r>
      </w:sdtContent>
    </w:sdt>
  </w:p>
  <w:p w14:paraId="072E6F37" w14:textId="77777777" w:rsidR="00E044F7" w:rsidRPr="008227B3" w:rsidRDefault="005944E3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E044F7" w:rsidRPr="008227B3">
          <w:t>Motion till riksdagen </w:t>
        </w:r>
      </w:sdtContent>
    </w:sdt>
  </w:p>
  <w:p w14:paraId="072E6F38" w14:textId="77777777" w:rsidR="00E044F7" w:rsidRPr="00E044F7" w:rsidRDefault="005944E3" w:rsidP="00B37A37">
    <w:pPr>
      <w:pStyle w:val="MotionTIllRiksdagen"/>
      <w:rPr>
        <w:lang w:val="en-GB"/>
      </w:rPr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56D12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56D12">
          <w:t>:4753</w:t>
        </w:r>
      </w:sdtContent>
    </w:sdt>
  </w:p>
  <w:p w14:paraId="072E6F39" w14:textId="77777777" w:rsidR="00E044F7" w:rsidRPr="00E044F7" w:rsidRDefault="005944E3" w:rsidP="00E03A3D">
    <w:pPr>
      <w:pStyle w:val="Motionr"/>
      <w:rPr>
        <w:lang w:val="en-GB"/>
      </w:rPr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 w:rsidR="00F56D12">
          <w:t>av Eric Westroth m.fl. (SD)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CDF26908BD6341349D4D6DDAFE66A991"/>
      </w:placeholder>
      <w:text/>
    </w:sdtPr>
    <w:sdtEndPr/>
    <w:sdtContent>
      <w:p w14:paraId="072E6F3A" w14:textId="77777777" w:rsidR="00E044F7" w:rsidRDefault="00E044F7" w:rsidP="00283E0F">
        <w:pPr>
          <w:pStyle w:val="FSHRub2"/>
        </w:pPr>
        <w:r>
          <w:t>med anledning av prop. 2021/22:240 BNP-indexering av skatterna på kemikalier i viss elektronik och avfallsförbränning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72E6F3B" w14:textId="77777777" w:rsidR="00E044F7" w:rsidRDefault="00E044F7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E806B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66DD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291A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2BD1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054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7BA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0E0D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023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1E3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554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A98"/>
    <w:rsid w:val="00476CDA"/>
    <w:rsid w:val="004770B4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88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4E3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07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5FD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8F6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77F09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511B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4FD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51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A97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D755D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07F8D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12F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4DBD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4F7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06B3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4C5A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2F0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798"/>
    <w:rsid w:val="00F55F38"/>
    <w:rsid w:val="00F55FA4"/>
    <w:rsid w:val="00F5648F"/>
    <w:rsid w:val="00F56D12"/>
    <w:rsid w:val="00F5735D"/>
    <w:rsid w:val="00F57966"/>
    <w:rsid w:val="00F60262"/>
    <w:rsid w:val="00F6045E"/>
    <w:rsid w:val="00F6188A"/>
    <w:rsid w:val="00F61F60"/>
    <w:rsid w:val="00F621CE"/>
    <w:rsid w:val="00F626B8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ABE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B64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72E6F17"/>
  <w15:chartTrackingRefBased/>
  <w15:docId w15:val="{02796B6A-0B2B-4C91-8535-D64CB1F9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9CB23A479946068636639C5EB514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6766AD-C003-405D-A4B6-E56F34BC38B5}"/>
      </w:docPartPr>
      <w:docPartBody>
        <w:p w:rsidR="007165A7" w:rsidRDefault="00862127">
          <w:pPr>
            <w:pStyle w:val="AD9CB23A479946068636639C5EB5143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4F8D04E59454B3D9B5DBBA0DD766E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42C303-53A0-4AF7-B030-CA09EC78F7C4}"/>
      </w:docPartPr>
      <w:docPartBody>
        <w:p w:rsidR="007165A7" w:rsidRDefault="00862127">
          <w:pPr>
            <w:pStyle w:val="04F8D04E59454B3D9B5DBBA0DD766E7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013CBC41B034380AC19B697B04AF5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2DC440-0972-4095-9BC1-CC00DD02B5DD}"/>
      </w:docPartPr>
      <w:docPartBody>
        <w:p w:rsidR="007165A7" w:rsidRDefault="00862127">
          <w:pPr>
            <w:pStyle w:val="F013CBC41B034380AC19B697B04AF53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C788EB22BA742FE89A10A4D106644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966D4D-6358-40A5-A217-DB701500B433}"/>
      </w:docPartPr>
      <w:docPartBody>
        <w:p w:rsidR="007165A7" w:rsidRDefault="00862127">
          <w:pPr>
            <w:pStyle w:val="9C788EB22BA742FE89A10A4D106644C6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AB3FDE-BFA1-4FC1-A621-D875372F4B04}"/>
      </w:docPartPr>
      <w:docPartBody>
        <w:p w:rsidR="007165A7" w:rsidRDefault="00FF2D90">
          <w:r w:rsidRPr="00581630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DF26908BD6341349D4D6DDAFE66A9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FB4E31-4F68-47D8-A7DF-74FE436AB3C3}"/>
      </w:docPartPr>
      <w:docPartBody>
        <w:p w:rsidR="007165A7" w:rsidRDefault="00FF2D90">
          <w:r w:rsidRPr="00581630">
            <w:rPr>
              <w:rStyle w:val="Platshllartext"/>
            </w:rPr>
            <w:t>[ange din text här]</w:t>
          </w:r>
        </w:p>
      </w:docPartBody>
    </w:docPart>
    <w:docPart>
      <w:docPartPr>
        <w:name w:val="7930114B4BAD4DB5963C8CF3F53D36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3A2486-86BE-475E-BD10-175785C61A33}"/>
      </w:docPartPr>
      <w:docPartBody>
        <w:p w:rsidR="008328C0" w:rsidRDefault="008328C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D90"/>
    <w:rsid w:val="003416D4"/>
    <w:rsid w:val="007165A7"/>
    <w:rsid w:val="008328C0"/>
    <w:rsid w:val="00862127"/>
    <w:rsid w:val="009F2507"/>
    <w:rsid w:val="00FF2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FF2D90"/>
    <w:rPr>
      <w:color w:val="F4B083" w:themeColor="accent2" w:themeTint="99"/>
    </w:rPr>
  </w:style>
  <w:style w:type="paragraph" w:customStyle="1" w:styleId="AD9CB23A479946068636639C5EB51432">
    <w:name w:val="AD9CB23A479946068636639C5EB51432"/>
  </w:style>
  <w:style w:type="paragraph" w:customStyle="1" w:styleId="6E824AEC7D904A0FBDD4EC6A6AD81A76">
    <w:name w:val="6E824AEC7D904A0FBDD4EC6A6AD81A76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6C4FAF2458FD406A9D8573613CE3ACD7">
    <w:name w:val="6C4FAF2458FD406A9D8573613CE3ACD7"/>
  </w:style>
  <w:style w:type="paragraph" w:customStyle="1" w:styleId="04F8D04E59454B3D9B5DBBA0DD766E7A">
    <w:name w:val="04F8D04E59454B3D9B5DBBA0DD766E7A"/>
  </w:style>
  <w:style w:type="paragraph" w:customStyle="1" w:styleId="8841B109F3464D79B7D8DC9CD47A8A21">
    <w:name w:val="8841B109F3464D79B7D8DC9CD47A8A21"/>
  </w:style>
  <w:style w:type="paragraph" w:customStyle="1" w:styleId="9786437DFDE84C5D80C2454E68D60439">
    <w:name w:val="9786437DFDE84C5D80C2454E68D60439"/>
  </w:style>
  <w:style w:type="paragraph" w:customStyle="1" w:styleId="F013CBC41B034380AC19B697B04AF53A">
    <w:name w:val="F013CBC41B034380AC19B697B04AF53A"/>
  </w:style>
  <w:style w:type="paragraph" w:customStyle="1" w:styleId="9C788EB22BA742FE89A10A4D106644C6">
    <w:name w:val="9C788EB22BA742FE89A10A4D106644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A39869-346D-4D39-85B9-4AA45A176FCF}"/>
</file>

<file path=customXml/itemProps2.xml><?xml version="1.0" encoding="utf-8"?>
<ds:datastoreItem xmlns:ds="http://schemas.openxmlformats.org/officeDocument/2006/customXml" ds:itemID="{790ADBB7-7E40-45F7-AA62-77C242E6FDA4}"/>
</file>

<file path=customXml/itemProps3.xml><?xml version="1.0" encoding="utf-8"?>
<ds:datastoreItem xmlns:ds="http://schemas.openxmlformats.org/officeDocument/2006/customXml" ds:itemID="{F9B250F8-1330-42DC-BEF6-E8AEDDBBD7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481</Words>
  <Characters>2968</Characters>
  <Application>Microsoft Office Word</Application>
  <DocSecurity>0</DocSecurity>
  <Lines>53</Lines>
  <Paragraphs>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med anledning av regeringens proposition 2021 22 240 BNP indexering av skatterna på kemikalier i viss elektronik och avfallsförbränning</vt:lpstr>
      <vt:lpstr>
      </vt:lpstr>
    </vt:vector>
  </TitlesOfParts>
  <Company>Sveriges riksdag</Company>
  <LinksUpToDate>false</LinksUpToDate>
  <CharactersWithSpaces>3433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