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4364" w14:textId="37D6410A" w:rsidR="00C6586E" w:rsidRDefault="00C6586E" w:rsidP="00564400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D030A4">
        <w:t>2020/21:9</w:t>
      </w:r>
      <w:r w:rsidR="00F6015F">
        <w:t xml:space="preserve"> </w:t>
      </w:r>
      <w:r>
        <w:t>av Betty Malmberg (M)</w:t>
      </w:r>
      <w:r w:rsidR="00F6015F" w:rsidRPr="00F6015F">
        <w:t xml:space="preserve"> </w:t>
      </w:r>
      <w:r w:rsidR="00F6015F" w:rsidRPr="005008B8">
        <w:t>Avgift på icke återvunna plastförpackningar</w:t>
      </w:r>
    </w:p>
    <w:p w14:paraId="77ED07DA" w14:textId="71605D6E" w:rsidR="00C6586E" w:rsidRPr="003C7FDC" w:rsidRDefault="00C6586E" w:rsidP="00CF25B4">
      <w:pPr>
        <w:pStyle w:val="Brdtext"/>
      </w:pPr>
      <w:bookmarkStart w:id="2" w:name="_Hlk51056585"/>
      <w:r w:rsidRPr="003C7FDC">
        <w:t xml:space="preserve">Betty Malmberg har frågat mig vilka åtgärder </w:t>
      </w:r>
      <w:r w:rsidR="00CC2ADF">
        <w:t xml:space="preserve">jag och regeringen vidtagit för eller emot </w:t>
      </w:r>
      <w:r w:rsidR="00CF25B4">
        <w:t>planerna på att införa en konstruktion på EU-avgiften som innebär en avgift på plastförpackningar som inte återvinns.</w:t>
      </w:r>
    </w:p>
    <w:bookmarkEnd w:id="2"/>
    <w:p w14:paraId="5B531CB2" w14:textId="49839A41" w:rsidR="000402F2" w:rsidRDefault="00F81B25" w:rsidP="000402F2">
      <w:pPr>
        <w:pStyle w:val="Brdtext"/>
      </w:pPr>
      <w:r>
        <w:t xml:space="preserve">EU:s inkomster finansieras till övervägande del genom medlemsstaternas EU-avgift, som i Sverige </w:t>
      </w:r>
      <w:r w:rsidR="00A0473A">
        <w:t>finansieras</w:t>
      </w:r>
      <w:r>
        <w:t xml:space="preserve"> genom utgiftsområde 27 på statsbudgeten. Summan av dessa avgifter utgör det som kallas EU:s egna medel.</w:t>
      </w:r>
      <w:r w:rsidR="00650E65" w:rsidRPr="000402F2">
        <w:t xml:space="preserve"> </w:t>
      </w:r>
      <w:r w:rsidR="000402F2" w:rsidRPr="000402F2">
        <w:t>Vid europeiska rådet</w:t>
      </w:r>
      <w:r w:rsidR="000402F2">
        <w:t xml:space="preserve">s </w:t>
      </w:r>
      <w:r w:rsidR="004A34A7">
        <w:t>möte</w:t>
      </w:r>
      <w:r w:rsidR="000402F2" w:rsidRPr="000402F2">
        <w:t xml:space="preserve"> den 17-21 juli i år kom EU:s stats- och regeringschefer överens om att de tre befintliga beräkningsgrunderna för EU:s egna medel (momsintäkter, tullintäkter och bruttonationalinkomst) från och med 2021 ska utvidgas med en fjärde beräkningsgrund som utgörs av  ”inkomster från ett nationellt bidrag, beräknat utifrån vikten av icke-materialutnyttjat plastförpackningsavfall med en uttagssats på 0,80 euro per kilogram, med en mekanism för att undvika en alltför stor regressiv effekt på de nationella bidragen”</w:t>
      </w:r>
      <w:r w:rsidR="000402F2">
        <w:t>.</w:t>
      </w:r>
    </w:p>
    <w:p w14:paraId="1E80C516" w14:textId="77777777" w:rsidR="003B1E13" w:rsidRDefault="004D400D" w:rsidP="000402F2">
      <w:pPr>
        <w:pStyle w:val="Brdtext"/>
      </w:pPr>
      <w:r w:rsidRPr="004D400D">
        <w:t>Storleken på summan av EU:s avgiftsuttag från medlemsstaterna bestäms enbart av storleken på EU:s utgifter. De olika beräkningsgrunderna för egna medel kan ha effekt på den inbördes skillnaden i avgift mellan olika medlemsstater, men EU får inte större eller mindre intäkter totalt sett till följd av någon särskild beräkningsgrund. Storleken på EU:s utgifter bestäms av EU:s fleråriga budgetram samt implementeringen av denna i EU:s årsbudgetar.</w:t>
      </w:r>
      <w:r>
        <w:t xml:space="preserve"> Den fjärde beräkningsgrund som Betty Malmberg väljer att kalla ”straffavgift” är en komponent i beräkningen av EU-avgiften, som finansieras via statsbudgeten.</w:t>
      </w:r>
      <w:r w:rsidR="00217144">
        <w:t xml:space="preserve"> De övriga beräkningsgrunderna baseras på momsintäkter, tullintäkter och storleken på Sveriges bruttonationalinkomst.</w:t>
      </w:r>
      <w:r>
        <w:t xml:space="preserve"> </w:t>
      </w:r>
    </w:p>
    <w:p w14:paraId="4D15B076" w14:textId="376800B8" w:rsidR="004D400D" w:rsidRDefault="004D400D" w:rsidP="000402F2">
      <w:pPr>
        <w:pStyle w:val="Brdtext"/>
      </w:pPr>
      <w:r>
        <w:lastRenderedPageBreak/>
        <w:t xml:space="preserve">Eftersom </w:t>
      </w:r>
      <w:r w:rsidR="003B1E13">
        <w:t xml:space="preserve">antalet beräkningsgrunder </w:t>
      </w:r>
      <w:r>
        <w:t>inte ändrar storleken på EU:s totala intäkter,</w:t>
      </w:r>
      <w:r w:rsidR="00EE7216">
        <w:t xml:space="preserve"> ett faktum som inte förändras av införandet av en ny beräkningsgrund,</w:t>
      </w:r>
      <w:r>
        <w:t xml:space="preserve"> är konsekvensen av </w:t>
      </w:r>
      <w:r w:rsidR="003B1E13">
        <w:t>införandet av den nya beräkningsgrunden</w:t>
      </w:r>
      <w:r>
        <w:t xml:space="preserve"> endast att vissa medlemsstater får betala en lite högre medlemsavgift till EU, medan andra får betala en lite lägre avgift</w:t>
      </w:r>
      <w:r w:rsidR="004B7732">
        <w:t xml:space="preserve"> </w:t>
      </w:r>
      <w:r w:rsidR="004B7732" w:rsidRPr="004B7732">
        <w:t>jämfört med vad som annars hade varit fallet</w:t>
      </w:r>
      <w:r>
        <w:t xml:space="preserve">. </w:t>
      </w:r>
      <w:r w:rsidR="00087B4C" w:rsidRPr="00087B4C">
        <w:t>Finansdepartementets preliminära beräkningar pekar på att effekten på Sveriges EU-avgift kan komma att bli positiv eftersom Sverige har ett relativt väl utvecklat system för materialåtervinning av plastförpackningar.</w:t>
      </w:r>
    </w:p>
    <w:p w14:paraId="541F860B" w14:textId="5EDB97C4" w:rsidR="000402F2" w:rsidRDefault="000402F2" w:rsidP="000402F2">
      <w:pPr>
        <w:pStyle w:val="Brdtext"/>
      </w:pPr>
      <w:r>
        <w:t xml:space="preserve">Regeringens övergripande mål för förhandlingarna om EU:s långtidsbudget har varit att säkerställa att den svenska EU-avgiften hålls på en stabil nivå över tid, att den totala budgetvolymen hålls nere, att rättsstatsprincipen värnas samt att EU i större utsträckning ska göra investeringar i Europas gröna och digitala omställning. Dessa målsättningar har varit väl förankrade i riksdagen och statsministern </w:t>
      </w:r>
      <w:r w:rsidR="00A44237">
        <w:t>har också förankrat utfallet av förhandlingarna vid europeiska rådet i EU-nämnden.</w:t>
      </w:r>
    </w:p>
    <w:p w14:paraId="58663268" w14:textId="429B2D47" w:rsidR="0056419C" w:rsidRDefault="000402F2" w:rsidP="00356777">
      <w:pPr>
        <w:pStyle w:val="Brdtext"/>
      </w:pPr>
      <w:r>
        <w:t xml:space="preserve">Jag kan konstatera att utfallet av förhandlingarna, som alla kompromisser, innehåller både givande och tagande. Men jag </w:t>
      </w:r>
      <w:r w:rsidR="00A0473A">
        <w:t>gläds</w:t>
      </w:r>
      <w:r>
        <w:t xml:space="preserve"> </w:t>
      </w:r>
      <w:r w:rsidR="004D400D">
        <w:t xml:space="preserve">också </w:t>
      </w:r>
      <w:r>
        <w:t xml:space="preserve">åt att Sverige tack vare regeringens arbete fått ett förhållandevis stort genomslag för de </w:t>
      </w:r>
      <w:r w:rsidR="004D400D">
        <w:t>kärnfrågor</w:t>
      </w:r>
      <w:r w:rsidR="00617B1F">
        <w:t xml:space="preserve"> som tydligt prioriterats av riksdagen</w:t>
      </w:r>
      <w:r w:rsidR="004D400D">
        <w:t xml:space="preserve">. Rabatten på EU-avgiften är den största </w:t>
      </w:r>
      <w:r w:rsidR="00801782">
        <w:t xml:space="preserve">rabatt </w:t>
      </w:r>
      <w:r w:rsidR="004D400D">
        <w:t xml:space="preserve">vi haft sedan vi gick med i EU. Minst 30% av EU:s budget ska vikas åt grön och digital omställning. Och rättsstatsprincipen omnämns av </w:t>
      </w:r>
      <w:r w:rsidR="004A34A7">
        <w:t xml:space="preserve">europeiska </w:t>
      </w:r>
      <w:r w:rsidR="004D400D">
        <w:t xml:space="preserve">rådet som ett centralt värde i </w:t>
      </w:r>
      <w:r w:rsidR="00DE44ED">
        <w:t xml:space="preserve">den fortsatta </w:t>
      </w:r>
      <w:r w:rsidR="004D400D">
        <w:t>hanteringen av EU:s budget, trots hårt motstånd från vissa medlemsstater som ville stryka formuleringen helt och hållet.</w:t>
      </w:r>
    </w:p>
    <w:p w14:paraId="63A89486" w14:textId="77777777" w:rsidR="00356777" w:rsidRDefault="00356777" w:rsidP="00356777">
      <w:pPr>
        <w:pStyle w:val="Brdtext"/>
      </w:pPr>
    </w:p>
    <w:p w14:paraId="5556C33A" w14:textId="77777777" w:rsidR="00C6586E" w:rsidRDefault="00C6586E" w:rsidP="001A450D">
      <w:pPr>
        <w:pStyle w:val="Brdtextmedindrag"/>
        <w:ind w:firstLine="0"/>
      </w:pPr>
      <w:r>
        <w:t xml:space="preserve">Stockholm den </w:t>
      </w:r>
      <w:sdt>
        <w:sdtPr>
          <w:id w:val="-1225218591"/>
          <w:placeholder>
            <w:docPart w:val="57CF09BDB64A448AACF804B68C993129"/>
          </w:placeholder>
          <w:dataBinding w:prefixMappings="xmlns:ns0='http://lp/documentinfo/RK' " w:xpath="/ns0:DocumentInfo[1]/ns0:BaseInfo[1]/ns0:HeaderDate[1]" w:storeItemID="{3AF3BF1E-A95B-4BB8-8014-5B1BCBDAF0E3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02F2">
            <w:t>16 september 2020</w:t>
          </w:r>
        </w:sdtContent>
      </w:sdt>
    </w:p>
    <w:p w14:paraId="7C8C6D25" w14:textId="77777777" w:rsidR="00C6586E" w:rsidRDefault="00C6586E" w:rsidP="00564400">
      <w:pPr>
        <w:pStyle w:val="Brdtextutanavstnd"/>
      </w:pPr>
    </w:p>
    <w:p w14:paraId="324425EB" w14:textId="77777777" w:rsidR="00C6586E" w:rsidRDefault="00C6586E" w:rsidP="00564400">
      <w:pPr>
        <w:pStyle w:val="Brdtextutanavstnd"/>
      </w:pPr>
    </w:p>
    <w:p w14:paraId="7B6F7D69" w14:textId="77777777" w:rsidR="00C6586E" w:rsidRDefault="00C6586E" w:rsidP="00564400">
      <w:pPr>
        <w:pStyle w:val="Brdtextutanavstnd"/>
      </w:pPr>
    </w:p>
    <w:p w14:paraId="7F2B2B90" w14:textId="77777777" w:rsidR="00C6586E" w:rsidRDefault="000402F2" w:rsidP="00564400">
      <w:pPr>
        <w:pStyle w:val="Brdtext"/>
      </w:pPr>
      <w:r>
        <w:t>Magdalena Andersson</w:t>
      </w:r>
    </w:p>
    <w:p w14:paraId="36332E6C" w14:textId="77777777" w:rsidR="00C6586E" w:rsidRPr="00DB48AB" w:rsidRDefault="00C6586E" w:rsidP="00564400">
      <w:pPr>
        <w:pStyle w:val="Brdtext"/>
      </w:pPr>
    </w:p>
    <w:sectPr w:rsidR="00C6586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1ECD9" w14:textId="77777777" w:rsidR="00564400" w:rsidRDefault="00564400" w:rsidP="00A87A54">
      <w:pPr>
        <w:spacing w:after="0" w:line="240" w:lineRule="auto"/>
      </w:pPr>
      <w:r>
        <w:separator/>
      </w:r>
    </w:p>
  </w:endnote>
  <w:endnote w:type="continuationSeparator" w:id="0">
    <w:p w14:paraId="64BA8083" w14:textId="77777777" w:rsidR="00564400" w:rsidRDefault="005644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7921A7" w14:textId="77777777" w:rsidTr="00564400">
      <w:trPr>
        <w:trHeight w:val="227"/>
        <w:jc w:val="right"/>
      </w:trPr>
      <w:tc>
        <w:tcPr>
          <w:tcW w:w="708" w:type="dxa"/>
          <w:vAlign w:val="bottom"/>
        </w:tcPr>
        <w:p w14:paraId="14811E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A6F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A6F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1F7DFD" w14:textId="77777777" w:rsidTr="00564400">
      <w:trPr>
        <w:trHeight w:val="850"/>
        <w:jc w:val="right"/>
      </w:trPr>
      <w:tc>
        <w:tcPr>
          <w:tcW w:w="708" w:type="dxa"/>
          <w:vAlign w:val="bottom"/>
        </w:tcPr>
        <w:p w14:paraId="1A0CC6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3137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070C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6C91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CBC760" w14:textId="77777777" w:rsidTr="00C26068">
      <w:trPr>
        <w:trHeight w:val="227"/>
      </w:trPr>
      <w:tc>
        <w:tcPr>
          <w:tcW w:w="4074" w:type="dxa"/>
        </w:tcPr>
        <w:p w14:paraId="3072A3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02E3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AC8D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9493" w14:textId="77777777" w:rsidR="00564400" w:rsidRDefault="00564400" w:rsidP="00A87A54">
      <w:pPr>
        <w:spacing w:after="0" w:line="240" w:lineRule="auto"/>
      </w:pPr>
      <w:r>
        <w:separator/>
      </w:r>
    </w:p>
  </w:footnote>
  <w:footnote w:type="continuationSeparator" w:id="0">
    <w:p w14:paraId="1B25888B" w14:textId="77777777" w:rsidR="00564400" w:rsidRDefault="005644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586E" w14:paraId="29FEE847" w14:textId="77777777" w:rsidTr="00C93EBA">
      <w:trPr>
        <w:trHeight w:val="227"/>
      </w:trPr>
      <w:tc>
        <w:tcPr>
          <w:tcW w:w="5534" w:type="dxa"/>
        </w:tcPr>
        <w:p w14:paraId="2C728750" w14:textId="77777777" w:rsidR="00C6586E" w:rsidRPr="007D73AB" w:rsidRDefault="00C6586E">
          <w:pPr>
            <w:pStyle w:val="Sidhuvud"/>
          </w:pPr>
        </w:p>
      </w:tc>
      <w:tc>
        <w:tcPr>
          <w:tcW w:w="3170" w:type="dxa"/>
          <w:vAlign w:val="bottom"/>
        </w:tcPr>
        <w:p w14:paraId="40BDE340" w14:textId="77777777" w:rsidR="00C6586E" w:rsidRPr="007D73AB" w:rsidRDefault="00C6586E" w:rsidP="00340DE0">
          <w:pPr>
            <w:pStyle w:val="Sidhuvud"/>
          </w:pPr>
        </w:p>
      </w:tc>
      <w:tc>
        <w:tcPr>
          <w:tcW w:w="1134" w:type="dxa"/>
        </w:tcPr>
        <w:p w14:paraId="4FC3EA43" w14:textId="77777777" w:rsidR="00C6586E" w:rsidRDefault="00C6586E" w:rsidP="00564400">
          <w:pPr>
            <w:pStyle w:val="Sidhuvud"/>
          </w:pPr>
        </w:p>
      </w:tc>
    </w:tr>
    <w:tr w:rsidR="00C6586E" w14:paraId="64E76A14" w14:textId="77777777" w:rsidTr="00C93EBA">
      <w:trPr>
        <w:trHeight w:val="1928"/>
      </w:trPr>
      <w:tc>
        <w:tcPr>
          <w:tcW w:w="5534" w:type="dxa"/>
        </w:tcPr>
        <w:p w14:paraId="3321C0C3" w14:textId="77777777" w:rsidR="00C6586E" w:rsidRPr="00340DE0" w:rsidRDefault="00C658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2AB8FA" wp14:editId="4007261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ECD1EE" w14:textId="77777777" w:rsidR="00C6586E" w:rsidRPr="00710A6C" w:rsidRDefault="00C6586E" w:rsidP="00EE3C0F">
          <w:pPr>
            <w:pStyle w:val="Sidhuvud"/>
            <w:rPr>
              <w:b/>
            </w:rPr>
          </w:pPr>
        </w:p>
        <w:p w14:paraId="083E702E" w14:textId="77777777" w:rsidR="00C6586E" w:rsidRDefault="00C6586E" w:rsidP="00EE3C0F">
          <w:pPr>
            <w:pStyle w:val="Sidhuvud"/>
          </w:pPr>
        </w:p>
        <w:p w14:paraId="5E624A95" w14:textId="77777777" w:rsidR="00C6586E" w:rsidRDefault="00C6586E" w:rsidP="00EE3C0F">
          <w:pPr>
            <w:pStyle w:val="Sidhuvud"/>
          </w:pPr>
        </w:p>
        <w:p w14:paraId="7BD426F8" w14:textId="77777777" w:rsidR="00C6586E" w:rsidRDefault="00C6586E" w:rsidP="00EE3C0F">
          <w:pPr>
            <w:pStyle w:val="Sidhuvud"/>
          </w:pPr>
        </w:p>
        <w:p w14:paraId="14E7E711" w14:textId="77777777" w:rsidR="00C6586E" w:rsidRDefault="00966DF6" w:rsidP="00EE3C0F">
          <w:pPr>
            <w:pStyle w:val="Sidhuvud"/>
          </w:pPr>
          <w:r w:rsidRPr="00966DF6">
            <w:t>Fi2020/03611/BAEU</w:t>
          </w:r>
          <w:sdt>
            <w:sdtPr>
              <w:alias w:val="DocNumber"/>
              <w:tag w:val="DocNumber"/>
              <w:id w:val="1726028884"/>
              <w:placeholder>
                <w:docPart w:val="645B7E6F6A5A4E5A8A845B22BFB31A98"/>
              </w:placeholder>
              <w:showingPlcHdr/>
              <w:dataBinding w:prefixMappings="xmlns:ns0='http://lp/documentinfo/RK' " w:xpath="/ns0:DocumentInfo[1]/ns0:BaseInfo[1]/ns0:DocNumber[1]" w:storeItemID="{3AF3BF1E-A95B-4BB8-8014-5B1BCBDAF0E3}"/>
              <w:text/>
            </w:sdtPr>
            <w:sdtEndPr/>
            <w:sdtContent>
              <w:r w:rsidR="00C6586E">
                <w:rPr>
                  <w:rStyle w:val="Platshllartext"/>
                </w:rPr>
                <w:t xml:space="preserve"> </w:t>
              </w:r>
            </w:sdtContent>
          </w:sdt>
        </w:p>
        <w:p w14:paraId="1F982B1A" w14:textId="77777777" w:rsidR="00C6586E" w:rsidRDefault="00C6586E" w:rsidP="00EE3C0F">
          <w:pPr>
            <w:pStyle w:val="Sidhuvud"/>
          </w:pPr>
        </w:p>
      </w:tc>
      <w:tc>
        <w:tcPr>
          <w:tcW w:w="1134" w:type="dxa"/>
        </w:tcPr>
        <w:p w14:paraId="2BBA5991" w14:textId="77777777" w:rsidR="00C6586E" w:rsidRDefault="00C6586E" w:rsidP="0094502D">
          <w:pPr>
            <w:pStyle w:val="Sidhuvud"/>
          </w:pPr>
        </w:p>
        <w:p w14:paraId="270AD057" w14:textId="77777777" w:rsidR="00C6586E" w:rsidRPr="0094502D" w:rsidRDefault="00C6586E" w:rsidP="00EC71A6">
          <w:pPr>
            <w:pStyle w:val="Sidhuvud"/>
          </w:pPr>
        </w:p>
      </w:tc>
    </w:tr>
    <w:tr w:rsidR="00C6586E" w14:paraId="3EE931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29504A8A634BC088F24099810CD2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DD5E41" w14:textId="77777777" w:rsidR="00C6586E" w:rsidRPr="00C6586E" w:rsidRDefault="00CE71E8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7375A70C" w14:textId="77777777" w:rsidR="00C6586E" w:rsidRDefault="00CE71E8" w:rsidP="00340DE0">
              <w:pPr>
                <w:pStyle w:val="Sidhuvud"/>
              </w:pPr>
              <w:r>
                <w:t>Finansministern</w:t>
              </w:r>
            </w:p>
            <w:p w14:paraId="4FF9C21C" w14:textId="1B7F75BE" w:rsidR="00C6586E" w:rsidRPr="00340DE0" w:rsidRDefault="00C6586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B95B2C81D7244E6914795BB41FBF2C5"/>
            </w:placeholder>
            <w:dataBinding w:prefixMappings="xmlns:ns0='http://lp/documentinfo/RK' " w:xpath="/ns0:DocumentInfo[1]/ns0:BaseInfo[1]/ns0:Recipient[1]" w:storeItemID="{3AF3BF1E-A95B-4BB8-8014-5B1BCBDAF0E3}"/>
            <w:text w:multiLine="1"/>
          </w:sdtPr>
          <w:sdtEndPr/>
          <w:sdtContent>
            <w:p w14:paraId="3B9884F6" w14:textId="77777777" w:rsidR="00C6586E" w:rsidRDefault="00C6586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531B492" w14:textId="77777777" w:rsidR="00C6586E" w:rsidRDefault="00C6586E" w:rsidP="003E6020">
          <w:pPr>
            <w:pStyle w:val="Sidhuvud"/>
          </w:pPr>
        </w:p>
      </w:tc>
    </w:tr>
  </w:tbl>
  <w:p w14:paraId="1326CE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7476E9"/>
    <w:multiLevelType w:val="hybridMultilevel"/>
    <w:tmpl w:val="119AB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6E"/>
    <w:rsid w:val="00000290"/>
    <w:rsid w:val="00001068"/>
    <w:rsid w:val="0000412C"/>
    <w:rsid w:val="00004D5C"/>
    <w:rsid w:val="00005F68"/>
    <w:rsid w:val="00006CA7"/>
    <w:rsid w:val="000115F6"/>
    <w:rsid w:val="00011C30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2F2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B03"/>
    <w:rsid w:val="00082374"/>
    <w:rsid w:val="000862E0"/>
    <w:rsid w:val="000873C3"/>
    <w:rsid w:val="00087B4C"/>
    <w:rsid w:val="00093408"/>
    <w:rsid w:val="00093BBF"/>
    <w:rsid w:val="0009435C"/>
    <w:rsid w:val="000A13CA"/>
    <w:rsid w:val="000A456A"/>
    <w:rsid w:val="000A5E43"/>
    <w:rsid w:val="000B56A9"/>
    <w:rsid w:val="000C61D1"/>
    <w:rsid w:val="000D1A36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50D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FE"/>
    <w:rsid w:val="002102FD"/>
    <w:rsid w:val="002116FE"/>
    <w:rsid w:val="00211B4E"/>
    <w:rsid w:val="00212951"/>
    <w:rsid w:val="00213204"/>
    <w:rsid w:val="00213258"/>
    <w:rsid w:val="0021657C"/>
    <w:rsid w:val="0021714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A7E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777"/>
    <w:rsid w:val="00365461"/>
    <w:rsid w:val="00370311"/>
    <w:rsid w:val="00371B21"/>
    <w:rsid w:val="003721B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E13"/>
    <w:rsid w:val="003C36FA"/>
    <w:rsid w:val="003C7BE0"/>
    <w:rsid w:val="003C7FDC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66B"/>
    <w:rsid w:val="00431A7B"/>
    <w:rsid w:val="0043623F"/>
    <w:rsid w:val="00437459"/>
    <w:rsid w:val="00441D70"/>
    <w:rsid w:val="004425C2"/>
    <w:rsid w:val="00444D17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EC"/>
    <w:rsid w:val="00480A8A"/>
    <w:rsid w:val="00480EC3"/>
    <w:rsid w:val="0048317E"/>
    <w:rsid w:val="004840ED"/>
    <w:rsid w:val="00485601"/>
    <w:rsid w:val="004865B8"/>
    <w:rsid w:val="00486C0D"/>
    <w:rsid w:val="004911D9"/>
    <w:rsid w:val="00491796"/>
    <w:rsid w:val="00493416"/>
    <w:rsid w:val="0049768A"/>
    <w:rsid w:val="004A33C6"/>
    <w:rsid w:val="004A34A7"/>
    <w:rsid w:val="004A605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732"/>
    <w:rsid w:val="004B7DFF"/>
    <w:rsid w:val="004C3A3F"/>
    <w:rsid w:val="004C52AA"/>
    <w:rsid w:val="004C5686"/>
    <w:rsid w:val="004C70EE"/>
    <w:rsid w:val="004D400D"/>
    <w:rsid w:val="004D402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8B8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19C"/>
    <w:rsid w:val="0056426C"/>
    <w:rsid w:val="00564400"/>
    <w:rsid w:val="00565792"/>
    <w:rsid w:val="00567799"/>
    <w:rsid w:val="005710DE"/>
    <w:rsid w:val="00571A0B"/>
    <w:rsid w:val="00573DFD"/>
    <w:rsid w:val="005742A0"/>
    <w:rsid w:val="005747D0"/>
    <w:rsid w:val="00580B26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8F7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17B1F"/>
    <w:rsid w:val="006208E5"/>
    <w:rsid w:val="006273E4"/>
    <w:rsid w:val="00631F82"/>
    <w:rsid w:val="0063339B"/>
    <w:rsid w:val="00633B59"/>
    <w:rsid w:val="00634EF4"/>
    <w:rsid w:val="006357D0"/>
    <w:rsid w:val="006358C8"/>
    <w:rsid w:val="0064133A"/>
    <w:rsid w:val="006416D1"/>
    <w:rsid w:val="00647FD7"/>
    <w:rsid w:val="00650080"/>
    <w:rsid w:val="00650E6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8F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3D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78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4B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38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DF6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8BB"/>
    <w:rsid w:val="00A00AE4"/>
    <w:rsid w:val="00A00D24"/>
    <w:rsid w:val="00A01F5C"/>
    <w:rsid w:val="00A0473A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23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9B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0F40"/>
    <w:rsid w:val="00B927C9"/>
    <w:rsid w:val="00B96EFA"/>
    <w:rsid w:val="00B97CCF"/>
    <w:rsid w:val="00BA61AC"/>
    <w:rsid w:val="00BA6F88"/>
    <w:rsid w:val="00BB17B0"/>
    <w:rsid w:val="00BB28BF"/>
    <w:rsid w:val="00BB2F42"/>
    <w:rsid w:val="00BB4AC0"/>
    <w:rsid w:val="00BB5683"/>
    <w:rsid w:val="00BC112B"/>
    <w:rsid w:val="00BC17DF"/>
    <w:rsid w:val="00BC648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5C2"/>
    <w:rsid w:val="00C50045"/>
    <w:rsid w:val="00C50771"/>
    <w:rsid w:val="00C508BE"/>
    <w:rsid w:val="00C55FE8"/>
    <w:rsid w:val="00C63EC4"/>
    <w:rsid w:val="00C64CD9"/>
    <w:rsid w:val="00C6586E"/>
    <w:rsid w:val="00C670F8"/>
    <w:rsid w:val="00C6780B"/>
    <w:rsid w:val="00C711A4"/>
    <w:rsid w:val="00C73A90"/>
    <w:rsid w:val="00C76D49"/>
    <w:rsid w:val="00C80AD4"/>
    <w:rsid w:val="00C80B5E"/>
    <w:rsid w:val="00C80C7E"/>
    <w:rsid w:val="00C87E0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AD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1E8"/>
    <w:rsid w:val="00CF16D8"/>
    <w:rsid w:val="00CF1FD8"/>
    <w:rsid w:val="00CF20D0"/>
    <w:rsid w:val="00CF25B4"/>
    <w:rsid w:val="00CF44A1"/>
    <w:rsid w:val="00CF45F2"/>
    <w:rsid w:val="00CF4FDC"/>
    <w:rsid w:val="00D00E9E"/>
    <w:rsid w:val="00D021D2"/>
    <w:rsid w:val="00D030A4"/>
    <w:rsid w:val="00D061BB"/>
    <w:rsid w:val="00D07BE1"/>
    <w:rsid w:val="00D116C0"/>
    <w:rsid w:val="00D13433"/>
    <w:rsid w:val="00D13D8A"/>
    <w:rsid w:val="00D20DA7"/>
    <w:rsid w:val="00D222F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D8"/>
    <w:rsid w:val="00DE18F5"/>
    <w:rsid w:val="00DE44ED"/>
    <w:rsid w:val="00DE73D2"/>
    <w:rsid w:val="00DF5BFB"/>
    <w:rsid w:val="00DF5CD6"/>
    <w:rsid w:val="00E022DA"/>
    <w:rsid w:val="00E03BCB"/>
    <w:rsid w:val="00E124DC"/>
    <w:rsid w:val="00E145FE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268"/>
    <w:rsid w:val="00E727DE"/>
    <w:rsid w:val="00E728C7"/>
    <w:rsid w:val="00E74A30"/>
    <w:rsid w:val="00E77778"/>
    <w:rsid w:val="00E77B7E"/>
    <w:rsid w:val="00E77BA8"/>
    <w:rsid w:val="00E82DF1"/>
    <w:rsid w:val="00E84B78"/>
    <w:rsid w:val="00E90CAA"/>
    <w:rsid w:val="00E93339"/>
    <w:rsid w:val="00E96532"/>
    <w:rsid w:val="00E973A0"/>
    <w:rsid w:val="00EA1688"/>
    <w:rsid w:val="00EA1AFC"/>
    <w:rsid w:val="00EA2317"/>
    <w:rsid w:val="00EA4C83"/>
    <w:rsid w:val="00EA5EB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83A"/>
    <w:rsid w:val="00EE3C0F"/>
    <w:rsid w:val="00EE5EB8"/>
    <w:rsid w:val="00EE6810"/>
    <w:rsid w:val="00EE721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26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15F"/>
    <w:rsid w:val="00F6392C"/>
    <w:rsid w:val="00F64256"/>
    <w:rsid w:val="00F66093"/>
    <w:rsid w:val="00F66657"/>
    <w:rsid w:val="00F6751E"/>
    <w:rsid w:val="00F70848"/>
    <w:rsid w:val="00F73A60"/>
    <w:rsid w:val="00F8015D"/>
    <w:rsid w:val="00F81B25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2352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6586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6586E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4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5B7E6F6A5A4E5A8A845B22BFB31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43AAA-8BE6-45D8-AB7E-2ACBB546D8D3}"/>
      </w:docPartPr>
      <w:docPartBody>
        <w:p w:rsidR="00A32355" w:rsidRDefault="0003230C" w:rsidP="0003230C">
          <w:pPr>
            <w:pStyle w:val="645B7E6F6A5A4E5A8A845B22BFB31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9504A8A634BC088F24099810CD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73703-032F-4D2E-AB64-36F1899ABAD0}"/>
      </w:docPartPr>
      <w:docPartBody>
        <w:p w:rsidR="00A32355" w:rsidRDefault="0003230C" w:rsidP="0003230C">
          <w:pPr>
            <w:pStyle w:val="DC29504A8A634BC088F24099810CD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95B2C81D7244E6914795BB41FB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636A7-F8A7-4896-85FC-C66A365CF39F}"/>
      </w:docPartPr>
      <w:docPartBody>
        <w:p w:rsidR="00A32355" w:rsidRDefault="0003230C" w:rsidP="0003230C">
          <w:pPr>
            <w:pStyle w:val="7B95B2C81D7244E6914795BB41FBF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F09BDB64A448AACF804B68C993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C961A-338D-4F78-B223-F784BBF4CB86}"/>
      </w:docPartPr>
      <w:docPartBody>
        <w:p w:rsidR="00A32355" w:rsidRDefault="0003230C" w:rsidP="0003230C">
          <w:pPr>
            <w:pStyle w:val="57CF09BDB64A448AACF804B68C99312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0C"/>
    <w:rsid w:val="0003230C"/>
    <w:rsid w:val="001203F5"/>
    <w:rsid w:val="008E1F6A"/>
    <w:rsid w:val="00A32355"/>
    <w:rsid w:val="00C75C38"/>
    <w:rsid w:val="00E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15F734DFC244329EDD5CD86DF8B01B">
    <w:name w:val="A915F734DFC244329EDD5CD86DF8B01B"/>
    <w:rsid w:val="0003230C"/>
  </w:style>
  <w:style w:type="character" w:styleId="Platshllartext">
    <w:name w:val="Placeholder Text"/>
    <w:basedOn w:val="Standardstycketeckensnitt"/>
    <w:uiPriority w:val="99"/>
    <w:semiHidden/>
    <w:rsid w:val="0003230C"/>
    <w:rPr>
      <w:noProof w:val="0"/>
      <w:color w:val="808080"/>
    </w:rPr>
  </w:style>
  <w:style w:type="paragraph" w:customStyle="1" w:styleId="CFA938AC516A4B848655BDB1457063B8">
    <w:name w:val="CFA938AC516A4B848655BDB1457063B8"/>
    <w:rsid w:val="0003230C"/>
  </w:style>
  <w:style w:type="paragraph" w:customStyle="1" w:styleId="03F31B7E7212401B925200D9009D0B84">
    <w:name w:val="03F31B7E7212401B925200D9009D0B84"/>
    <w:rsid w:val="0003230C"/>
  </w:style>
  <w:style w:type="paragraph" w:customStyle="1" w:styleId="58E52055CDFC42B4BCD0C1056CA02458">
    <w:name w:val="58E52055CDFC42B4BCD0C1056CA02458"/>
    <w:rsid w:val="0003230C"/>
  </w:style>
  <w:style w:type="paragraph" w:customStyle="1" w:styleId="9BCC72299F85454E81AECD0403DB7F12">
    <w:name w:val="9BCC72299F85454E81AECD0403DB7F12"/>
    <w:rsid w:val="0003230C"/>
  </w:style>
  <w:style w:type="paragraph" w:customStyle="1" w:styleId="645B7E6F6A5A4E5A8A845B22BFB31A98">
    <w:name w:val="645B7E6F6A5A4E5A8A845B22BFB31A98"/>
    <w:rsid w:val="0003230C"/>
  </w:style>
  <w:style w:type="paragraph" w:customStyle="1" w:styleId="E239F12544214AC9A12B81CF9D499087">
    <w:name w:val="E239F12544214AC9A12B81CF9D499087"/>
    <w:rsid w:val="0003230C"/>
  </w:style>
  <w:style w:type="paragraph" w:customStyle="1" w:styleId="F16996A3E3D44504880B6EEA80259E3F">
    <w:name w:val="F16996A3E3D44504880B6EEA80259E3F"/>
    <w:rsid w:val="0003230C"/>
  </w:style>
  <w:style w:type="paragraph" w:customStyle="1" w:styleId="A7238BCC53024D07A9D63B63BE2E1C0D">
    <w:name w:val="A7238BCC53024D07A9D63B63BE2E1C0D"/>
    <w:rsid w:val="0003230C"/>
  </w:style>
  <w:style w:type="paragraph" w:customStyle="1" w:styleId="DC29504A8A634BC088F24099810CD286">
    <w:name w:val="DC29504A8A634BC088F24099810CD286"/>
    <w:rsid w:val="0003230C"/>
  </w:style>
  <w:style w:type="paragraph" w:customStyle="1" w:styleId="7B95B2C81D7244E6914795BB41FBF2C5">
    <w:name w:val="7B95B2C81D7244E6914795BB41FBF2C5"/>
    <w:rsid w:val="0003230C"/>
  </w:style>
  <w:style w:type="paragraph" w:customStyle="1" w:styleId="0BF12C7018FC48FEB2971CECCE3D7214">
    <w:name w:val="0BF12C7018FC48FEB2971CECCE3D7214"/>
    <w:rsid w:val="0003230C"/>
  </w:style>
  <w:style w:type="paragraph" w:customStyle="1" w:styleId="F3306571633C4BA2AE0F868A9EF019C1">
    <w:name w:val="F3306571633C4BA2AE0F868A9EF019C1"/>
    <w:rsid w:val="0003230C"/>
  </w:style>
  <w:style w:type="paragraph" w:customStyle="1" w:styleId="5FA1C9EDFAEF44E3BE6FBA73F1890E25">
    <w:name w:val="5FA1C9EDFAEF44E3BE6FBA73F1890E25"/>
    <w:rsid w:val="0003230C"/>
  </w:style>
  <w:style w:type="paragraph" w:customStyle="1" w:styleId="159B8738930940E3A402A5B8603554AE">
    <w:name w:val="159B8738930940E3A402A5B8603554AE"/>
    <w:rsid w:val="0003230C"/>
  </w:style>
  <w:style w:type="paragraph" w:customStyle="1" w:styleId="AF6E5D5076F0443BACBA82B3B283E35B">
    <w:name w:val="AF6E5D5076F0443BACBA82B3B283E35B"/>
    <w:rsid w:val="0003230C"/>
  </w:style>
  <w:style w:type="paragraph" w:customStyle="1" w:styleId="57CF09BDB64A448AACF804B68C993129">
    <w:name w:val="57CF09BDB64A448AACF804B68C993129"/>
    <w:rsid w:val="0003230C"/>
  </w:style>
  <w:style w:type="paragraph" w:customStyle="1" w:styleId="5A7E58453C6C424D89CE7C7769FB801C">
    <w:name w:val="5A7E58453C6C424D89CE7C7769FB801C"/>
    <w:rsid w:val="000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2020-09-16T00:00:00</HeaderDate>
    <Office/>
    <Dnr>U2019/02105/UH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c40baa78-bd4d-4cb0-abca-92f3904a5e02</RD_Svarsid>
  </documentManagement>
</p:properties>
</file>

<file path=customXml/itemProps1.xml><?xml version="1.0" encoding="utf-8"?>
<ds:datastoreItem xmlns:ds="http://schemas.openxmlformats.org/officeDocument/2006/customXml" ds:itemID="{76216FA0-479E-4801-B938-F151CA897E6F}"/>
</file>

<file path=customXml/itemProps2.xml><?xml version="1.0" encoding="utf-8"?>
<ds:datastoreItem xmlns:ds="http://schemas.openxmlformats.org/officeDocument/2006/customXml" ds:itemID="{8D1A9532-CD3D-4C03-8C39-92339DEFC341}"/>
</file>

<file path=customXml/itemProps3.xml><?xml version="1.0" encoding="utf-8"?>
<ds:datastoreItem xmlns:ds="http://schemas.openxmlformats.org/officeDocument/2006/customXml" ds:itemID="{6C76F1DE-3EF7-4F33-A357-B01E530ED8FD}"/>
</file>

<file path=customXml/itemProps4.xml><?xml version="1.0" encoding="utf-8"?>
<ds:datastoreItem xmlns:ds="http://schemas.openxmlformats.org/officeDocument/2006/customXml" ds:itemID="{3AF3BF1E-A95B-4BB8-8014-5B1BCBDAF0E3}"/>
</file>

<file path=customXml/itemProps5.xml><?xml version="1.0" encoding="utf-8"?>
<ds:datastoreItem xmlns:ds="http://schemas.openxmlformats.org/officeDocument/2006/customXml" ds:itemID="{3C2A6C5C-3218-4603-8AC2-52874A498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 av Betty Malmberg (M) avgift plastförpackningar.docx</dc:title>
  <dc:subject/>
  <dc:creator/>
  <cp:keywords/>
  <dc:description/>
  <cp:lastModifiedBy/>
  <cp:revision>1</cp:revision>
  <dcterms:created xsi:type="dcterms:W3CDTF">2020-09-16T09:16:00Z</dcterms:created>
  <dcterms:modified xsi:type="dcterms:W3CDTF">2020-09-16T09:16:00Z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