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43DB6" w:rsidR="00C57C2E" w:rsidP="00C57C2E" w:rsidRDefault="00C57C2E" w14:paraId="4BC1EAF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AFB590716A84BE283CE9DE4CADB17ED"/>
        </w:placeholder>
        <w15:appearance w15:val="hidden"/>
        <w:text/>
      </w:sdtPr>
      <w:sdtEndPr/>
      <w:sdtContent>
        <w:p w:rsidRPr="00B43DB6" w:rsidR="00AF30DD" w:rsidP="00CC4C93" w:rsidRDefault="00AF30DD" w14:paraId="4BC1EAF7" w14:textId="77777777">
          <w:pPr>
            <w:pStyle w:val="Rubrik1"/>
          </w:pPr>
          <w:r w:rsidRPr="00B43DB6">
            <w:t>Förslag till riksdagsbeslut</w:t>
          </w:r>
        </w:p>
      </w:sdtContent>
    </w:sdt>
    <w:sdt>
      <w:sdtPr>
        <w:alias w:val="Förslag 1"/>
        <w:tag w:val="1a32cd51-d083-4869-9bec-28f125d49357"/>
        <w:id w:val="1633521411"/>
        <w:lock w:val="sdtLocked"/>
      </w:sdtPr>
      <w:sdtEndPr/>
      <w:sdtContent>
        <w:p w:rsidR="00051766" w:rsidRDefault="005961F5" w14:paraId="4BC1EAF8" w14:textId="05C52EF8">
          <w:pPr>
            <w:pStyle w:val="Frslagstext"/>
          </w:pPr>
          <w:r>
            <w:t>Riksdagen tillkännager för regeringen som sin mening vad som anförs i motionen om att inleda en dialog med Finlands regering om hur länderna kan hitta en form för att gemensamt analysera konsekvenserna av ett medlemskap i Nato.</w:t>
          </w:r>
        </w:p>
      </w:sdtContent>
    </w:sdt>
    <w:p w:rsidRPr="00B43DB6" w:rsidR="00AF30DD" w:rsidP="00AF30DD" w:rsidRDefault="000156D9" w14:paraId="4BC1EAF9" w14:textId="77777777">
      <w:pPr>
        <w:pStyle w:val="Rubrik1"/>
      </w:pPr>
      <w:bookmarkStart w:name="MotionsStart" w:id="0"/>
      <w:bookmarkEnd w:id="0"/>
      <w:r w:rsidRPr="00B43DB6">
        <w:t>Motivering</w:t>
      </w:r>
    </w:p>
    <w:p w:rsidRPr="00B43DB6" w:rsidR="00233370" w:rsidP="00033111" w:rsidRDefault="00033111" w14:paraId="4BC1EAFA" w14:textId="1E6FB54C">
      <w:pPr>
        <w:pStyle w:val="Normalutanindragellerluft"/>
      </w:pPr>
      <w:r w:rsidRPr="00B43DB6">
        <w:t xml:space="preserve">Ambassadör Tomas Bertelman </w:t>
      </w:r>
      <w:r w:rsidRPr="00B43DB6" w:rsidR="00901C2E">
        <w:t>presenterade den 29 oktober sin rappor</w:t>
      </w:r>
      <w:r w:rsidR="00D76494">
        <w:t>t ”Försvarspolitiskt samarbete –</w:t>
      </w:r>
      <w:r w:rsidRPr="00B43DB6" w:rsidR="00901C2E">
        <w:t xml:space="preserve"> effektivitet, solidaritet, suveränitet”</w:t>
      </w:r>
      <w:r w:rsidR="00D76494">
        <w:t>.</w:t>
      </w:r>
      <w:r w:rsidRPr="00B43DB6" w:rsidR="00901C2E">
        <w:t xml:space="preserve"> </w:t>
      </w:r>
      <w:r w:rsidRPr="00B43DB6" w:rsidR="00233370">
        <w:t xml:space="preserve">Med Försvarsberedningens två rapporter 2013 och 2014 som </w:t>
      </w:r>
      <w:r w:rsidRPr="00B43DB6" w:rsidR="00154977">
        <w:t xml:space="preserve">utgångspunkt </w:t>
      </w:r>
      <w:r w:rsidRPr="00B43DB6">
        <w:t xml:space="preserve">har </w:t>
      </w:r>
      <w:r w:rsidRPr="00B43DB6" w:rsidR="00233370">
        <w:t xml:space="preserve">han </w:t>
      </w:r>
      <w:r w:rsidRPr="00B43DB6">
        <w:t xml:space="preserve">under ett knappt års tid arbetat med att se över Sveriges internationella försvarssamarbeten. </w:t>
      </w:r>
      <w:r w:rsidRPr="00B43DB6" w:rsidR="00154977">
        <w:t xml:space="preserve">Det är en av de största genomgångar som har gjorts </w:t>
      </w:r>
      <w:r w:rsidRPr="00B43DB6" w:rsidR="008E607F">
        <w:t>kring</w:t>
      </w:r>
      <w:r w:rsidRPr="00B43DB6" w:rsidR="00154977">
        <w:t xml:space="preserve"> Sveriges försvarspolitiska samarbeten</w:t>
      </w:r>
      <w:r w:rsidRPr="00B43DB6" w:rsidR="008E607F">
        <w:t>.</w:t>
      </w:r>
      <w:r w:rsidRPr="00B43DB6" w:rsidR="00154977">
        <w:t xml:space="preserve"> </w:t>
      </w:r>
    </w:p>
    <w:p w:rsidRPr="00B43DB6" w:rsidR="008E607F" w:rsidP="008E607F" w:rsidRDefault="008E607F" w14:paraId="4BC1EAFB" w14:textId="77777777">
      <w:pPr>
        <w:ind w:firstLine="0"/>
      </w:pPr>
    </w:p>
    <w:p w:rsidRPr="00B43DB6" w:rsidR="00045CE9" w:rsidP="008E607F" w:rsidRDefault="008E607F" w14:paraId="4BC1EAFC" w14:textId="0CC58A3C">
      <w:pPr>
        <w:ind w:firstLine="0"/>
      </w:pPr>
      <w:r w:rsidRPr="00B43DB6">
        <w:t xml:space="preserve">Under de senaste 20 åren så har Sveriges försvarspolitiska förhållande till omvärlden drastiskt förändrats. </w:t>
      </w:r>
      <w:r w:rsidR="00D76494">
        <w:t xml:space="preserve">År </w:t>
      </w:r>
      <w:r w:rsidRPr="00B43DB6" w:rsidR="00033111">
        <w:t xml:space="preserve">1992 slogs fast att neutraliteten inte längre var ett mål i sig, utan </w:t>
      </w:r>
      <w:r w:rsidRPr="00B43DB6">
        <w:t xml:space="preserve">endast </w:t>
      </w:r>
      <w:r w:rsidRPr="00B43DB6" w:rsidR="00033111">
        <w:t>ett möjligt handlingsalternativ i händelse av krig. I utrikesdeklarationen tio år senare, under socialdemokratiskt regeringsinnehav, ströks neutraliteten helt. Sedermera har vi i bred politisk enighet utfärdat en solidaritetsförklaring med innebörden att Sverige inte kommer att förbli passivt ifall en katastrof eller ett angrepp skulle drabba ett EU-land eller ett nordiskt land.</w:t>
      </w:r>
      <w:r w:rsidRPr="00B43DB6" w:rsidR="00045CE9">
        <w:t xml:space="preserve"> Vi har också sedan många år </w:t>
      </w:r>
      <w:r w:rsidR="00D76494">
        <w:t>ett fördjupat samarbete med Nato</w:t>
      </w:r>
      <w:r w:rsidRPr="00B43DB6" w:rsidR="00045CE9">
        <w:t>.</w:t>
      </w:r>
    </w:p>
    <w:p w:rsidRPr="00B43DB6" w:rsidR="00045CE9" w:rsidP="008E607F" w:rsidRDefault="00045CE9" w14:paraId="4BC1EAFD" w14:textId="77777777">
      <w:pPr>
        <w:ind w:firstLine="0"/>
      </w:pPr>
    </w:p>
    <w:p w:rsidRPr="00B43DB6" w:rsidR="00045CE9" w:rsidP="008E607F" w:rsidRDefault="00045CE9" w14:paraId="4BC1EAFE" w14:textId="77777777">
      <w:pPr>
        <w:ind w:firstLine="0"/>
      </w:pPr>
    </w:p>
    <w:p w:rsidRPr="00B43DB6" w:rsidR="003246D6" w:rsidP="003246D6" w:rsidRDefault="00045CE9" w14:paraId="4BC1EAFF" w14:textId="30D73E9E">
      <w:pPr>
        <w:ind w:firstLine="0"/>
      </w:pPr>
      <w:r w:rsidRPr="00B43DB6">
        <w:lastRenderedPageBreak/>
        <w:t xml:space="preserve">Det är utifrån bakgrunden </w:t>
      </w:r>
      <w:r w:rsidRPr="00B43DB6" w:rsidR="003246D6">
        <w:t>av</w:t>
      </w:r>
      <w:r w:rsidRPr="00B43DB6">
        <w:t xml:space="preserve"> dessa deklarationer och åsiktsförklaringar som Bertelman gjort sin analys. Han slutsats är att Sveriges fördjupade samarbete och allt </w:t>
      </w:r>
      <w:r w:rsidR="00D76494">
        <w:t>starkare identifikation med Nato</w:t>
      </w:r>
      <w:r w:rsidRPr="00B43DB6">
        <w:t xml:space="preserve"> borde leda till </w:t>
      </w:r>
      <w:r w:rsidR="00D76494">
        <w:t xml:space="preserve">att </w:t>
      </w:r>
      <w:r w:rsidRPr="00B43DB6">
        <w:t>Sverige seriöst prövar</w:t>
      </w:r>
      <w:r w:rsidRPr="00B43DB6" w:rsidR="003246D6">
        <w:t xml:space="preserve"> och analyserar</w:t>
      </w:r>
      <w:r w:rsidRPr="00B43DB6">
        <w:t xml:space="preserve"> frågan om medlemskap i organisationen.  </w:t>
      </w:r>
      <w:r w:rsidRPr="00B43DB6" w:rsidR="003246D6">
        <w:t xml:space="preserve">De </w:t>
      </w:r>
      <w:r w:rsidRPr="00B43DB6" w:rsidR="00033111">
        <w:t>omfattande samarbeten</w:t>
      </w:r>
      <w:r w:rsidRPr="00B43DB6" w:rsidR="003246D6">
        <w:t xml:space="preserve"> som vi idag har</w:t>
      </w:r>
      <w:r w:rsidRPr="00B43DB6" w:rsidR="00033111">
        <w:t>, i kombination med vår egen solidaritetsförk</w:t>
      </w:r>
      <w:r w:rsidR="00D76494">
        <w:t>laring, bringar oss så nära Nato</w:t>
      </w:r>
      <w:r w:rsidRPr="00B43DB6" w:rsidR="00033111">
        <w:t xml:space="preserve"> att vi knappast kan undgå </w:t>
      </w:r>
      <w:r w:rsidR="00D76494">
        <w:t>att identifieras med alliansen –</w:t>
      </w:r>
      <w:bookmarkStart w:name="_GoBack" w:id="1"/>
      <w:bookmarkEnd w:id="1"/>
      <w:r w:rsidRPr="00B43DB6" w:rsidR="00033111">
        <w:t xml:space="preserve"> utan att få vare sig den effekt av samarbetet eller det solidariska skydd som ett medlemskap skulle innebära.</w:t>
      </w:r>
      <w:r w:rsidRPr="00B43DB6" w:rsidR="003246D6">
        <w:t xml:space="preserve"> Bertelman pekar också på att denna analys borde göras tillsammans med Finland, ett land som i mycket delar Sveriges försvarspolitiska utmaningar och vars politik också präglas av samma begränsningar i det internationella försvarssamarbetet som den svenska.</w:t>
      </w:r>
    </w:p>
    <w:p w:rsidRPr="00B43DB6" w:rsidR="003246D6" w:rsidP="003246D6" w:rsidRDefault="003246D6" w14:paraId="4BC1EB00" w14:textId="77777777">
      <w:pPr>
        <w:ind w:firstLine="0"/>
      </w:pPr>
    </w:p>
    <w:p w:rsidRPr="00B43DB6" w:rsidR="003246D6" w:rsidP="003246D6" w:rsidRDefault="003246D6" w14:paraId="4BC1EB01" w14:textId="77777777">
      <w:pPr>
        <w:ind w:firstLine="0"/>
      </w:pPr>
      <w:r w:rsidRPr="00B43DB6">
        <w:t>Den svenska regeringen borde ta till sig av Bertelmanrapporten och förutsättningslöst pröva dessa frågor, och då gärna i nära samarbete med Finlands regering.</w:t>
      </w:r>
    </w:p>
    <w:p w:rsidRPr="00B43DB6" w:rsidR="003246D6" w:rsidP="003246D6" w:rsidRDefault="003246D6" w14:paraId="4BC1EB02" w14:textId="77777777">
      <w:pPr>
        <w:ind w:firstLine="0"/>
      </w:pPr>
    </w:p>
    <w:p w:rsidRPr="00B43DB6" w:rsidR="003246D6" w:rsidP="003246D6" w:rsidRDefault="003246D6" w14:paraId="4BC1EB03" w14:textId="77777777">
      <w:pPr>
        <w:ind w:firstLine="0"/>
      </w:pPr>
    </w:p>
    <w:p w:rsidRPr="00B43DB6" w:rsidR="00033111" w:rsidP="003246D6" w:rsidRDefault="003246D6" w14:paraId="4BC1EB04" w14:textId="77777777">
      <w:pPr>
        <w:ind w:firstLine="0"/>
      </w:pPr>
      <w:r w:rsidRPr="00B43DB6">
        <w:t xml:space="preserve">  </w:t>
      </w:r>
    </w:p>
    <w:p w:rsidRPr="00B43DB6" w:rsidR="00AF30DD" w:rsidP="00033111" w:rsidRDefault="00AF30DD" w14:paraId="4BC1EB05" w14:textId="77777777">
      <w:pPr>
        <w:pStyle w:val="Normalutanindragellerluft"/>
      </w:pPr>
    </w:p>
    <w:p w:rsidRPr="00B43DB6" w:rsidR="003246D6" w:rsidP="003246D6" w:rsidRDefault="003246D6" w14:paraId="4BC1EB0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F95E5F414C4CBFAECD662B742AC78F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6021B7" w:rsidRDefault="006021B7" w14:paraId="4BC1EB0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Asplund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</w:tr>
    </w:tbl>
    <w:p w:rsidR="00975483" w:rsidRDefault="00975483" w14:paraId="4BC1EB11" w14:textId="77777777"/>
    <w:sectPr w:rsidR="0097548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1EB13" w14:textId="77777777" w:rsidR="00BC610D" w:rsidRDefault="00BC610D" w:rsidP="000C1CAD">
      <w:pPr>
        <w:spacing w:line="240" w:lineRule="auto"/>
      </w:pPr>
      <w:r>
        <w:separator/>
      </w:r>
    </w:p>
  </w:endnote>
  <w:endnote w:type="continuationSeparator" w:id="0">
    <w:p w14:paraId="4BC1EB14" w14:textId="77777777" w:rsidR="00BC610D" w:rsidRDefault="00BC61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1EB18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764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1EB1F" w14:textId="77777777" w:rsidR="001977C5" w:rsidRDefault="001977C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1EB11" w14:textId="77777777" w:rsidR="00BC610D" w:rsidRDefault="00BC610D" w:rsidP="000C1CAD">
      <w:pPr>
        <w:spacing w:line="240" w:lineRule="auto"/>
      </w:pPr>
      <w:r>
        <w:separator/>
      </w:r>
    </w:p>
  </w:footnote>
  <w:footnote w:type="continuationSeparator" w:id="0">
    <w:p w14:paraId="4BC1EB12" w14:textId="77777777" w:rsidR="00BC610D" w:rsidRDefault="00BC61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4BC1EB19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1977C5">
      <w:rPr>
        <w:rStyle w:val="Platshllartext"/>
        <w:color w:val="auto"/>
      </w:rPr>
      <w:t>M123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C850B3" w:rsidP="00283E0F" w:rsidRDefault="00D76494" w14:paraId="4BC1EB1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1989</w:t>
        </w:r>
      </w:sdtContent>
    </w:sdt>
  </w:p>
  <w:p w:rsidR="00C850B3" w:rsidP="00283E0F" w:rsidRDefault="00D76494" w14:paraId="4BC1EB1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Wallmark m.fl.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5961F5" w14:paraId="4BC1EB1D" w14:textId="242868F7">
        <w:pPr>
          <w:pStyle w:val="FSHRub2"/>
        </w:pPr>
        <w:r>
          <w:t>Sverige, Finland och Nato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4BC1EB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490378F-BB46-4243-A87E-A2D7E5BD39E2},{DE7D674F-1B9F-414E-B659-B82C8A28FA59},{A6BEDE0B-5A40-4714-8BEA-0486AB715CB4},{B5E67CA0-1610-4D92-948A-19A5BB4195C7},{0FBF6638-A050-4F77-944A-519ACE2B5F18}"/>
  </w:docVars>
  <w:rsids>
    <w:rsidRoot w:val="00BC610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3111"/>
    <w:rsid w:val="00042A9E"/>
    <w:rsid w:val="00043AA9"/>
    <w:rsid w:val="00045CE9"/>
    <w:rsid w:val="00046B18"/>
    <w:rsid w:val="00051766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659B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4A51"/>
    <w:rsid w:val="0013783E"/>
    <w:rsid w:val="0014285A"/>
    <w:rsid w:val="00143D44"/>
    <w:rsid w:val="0014776C"/>
    <w:rsid w:val="001500C1"/>
    <w:rsid w:val="001544D6"/>
    <w:rsid w:val="00154977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977C5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370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46D6"/>
    <w:rsid w:val="003258C5"/>
    <w:rsid w:val="00325E7A"/>
    <w:rsid w:val="00334938"/>
    <w:rsid w:val="00335FFF"/>
    <w:rsid w:val="00347F27"/>
    <w:rsid w:val="0035132E"/>
    <w:rsid w:val="00353F9D"/>
    <w:rsid w:val="00361F52"/>
    <w:rsid w:val="0036361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76F4C"/>
    <w:rsid w:val="0058081B"/>
    <w:rsid w:val="00584EB4"/>
    <w:rsid w:val="00585C22"/>
    <w:rsid w:val="00587296"/>
    <w:rsid w:val="00590118"/>
    <w:rsid w:val="00590E2A"/>
    <w:rsid w:val="00592695"/>
    <w:rsid w:val="00592802"/>
    <w:rsid w:val="005961F5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1B7"/>
    <w:rsid w:val="00602D39"/>
    <w:rsid w:val="006039EC"/>
    <w:rsid w:val="00612D6C"/>
    <w:rsid w:val="00614F73"/>
    <w:rsid w:val="00615D9F"/>
    <w:rsid w:val="00623740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B5103"/>
    <w:rsid w:val="006C2631"/>
    <w:rsid w:val="006C4629"/>
    <w:rsid w:val="006C5E6C"/>
    <w:rsid w:val="006D1A26"/>
    <w:rsid w:val="006D3730"/>
    <w:rsid w:val="006E1EE8"/>
    <w:rsid w:val="006E237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2D24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607F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1C2E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6919"/>
    <w:rsid w:val="00967184"/>
    <w:rsid w:val="00970635"/>
    <w:rsid w:val="00974758"/>
    <w:rsid w:val="00975483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1762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3DB6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B74D7"/>
    <w:rsid w:val="00BC0643"/>
    <w:rsid w:val="00BC2218"/>
    <w:rsid w:val="00BC3B20"/>
    <w:rsid w:val="00BC3F37"/>
    <w:rsid w:val="00BC610D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6494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762C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57B9D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C1EAF6"/>
  <w15:chartTrackingRefBased/>
  <w15:docId w15:val="{1510E856-FC05-4135-BDBF-DDE4B386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FB590716A84BE283CE9DE4CADB1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0FB1F-AE98-46D2-B5EC-513BDD5B618D}"/>
      </w:docPartPr>
      <w:docPartBody>
        <w:p w:rsidR="001C22CF" w:rsidRDefault="001C22CF">
          <w:pPr>
            <w:pStyle w:val="0AFB590716A84BE283CE9DE4CADB17E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F95E5F414C4CBFAECD662B742AC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0E640-AF17-45E6-84D7-B3F4E3EA6E1C}"/>
      </w:docPartPr>
      <w:docPartBody>
        <w:p w:rsidR="001C22CF" w:rsidRDefault="001C22CF">
          <w:pPr>
            <w:pStyle w:val="EAF95E5F414C4CBFAECD662B742AC78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CF"/>
    <w:rsid w:val="001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AFB590716A84BE283CE9DE4CADB17ED">
    <w:name w:val="0AFB590716A84BE283CE9DE4CADB17ED"/>
  </w:style>
  <w:style w:type="paragraph" w:customStyle="1" w:styleId="59E65F5256324F0C981BB8C0B648A6AC">
    <w:name w:val="59E65F5256324F0C981BB8C0B648A6AC"/>
  </w:style>
  <w:style w:type="paragraph" w:customStyle="1" w:styleId="EAF95E5F414C4CBFAECD662B742AC78F">
    <w:name w:val="EAF95E5F414C4CBFAECD662B742AC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2014</RubrikLookup>
    <MotionGuid xmlns="00d11361-0b92-4bae-a181-288d6a55b763">8e14c11e-eec6-4315-9a76-4aa315b6ba64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FE2F6-4132-412F-A65B-9176FF53B058}"/>
</file>

<file path=customXml/itemProps2.xml><?xml version="1.0" encoding="utf-8"?>
<ds:datastoreItem xmlns:ds="http://schemas.openxmlformats.org/officeDocument/2006/customXml" ds:itemID="{D526EB29-AF88-459C-86CD-BF74CFCB78A0}"/>
</file>

<file path=customXml/itemProps3.xml><?xml version="1.0" encoding="utf-8"?>
<ds:datastoreItem xmlns:ds="http://schemas.openxmlformats.org/officeDocument/2006/customXml" ds:itemID="{9F36D9B1-AADC-4F7B-A3DD-1D50C501B6C2}"/>
</file>

<file path=customXml/itemProps4.xml><?xml version="1.0" encoding="utf-8"?>
<ds:datastoreItem xmlns:ds="http://schemas.openxmlformats.org/officeDocument/2006/customXml" ds:itemID="{7DB3BB21-55A2-4CE1-839D-76BD7E63EA4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351</Words>
  <Characters>2069</Characters>
  <Application>Microsoft Office Word</Application>
  <DocSecurity>0</DocSecurity>
  <Lines>49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201314M123 Sverige  Finland och NATO</vt:lpstr>
      <vt:lpstr/>
    </vt:vector>
  </TitlesOfParts>
  <Company>Riksdagen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201314M123 Sverige  Finland och NATO</dc:title>
  <dc:subject/>
  <dc:creator>It-avdelningen</dc:creator>
  <cp:keywords/>
  <dc:description/>
  <cp:lastModifiedBy>Kerstin Carlqvist</cp:lastModifiedBy>
  <cp:revision>17</cp:revision>
  <cp:lastPrinted>2014-11-10T11:48:00Z</cp:lastPrinted>
  <dcterms:created xsi:type="dcterms:W3CDTF">2014-11-05T09:39:00Z</dcterms:created>
  <dcterms:modified xsi:type="dcterms:W3CDTF">2015-07-17T10:27:00Z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10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*T87EE0559B4A3*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2</vt:lpwstr>
  </property>
  <property fmtid="{D5CDD505-2E9C-101B-9397-08002B2CF9AE}" pid="12" name="MotTypXML">
    <vt:lpwstr>kommitte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M123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http://filur.riksdagen.se/drop/DropOffLibrary/T87EE0559B4A3.docx</vt:lpwstr>
  </property>
</Properties>
</file>