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897" w:rsidRPr="001D0235" w:rsidRDefault="00D91897">
      <w:pPr>
        <w:pStyle w:val="Frslagsrubrik"/>
      </w:pPr>
      <w:r w:rsidRPr="001D0235">
        <w:t>Förslag till riksdagsbeslut</w:t>
      </w:r>
    </w:p>
    <w:p w:rsidR="00D91897" w:rsidRPr="001D0235" w:rsidRDefault="00D91897">
      <w:pPr>
        <w:pStyle w:val="Hemstlatt"/>
        <w:ind w:left="0"/>
      </w:pPr>
      <w:r w:rsidRPr="001D0235">
        <w:t>Riksdagen tillkännager för regeringen som sin mening vad som anförs i motionen om möjligheten att se över regelverket för blo</w:t>
      </w:r>
      <w:r w:rsidRPr="001D0235">
        <w:t>d</w:t>
      </w:r>
      <w:r w:rsidRPr="001D0235">
        <w:t>givning.</w:t>
      </w:r>
    </w:p>
    <w:p w:rsidR="00D91897" w:rsidRPr="001D0235" w:rsidRDefault="00D91897">
      <w:pPr>
        <w:pStyle w:val="Rubrik1"/>
      </w:pPr>
      <w:r w:rsidRPr="001D0235">
        <w:t>Motivering</w:t>
      </w:r>
    </w:p>
    <w:p w:rsidR="00D91897" w:rsidRPr="001D0235" w:rsidRDefault="00D91897">
      <w:r w:rsidRPr="001D0235">
        <w:t>Bristen på blodgivare i landet är tidvis stor. För att kunna upprätthålla en tillräcklig mängd blod på våra sjukhus är det viktigt att alla friska personer som vill bidra med sitt blod ska få göra det.</w:t>
      </w:r>
    </w:p>
    <w:p w:rsidR="00D91897" w:rsidRPr="001D0235" w:rsidRDefault="00D91897">
      <w:pPr>
        <w:pStyle w:val="Normaltindrag"/>
      </w:pPr>
      <w:r w:rsidRPr="001D0235">
        <w:t>För att kunna vara säkra på att blodet i blodbanken är fritt från smitta tar blodcentralen prov varje gång någon ger blod. Då letar man efter bland annat gulsot, syfilis och hiv. Dessutom behöver varje blodgivare göra en hälsod</w:t>
      </w:r>
      <w:r w:rsidRPr="001D0235">
        <w:t>e</w:t>
      </w:r>
      <w:r w:rsidRPr="001D0235">
        <w:t>klaration där man redogör för om man på något vis kan ha varit utsatt för blodsmitta. Till skillnad från det gamla regelverket för blodgivning så har man i det nya formellt sett tagit bort regler som diskriminerade till exempel homosexuella män. Numera tar man sikte på riskbeteenden, och den som har ett sådant kan hindras från att ge blod under ett års tid. En av de grupper som inte tillåts lämna blod är dock den så kallade MSM-gruppen, det vill säga män som har sex med män. Män som tillhör MSM-gruppen rek</w:t>
      </w:r>
      <w:r w:rsidRPr="001D0235">
        <w:t>ommenderas att avvakta 12 månader efter sexuellt umgänge.</w:t>
      </w:r>
    </w:p>
    <w:p w:rsidR="00D91897" w:rsidRPr="001D0235" w:rsidRDefault="00D91897">
      <w:pPr>
        <w:pStyle w:val="Normaltindrag"/>
      </w:pPr>
      <w:r w:rsidRPr="001D0235">
        <w:t>I verkligheten innebär det att homosexuella män helt nekas möjligheten att lämna blod på grund av sin sexuella läggning, friska eller inte. Diskriminering på grund av sexuell läggning är alltid ovärdigt en rättsstat. Det måste alltid vara fundamentalt att kontrollera allt blod, oavsett givarens sexuella läggning, så att det inte bär på några sjukdomar. Regeringen borde därför överväga möjligheten att se över regelverkets innehåll gällande blodgivning</w:t>
      </w:r>
      <w:r w:rsidRPr="001D0235">
        <w:t xml:space="preserve"> så att det inte förekommer någon diskriminering av blodgivare.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235">
        <w:trPr>
          <w:cantSplit/>
        </w:trPr>
        <w:tc>
          <w:tcPr>
            <w:tcW w:w="3046" w:type="dxa"/>
          </w:tcPr>
          <w:p w:rsidR="00D91897" w:rsidRPr="001D0235" w:rsidRDefault="00D91897">
            <w:pPr>
              <w:pStyle w:val="UnderskriftDatum"/>
              <w:spacing w:before="240"/>
            </w:pPr>
            <w:r w:rsidRPr="001D0235">
              <w:lastRenderedPageBreak/>
              <w:t>Stockholm den 19 september 2013</w:t>
            </w:r>
          </w:p>
        </w:tc>
        <w:tc>
          <w:tcPr>
            <w:tcW w:w="3047" w:type="dxa"/>
          </w:tcPr>
          <w:p w:rsidR="00D91897" w:rsidRPr="001D0235" w:rsidRDefault="00D91897">
            <w:pPr>
              <w:pStyle w:val="Underskrifter"/>
              <w:spacing w:before="240"/>
            </w:pPr>
          </w:p>
        </w:tc>
      </w:tr>
      <w:tr w:rsidR="00000000" w:rsidRPr="001D0235">
        <w:trPr>
          <w:cantSplit/>
        </w:trPr>
        <w:tc>
          <w:tcPr>
            <w:tcW w:w="3046" w:type="dxa"/>
          </w:tcPr>
          <w:p w:rsidR="00D91897" w:rsidRPr="001D0235" w:rsidRDefault="00D91897">
            <w:pPr>
              <w:pStyle w:val="Underskrifter"/>
            </w:pPr>
            <w:r w:rsidRPr="001D0235">
              <w:t>Ulf Berg (M)</w:t>
            </w:r>
          </w:p>
        </w:tc>
        <w:tc>
          <w:tcPr>
            <w:tcW w:w="3046" w:type="dxa"/>
          </w:tcPr>
          <w:p w:rsidR="00D91897" w:rsidRPr="001D0235" w:rsidRDefault="00D91897">
            <w:pPr>
              <w:pStyle w:val="Underskrifter"/>
            </w:pPr>
            <w:r w:rsidRPr="001D0235">
              <w:t>Jessica Polfjärd (M)</w:t>
            </w:r>
          </w:p>
        </w:tc>
      </w:tr>
    </w:tbl>
    <w:p w:rsidR="00D91897" w:rsidRPr="001D0235" w:rsidRDefault="00D91897">
      <w:pPr>
        <w:pStyle w:val="Normaltindrag"/>
      </w:pPr>
    </w:p>
    <w:sectPr w:rsidR="00D91897" w:rsidRPr="001D02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897" w:rsidRPr="001D0235" w:rsidRDefault="00D91897">
      <w:r w:rsidRPr="001D0235">
        <w:separator/>
      </w:r>
    </w:p>
  </w:endnote>
  <w:endnote w:type="continuationSeparator" w:id="0">
    <w:p w:rsidR="00D91897" w:rsidRPr="001D0235" w:rsidRDefault="00D91897">
      <w:r w:rsidRPr="001D0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1D0235">
    <w:pPr>
      <w:pStyle w:val="Sidfot"/>
    </w:pPr>
    <w:r w:rsidRPr="001D02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156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7" w:rsidRDefault="00D918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897" w:rsidRDefault="00D918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1D0235">
    <w:pPr>
      <w:pStyle w:val="Sidfot"/>
    </w:pPr>
    <w:r w:rsidRPr="001D02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30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7" w:rsidRDefault="00D918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897" w:rsidRDefault="00D918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1D0235">
    <w:pPr>
      <w:pStyle w:val="Sidfot"/>
    </w:pPr>
    <w:r w:rsidRPr="001D02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641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7" w:rsidRDefault="00D91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897" w:rsidRDefault="00D91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897" w:rsidRPr="001D0235" w:rsidRDefault="00D91897">
      <w:r w:rsidRPr="001D0235">
        <w:separator/>
      </w:r>
    </w:p>
  </w:footnote>
  <w:footnote w:type="continuationSeparator" w:id="0">
    <w:p w:rsidR="00D91897" w:rsidRPr="001D0235" w:rsidRDefault="00D91897">
      <w:r w:rsidRPr="001D0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1D0235">
    <w:pPr>
      <w:pStyle w:val="Sidhuvud"/>
    </w:pPr>
    <w:r w:rsidRPr="001D02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052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7" w:rsidRDefault="00D918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897" w:rsidRDefault="00D918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1D0235">
    <w:pPr>
      <w:pStyle w:val="Sidhuvud"/>
    </w:pPr>
    <w:r w:rsidRPr="001D02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765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897" w:rsidRDefault="00D918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897" w:rsidRDefault="00D918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97" w:rsidRPr="001D0235" w:rsidRDefault="00D91897">
    <w:pPr>
      <w:pStyle w:val="FSHNormal"/>
      <w:tabs>
        <w:tab w:val="right" w:pos="5840"/>
      </w:tabs>
    </w:pPr>
    <w:r w:rsidRPr="001D0235">
      <w:br/>
    </w:r>
    <w:r w:rsidRPr="001D0235">
      <w:fldChar w:fldCharType="begin" w:fldLock="1"/>
    </w:r>
    <w:r w:rsidRPr="001D0235">
      <w:instrText xml:space="preserve"> DOCPROPERTY</w:instrText>
    </w:r>
    <w:r w:rsidRPr="001D0235">
      <w:rPr>
        <w:sz w:val="18"/>
      </w:rPr>
      <w:instrText xml:space="preserve"> "YearUser" *\charformat </w:instrText>
    </w:r>
    <w:r w:rsidRPr="001D0235">
      <w:fldChar w:fldCharType="separate"/>
    </w:r>
    <w:r w:rsidRPr="001D0235">
      <w:t>2013/14</w:t>
    </w:r>
    <w:r w:rsidRPr="001D0235">
      <w:fldChar w:fldCharType="end"/>
    </w:r>
    <w:r w:rsidRPr="001D0235">
      <w:t xml:space="preserve"> </w:t>
    </w:r>
    <w:r w:rsidRPr="001D0235">
      <w:tab/>
      <w:t xml:space="preserve">mnr: </w:t>
    </w:r>
    <w:r w:rsidRPr="001D0235">
      <w:fldChar w:fldCharType="begin" w:fldLock="1"/>
    </w:r>
    <w:r w:rsidRPr="001D0235">
      <w:instrText xml:space="preserve"> DOCPROPERTY</w:instrText>
    </w:r>
    <w:r w:rsidRPr="001D0235">
      <w:rPr>
        <w:sz w:val="18"/>
      </w:rPr>
      <w:instrText xml:space="preserve"> "Motionsnummer" *\charformat </w:instrText>
    </w:r>
    <w:r w:rsidRPr="001D0235">
      <w:fldChar w:fldCharType="separate"/>
    </w:r>
    <w:r w:rsidRPr="001D0235">
      <w:t>So438</w:t>
    </w:r>
    <w:r w:rsidRPr="001D0235">
      <w:fldChar w:fldCharType="end"/>
    </w:r>
    <w:r w:rsidRPr="001D0235">
      <w:br/>
    </w:r>
    <w:r w:rsidRPr="001D0235">
      <w:fldChar w:fldCharType="begin" w:fldLock="1"/>
    </w:r>
    <w:r w:rsidRPr="001D0235">
      <w:instrText xml:space="preserve"> DOCPROPERTY</w:instrText>
    </w:r>
    <w:r w:rsidRPr="001D0235">
      <w:rPr>
        <w:sz w:val="18"/>
      </w:rPr>
      <w:instrText xml:space="preserve"> "Samling" *\charformat </w:instrText>
    </w:r>
    <w:r w:rsidRPr="001D0235">
      <w:fldChar w:fldCharType="end"/>
    </w:r>
    <w:r w:rsidRPr="001D0235">
      <w:tab/>
      <w:t xml:space="preserve">pnr: </w:t>
    </w:r>
    <w:r w:rsidRPr="001D0235">
      <w:fldChar w:fldCharType="begin" w:fldLock="1"/>
    </w:r>
    <w:r w:rsidRPr="001D0235">
      <w:instrText xml:space="preserve"> DOCPROPERTY</w:instrText>
    </w:r>
    <w:r w:rsidRPr="001D0235">
      <w:rPr>
        <w:sz w:val="18"/>
      </w:rPr>
      <w:instrText xml:space="preserve"> "Partinummer" *\charformat </w:instrText>
    </w:r>
    <w:r w:rsidRPr="001D0235">
      <w:fldChar w:fldCharType="separate"/>
    </w:r>
    <w:r w:rsidRPr="001D0235">
      <w:t>M1213</w:t>
    </w:r>
    <w:r w:rsidRPr="001D0235">
      <w:fldChar w:fldCharType="end"/>
    </w:r>
  </w:p>
  <w:p w:rsidR="00D91897" w:rsidRPr="001D0235" w:rsidRDefault="00D91897">
    <w:pPr>
      <w:pStyle w:val="FSHRub1"/>
    </w:pPr>
    <w:r w:rsidRPr="001D0235">
      <w:t>Motion till riksdagen</w:t>
    </w:r>
    <w:r w:rsidRPr="001D0235">
      <w:br/>
    </w:r>
    <w:r w:rsidRPr="001D0235">
      <w:fldChar w:fldCharType="begin" w:fldLock="1"/>
    </w:r>
    <w:r w:rsidRPr="001D0235">
      <w:instrText xml:space="preserve"> DOCPROPERTY "YearUser" *\charformat </w:instrText>
    </w:r>
    <w:r w:rsidRPr="001D0235">
      <w:fldChar w:fldCharType="separate"/>
    </w:r>
    <w:r w:rsidRPr="001D0235">
      <w:t>2013/14</w:t>
    </w:r>
    <w:r w:rsidRPr="001D0235">
      <w:fldChar w:fldCharType="end"/>
    </w:r>
    <w:r w:rsidRPr="001D0235">
      <w:t>:</w:t>
    </w:r>
    <w:r w:rsidRPr="001D0235">
      <w:fldChar w:fldCharType="begin" w:fldLock="1"/>
    </w:r>
    <w:r w:rsidRPr="001D0235">
      <w:instrText xml:space="preserve"> DOCPROPERTY "Motionsnummer" *\charformat </w:instrText>
    </w:r>
    <w:r w:rsidRPr="001D0235">
      <w:fldChar w:fldCharType="separate"/>
    </w:r>
    <w:r w:rsidRPr="001D0235">
      <w:t>So438</w:t>
    </w:r>
    <w:r w:rsidRPr="001D0235">
      <w:fldChar w:fldCharType="end"/>
    </w:r>
  </w:p>
  <w:p w:rsidR="00D91897" w:rsidRPr="001D0235" w:rsidRDefault="00D91897">
    <w:pPr>
      <w:pStyle w:val="FSHNormalS5"/>
    </w:pPr>
    <w:r w:rsidRPr="001D0235">
      <w:fldChar w:fldCharType="begin" w:fldLock="1"/>
    </w:r>
    <w:r w:rsidRPr="001D0235">
      <w:instrText xml:space="preserve"> DOCPROPERTY "MotionarText" *\charformat </w:instrText>
    </w:r>
    <w:r w:rsidRPr="001D0235">
      <w:fldChar w:fldCharType="separate"/>
    </w:r>
    <w:r w:rsidRPr="001D0235">
      <w:t>av Ulf Berg och Jessica Polfjärd (M)</w:t>
    </w:r>
    <w:r w:rsidRPr="001D0235">
      <w:fldChar w:fldCharType="end"/>
    </w:r>
    <w:r w:rsidRPr="001D0235">
      <w:br/>
    </w:r>
    <w:r w:rsidRPr="001D0235">
      <w:fldChar w:fldCharType="begin" w:fldLock="1"/>
    </w:r>
    <w:r w:rsidRPr="001D0235">
      <w:instrText xml:space="preserve"> DOCPROPERTY "SvarFrasKort" *\charformat </w:instrText>
    </w:r>
    <w:r w:rsidRPr="001D0235">
      <w:fldChar w:fldCharType="end"/>
    </w:r>
  </w:p>
  <w:p w:rsidR="00D91897" w:rsidRPr="001D0235" w:rsidRDefault="00D91897">
    <w:pPr>
      <w:pStyle w:val="FSHTitel"/>
    </w:pPr>
    <w:r w:rsidRPr="001D0235">
      <w:fldChar w:fldCharType="begin" w:fldLock="1"/>
    </w:r>
    <w:r w:rsidRPr="001D0235">
      <w:instrText xml:space="preserve"> DOCPROPERTY</w:instrText>
    </w:r>
    <w:r w:rsidRPr="001D0235">
      <w:rPr>
        <w:sz w:val="18"/>
      </w:rPr>
      <w:instrText xml:space="preserve"> "RubrikSvar" *\charformat </w:instrText>
    </w:r>
    <w:r w:rsidRPr="001D0235">
      <w:fldChar w:fldCharType="separate"/>
    </w:r>
    <w:r w:rsidRPr="001D0235">
      <w:t>Sexuell läggning och blodgivning</w:t>
    </w:r>
    <w:r w:rsidRPr="001D0235">
      <w:fldChar w:fldCharType="end"/>
    </w:r>
  </w:p>
  <w:p w:rsidR="00D91897" w:rsidRPr="001D0235" w:rsidRDefault="00D91897">
    <w:pPr>
      <w:pStyle w:val="Normal00"/>
    </w:pPr>
  </w:p>
  <w:p w:rsidR="00D91897" w:rsidRPr="001D0235" w:rsidRDefault="00D91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6654802">
    <w:abstractNumId w:val="13"/>
  </w:num>
  <w:num w:numId="2" w16cid:durableId="1862546006">
    <w:abstractNumId w:val="11"/>
  </w:num>
  <w:num w:numId="3" w16cid:durableId="977148910">
    <w:abstractNumId w:val="14"/>
  </w:num>
  <w:num w:numId="4" w16cid:durableId="845245744">
    <w:abstractNumId w:val="8"/>
  </w:num>
  <w:num w:numId="5" w16cid:durableId="689380244">
    <w:abstractNumId w:val="3"/>
  </w:num>
  <w:num w:numId="6" w16cid:durableId="1001811254">
    <w:abstractNumId w:val="2"/>
  </w:num>
  <w:num w:numId="7" w16cid:durableId="93867860">
    <w:abstractNumId w:val="1"/>
  </w:num>
  <w:num w:numId="8" w16cid:durableId="2132166460">
    <w:abstractNumId w:val="0"/>
  </w:num>
  <w:num w:numId="9" w16cid:durableId="2127233999">
    <w:abstractNumId w:val="9"/>
  </w:num>
  <w:num w:numId="10" w16cid:durableId="1230732268">
    <w:abstractNumId w:val="7"/>
  </w:num>
  <w:num w:numId="11" w16cid:durableId="1355039868">
    <w:abstractNumId w:val="6"/>
  </w:num>
  <w:num w:numId="12" w16cid:durableId="385422865">
    <w:abstractNumId w:val="5"/>
  </w:num>
  <w:num w:numId="13" w16cid:durableId="1345326205">
    <w:abstractNumId w:val="4"/>
  </w:num>
  <w:num w:numId="14" w16cid:durableId="1220944368">
    <w:abstractNumId w:val="16"/>
  </w:num>
  <w:num w:numId="15" w16cid:durableId="776874961">
    <w:abstractNumId w:val="12"/>
  </w:num>
  <w:num w:numId="16" w16cid:durableId="836841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215EACA9-C9C1-4365-8C29-3052184CBD32},{BC67D7C0-A07C-4FF7-B212-F414AE13C71E}"/>
  </w:docVars>
  <w:rsids>
    <w:rsidRoot w:val="00C255B5"/>
    <w:rsid w:val="001D0235"/>
    <w:rsid w:val="00C255B5"/>
    <w:rsid w:val="00D918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C4ECC1-FFB6-4256-A481-8837E3B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1477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M1213</vt:lpstr>
    </vt:vector>
  </TitlesOfParts>
  <Company>Riksdagen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M1213</dc:title>
  <dc:subject>M1213</dc:subject>
  <dc:creator>Riksdagen</dc:creator>
  <cp:keywords>Riksdagen</cp:keywords>
  <dc:description>AD-ändringar</dc:description>
  <cp:lastModifiedBy>Lars Brink</cp:lastModifiedBy>
  <cp:revision>2</cp:revision>
  <cp:lastPrinted>2013-12-04T14:22:00Z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Sexuell läggning och blodgivning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läggning och blodgivning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Jessica Polfjärd (M)</vt:lpwstr>
  </property>
  <property fmtid="{D5CDD505-2E9C-101B-9397-08002B2CF9AE}" pid="26" name="MotionarLista">
    <vt:lpwstr>Berg, Ulf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20132014000000000077000012130069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20132014000000000077000012130069</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{0759E445-3DA7-47E0-A1D6-583311F56E6E}</vt:lpwstr>
  </property>
  <property fmtid="{D5CDD505-2E9C-101B-9397-08002B2CF9AE}" pid="53" name="Överföringar">
    <vt:i4>0</vt:i4>
  </property>
  <property fmtid="{D5CDD505-2E9C-101B-9397-08002B2CF9AE}" pid="54" name="Checksum">
    <vt:lpwstr>*1007302782855*</vt:lpwstr>
  </property>
  <property fmtid="{D5CDD505-2E9C-101B-9397-08002B2CF9AE}" pid="55" name="skuggnummer">
    <vt:lpwstr>1654</vt:lpwstr>
  </property>
  <property fmtid="{D5CDD505-2E9C-101B-9397-08002B2CF9AE}" pid="56" name="urixVersion">
    <vt:lpwstr>4.6.0.0</vt:lpwstr>
  </property>
  <property fmtid="{D5CDD505-2E9C-101B-9397-08002B2CF9AE}" pid="57" name="urixOrigin">
    <vt:lpwstr>131204 15:22:20.293</vt:lpwstr>
  </property>
  <property fmtid="{D5CDD505-2E9C-101B-9397-08002B2CF9AE}" pid="58" name="urixGuid">
    <vt:lpwstr>{9A104D08-CE42-46C3-B7AA-029BABA00D80}</vt:lpwstr>
  </property>
</Properties>
</file>