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108" w:rsidRPr="003E7351" w:rsidRDefault="005C0108">
      <w:pPr>
        <w:pStyle w:val="Frslagsrubrik"/>
        <w:shd w:val="clear" w:color="000000" w:fill="auto"/>
      </w:pPr>
      <w:r w:rsidRPr="003E7351">
        <w:t>Förslag till riksdagsbeslut</w:t>
      </w:r>
    </w:p>
    <w:p w:rsidR="005C0108" w:rsidRPr="003E7351" w:rsidRDefault="005C0108">
      <w:pPr>
        <w:pStyle w:val="Hemstlatt"/>
        <w:shd w:val="clear" w:color="000000" w:fill="auto"/>
        <w:ind w:left="0"/>
      </w:pPr>
      <w:r w:rsidRPr="003E7351">
        <w:t>Riksdagen tillkännager för regeringen som sin mening vad som anförs i motionen om att fortsätta arbetet med att sluta kretsloppen genom utökat producentansvar och ett större politiskt fokus på avfallsminim</w:t>
      </w:r>
      <w:r w:rsidRPr="003E7351">
        <w:t>e</w:t>
      </w:r>
      <w:r w:rsidRPr="003E7351">
        <w:t>ring och återanvändning.</w:t>
      </w:r>
    </w:p>
    <w:p w:rsidR="005C0108" w:rsidRPr="003E7351" w:rsidRDefault="005C0108">
      <w:pPr>
        <w:pStyle w:val="Rubrik1"/>
        <w:shd w:val="clear" w:color="000000" w:fill="auto"/>
      </w:pPr>
      <w:r w:rsidRPr="003E7351">
        <w:t>Motivering</w:t>
      </w:r>
    </w:p>
    <w:p w:rsidR="005C0108" w:rsidRPr="003E7351" w:rsidRDefault="005C0108">
      <w:pPr>
        <w:shd w:val="clear" w:color="000000" w:fill="auto"/>
        <w:rPr>
          <w:szCs w:val="24"/>
        </w:rPr>
      </w:pPr>
      <w:r w:rsidRPr="003E7351">
        <w:rPr>
          <w:szCs w:val="24"/>
        </w:rPr>
        <w:t>Omställningen till ett mer miljöriktigt och mindre klimatpåverkande samhälle är avgörande för vår framtid. Det måste ske konkret, kraftfullt och på många plan samtidigt. Ett viktigt område är att sluta kretsloppen, att använda produ</w:t>
      </w:r>
      <w:r w:rsidRPr="003E7351">
        <w:rPr>
          <w:szCs w:val="24"/>
        </w:rPr>
        <w:t>k</w:t>
      </w:r>
      <w:r w:rsidRPr="003E7351">
        <w:rPr>
          <w:szCs w:val="24"/>
        </w:rPr>
        <w:t>ter genomtänkt och att hantera dem rätt när de inte är användbara för sitt u</w:t>
      </w:r>
      <w:r w:rsidRPr="003E7351">
        <w:rPr>
          <w:szCs w:val="24"/>
        </w:rPr>
        <w:t>r</w:t>
      </w:r>
      <w:r w:rsidRPr="003E7351">
        <w:rPr>
          <w:szCs w:val="24"/>
        </w:rPr>
        <w:t>sprungliga syfte. Exempelvis är det nästan alltid bättre att återanvända en produkt än att bara återvinna materialet, och energiutvinning ur avfall är bät</w:t>
      </w:r>
      <w:r w:rsidRPr="003E7351">
        <w:rPr>
          <w:szCs w:val="24"/>
        </w:rPr>
        <w:t>t</w:t>
      </w:r>
      <w:r w:rsidRPr="003E7351">
        <w:rPr>
          <w:szCs w:val="24"/>
        </w:rPr>
        <w:t>re än att deponera det.</w:t>
      </w:r>
    </w:p>
    <w:p w:rsidR="005C0108" w:rsidRPr="003E7351" w:rsidRDefault="005C0108">
      <w:pPr>
        <w:pStyle w:val="Normaltindrag"/>
        <w:shd w:val="clear" w:color="000000" w:fill="auto"/>
      </w:pPr>
      <w:r w:rsidRPr="003E7351">
        <w:t>Sverige har under många år arbetat med dessa frågor men mycket kan for</w:t>
      </w:r>
      <w:r w:rsidRPr="003E7351">
        <w:t>t</w:t>
      </w:r>
      <w:r w:rsidRPr="003E7351">
        <w:t>farande bli bättre. Ett sätt som skulle kunna vara verkningsfullt är att utveckla producentansvaret. Producentansvaret, som kräver att producenterna samlar in en viss miniminivå av olika grupper av avfall, t ex tidningar eller wellpapp, har haft en god effekt på många sätt. Det driver tekniken framåt och medve</w:t>
      </w:r>
      <w:r w:rsidRPr="003E7351">
        <w:t>r</w:t>
      </w:r>
      <w:r w:rsidRPr="003E7351">
        <w:t>kar till att skapa nödvändig infrastruktur för insamling av uttjänta produkter.</w:t>
      </w:r>
    </w:p>
    <w:p w:rsidR="005C0108" w:rsidRPr="003E7351" w:rsidRDefault="005C0108">
      <w:pPr>
        <w:pStyle w:val="Normaltindrag"/>
        <w:shd w:val="clear" w:color="000000" w:fill="auto"/>
      </w:pPr>
      <w:r w:rsidRPr="003E7351">
        <w:t>Jag anser att man bör göra en översyn för att se om flera produktgruper e</w:t>
      </w:r>
      <w:r w:rsidRPr="003E7351">
        <w:t>l</w:t>
      </w:r>
      <w:r w:rsidRPr="003E7351">
        <w:t>ler material skulle lämpa sig för producentansvarsmodellen. Ett sådant omr</w:t>
      </w:r>
      <w:r w:rsidRPr="003E7351">
        <w:t>å</w:t>
      </w:r>
      <w:r w:rsidRPr="003E7351">
        <w:t>de skulle kunna vara textilier, ett annat möbler. Idag finns redan en infrastru</w:t>
      </w:r>
      <w:r w:rsidRPr="003E7351">
        <w:t>k</w:t>
      </w:r>
      <w:r w:rsidRPr="003E7351">
        <w:t>tur för återvinning av textil och möbler i Sverige genom ideella organisati</w:t>
      </w:r>
      <w:r w:rsidRPr="003E7351">
        <w:t>o</w:t>
      </w:r>
      <w:r w:rsidRPr="003E7351">
        <w:t>ner. Det är positivt, och återanvändning är effektivare ur miljösynpunkt än åte</w:t>
      </w:r>
      <w:r w:rsidRPr="003E7351">
        <w:t>r</w:t>
      </w:r>
      <w:r w:rsidRPr="003E7351">
        <w:t xml:space="preserve">vinning och det är viktig att detta tas hänsyn till i analysen. Detta förtar inte behovet av återvinning av ej återvunnet textil- och möbelavfall. </w:t>
      </w:r>
    </w:p>
    <w:p w:rsidR="005C0108" w:rsidRPr="003E7351" w:rsidRDefault="005C0108">
      <w:pPr>
        <w:pStyle w:val="Normaltindrag"/>
        <w:shd w:val="clear" w:color="000000" w:fill="auto"/>
      </w:pPr>
      <w:r w:rsidRPr="003E7351">
        <w:lastRenderedPageBreak/>
        <w:t>Det mesta av politisk uppmärksamhet och politiska st</w:t>
      </w:r>
      <w:r w:rsidRPr="003E7351">
        <w:t>yrmedel på avfall</w:t>
      </w:r>
      <w:r w:rsidRPr="003E7351">
        <w:t>s</w:t>
      </w:r>
      <w:r w:rsidRPr="003E7351">
        <w:t>området har handlat om att lyfta avfallet från det minst önskvärda, nämligen deponering. Det borde övervägas om mer kan göras med politiska styrmedel för att nå de mest intressanta nivåerna, återanvändning och avfallsminim</w:t>
      </w:r>
      <w:r w:rsidRPr="003E7351">
        <w:t>e</w:t>
      </w:r>
      <w:r w:rsidRPr="003E7351">
        <w:t>ring, för en större del av det avfall som blir resultatet av vårt konsumtionsi</w:t>
      </w:r>
      <w:r w:rsidRPr="003E7351">
        <w:t>n</w:t>
      </w:r>
      <w:r w:rsidRPr="003E7351">
        <w:t>riktade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351">
        <w:trPr>
          <w:cantSplit/>
        </w:trPr>
        <w:tc>
          <w:tcPr>
            <w:tcW w:w="3046" w:type="dxa"/>
          </w:tcPr>
          <w:p w:rsidR="005C0108" w:rsidRPr="003E7351" w:rsidRDefault="005C0108">
            <w:pPr>
              <w:pStyle w:val="UnderskriftDatum"/>
              <w:shd w:val="clear" w:color="000000" w:fill="auto"/>
              <w:spacing w:before="240"/>
            </w:pPr>
            <w:r w:rsidRPr="003E7351">
              <w:t>Stockholm den 30 september 2013</w:t>
            </w:r>
          </w:p>
        </w:tc>
        <w:tc>
          <w:tcPr>
            <w:tcW w:w="3047" w:type="dxa"/>
          </w:tcPr>
          <w:p w:rsidR="005C0108" w:rsidRPr="003E7351" w:rsidRDefault="005C0108">
            <w:pPr>
              <w:pStyle w:val="Underskrifter"/>
              <w:shd w:val="clear" w:color="000000" w:fill="auto"/>
              <w:spacing w:before="240"/>
            </w:pPr>
          </w:p>
        </w:tc>
      </w:tr>
      <w:tr w:rsidR="00000000" w:rsidRPr="003E7351">
        <w:trPr>
          <w:cantSplit/>
        </w:trPr>
        <w:tc>
          <w:tcPr>
            <w:tcW w:w="3046" w:type="dxa"/>
          </w:tcPr>
          <w:p w:rsidR="005C0108" w:rsidRPr="003E7351" w:rsidRDefault="005C0108">
            <w:pPr>
              <w:pStyle w:val="Underskrifter"/>
              <w:shd w:val="clear" w:color="000000" w:fill="auto"/>
            </w:pPr>
            <w:r w:rsidRPr="003E7351">
              <w:t>Göran Lindell (C)</w:t>
            </w:r>
          </w:p>
        </w:tc>
        <w:tc>
          <w:tcPr>
            <w:tcW w:w="3046" w:type="dxa"/>
          </w:tcPr>
          <w:p w:rsidR="005C0108" w:rsidRPr="003E7351" w:rsidRDefault="005C0108">
            <w:pPr>
              <w:pStyle w:val="Underskrifter"/>
              <w:shd w:val="clear" w:color="000000" w:fill="auto"/>
            </w:pPr>
          </w:p>
        </w:tc>
      </w:tr>
    </w:tbl>
    <w:p w:rsidR="005C0108" w:rsidRPr="003E7351" w:rsidRDefault="005C0108">
      <w:pPr>
        <w:pStyle w:val="Normaltindrag"/>
        <w:shd w:val="clear" w:color="000000" w:fill="auto"/>
      </w:pPr>
    </w:p>
    <w:sectPr w:rsidR="005C0108" w:rsidRPr="003E73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108" w:rsidRPr="003E7351" w:rsidRDefault="005C0108">
      <w:r w:rsidRPr="003E7351">
        <w:separator/>
      </w:r>
    </w:p>
  </w:endnote>
  <w:endnote w:type="continuationSeparator" w:id="0">
    <w:p w:rsidR="005C0108" w:rsidRPr="003E7351" w:rsidRDefault="005C0108">
      <w:r w:rsidRPr="003E7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3E7351">
    <w:pPr>
      <w:pStyle w:val="Sidfot"/>
    </w:pPr>
    <w:r w:rsidRPr="003E73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311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08" w:rsidRDefault="005C0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108" w:rsidRDefault="005C0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3E7351">
    <w:pPr>
      <w:pStyle w:val="Sidfot"/>
    </w:pPr>
    <w:r w:rsidRPr="003E73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78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08" w:rsidRDefault="005C01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108" w:rsidRDefault="005C01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3E7351">
    <w:pPr>
      <w:pStyle w:val="Sidfot"/>
    </w:pPr>
    <w:r w:rsidRPr="003E73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97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08" w:rsidRDefault="005C0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108" w:rsidRDefault="005C0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108" w:rsidRPr="003E7351" w:rsidRDefault="005C0108">
      <w:r w:rsidRPr="003E7351">
        <w:separator/>
      </w:r>
    </w:p>
  </w:footnote>
  <w:footnote w:type="continuationSeparator" w:id="0">
    <w:p w:rsidR="005C0108" w:rsidRPr="003E7351" w:rsidRDefault="005C0108">
      <w:r w:rsidRPr="003E7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3E7351">
    <w:pPr>
      <w:pStyle w:val="Sidhuvud"/>
    </w:pPr>
    <w:r w:rsidRPr="003E73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89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08" w:rsidRDefault="005C01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108" w:rsidRDefault="005C01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3E7351">
    <w:pPr>
      <w:pStyle w:val="Sidhuvud"/>
    </w:pPr>
    <w:r w:rsidRPr="003E73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545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108" w:rsidRDefault="005C01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108" w:rsidRDefault="005C01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108" w:rsidRPr="003E7351" w:rsidRDefault="005C0108">
    <w:pPr>
      <w:pStyle w:val="FSHNormal"/>
      <w:tabs>
        <w:tab w:val="right" w:pos="5840"/>
      </w:tabs>
    </w:pPr>
    <w:r w:rsidRPr="003E7351">
      <w:br/>
    </w:r>
    <w:r w:rsidRPr="003E7351">
      <w:fldChar w:fldCharType="begin" w:fldLock="1"/>
    </w:r>
    <w:r w:rsidRPr="003E7351">
      <w:instrText xml:space="preserve"> DOCPROPERTY</w:instrText>
    </w:r>
    <w:r w:rsidRPr="003E7351">
      <w:rPr>
        <w:sz w:val="18"/>
      </w:rPr>
      <w:instrText xml:space="preserve"> "YearUser" *\charformat </w:instrText>
    </w:r>
    <w:r w:rsidRPr="003E7351">
      <w:fldChar w:fldCharType="separate"/>
    </w:r>
    <w:r w:rsidRPr="003E7351">
      <w:t>2013/14</w:t>
    </w:r>
    <w:r w:rsidRPr="003E7351">
      <w:fldChar w:fldCharType="end"/>
    </w:r>
    <w:r w:rsidRPr="003E7351">
      <w:t xml:space="preserve"> </w:t>
    </w:r>
    <w:r w:rsidRPr="003E7351">
      <w:tab/>
      <w:t xml:space="preserve">mnr: </w:t>
    </w:r>
    <w:r w:rsidRPr="003E7351">
      <w:fldChar w:fldCharType="begin" w:fldLock="1"/>
    </w:r>
    <w:r w:rsidRPr="003E7351">
      <w:instrText xml:space="preserve"> DOCPROPERTY</w:instrText>
    </w:r>
    <w:r w:rsidRPr="003E7351">
      <w:rPr>
        <w:sz w:val="18"/>
      </w:rPr>
      <w:instrText xml:space="preserve"> "Motionsnummer" *\charformat </w:instrText>
    </w:r>
    <w:r w:rsidRPr="003E7351">
      <w:fldChar w:fldCharType="separate"/>
    </w:r>
    <w:r w:rsidRPr="003E7351">
      <w:t>MJ427</w:t>
    </w:r>
    <w:r w:rsidRPr="003E7351">
      <w:fldChar w:fldCharType="end"/>
    </w:r>
    <w:r w:rsidRPr="003E7351">
      <w:br/>
    </w:r>
    <w:r w:rsidRPr="003E7351">
      <w:fldChar w:fldCharType="begin" w:fldLock="1"/>
    </w:r>
    <w:r w:rsidRPr="003E7351">
      <w:instrText xml:space="preserve"> DOCPROPERTY</w:instrText>
    </w:r>
    <w:r w:rsidRPr="003E7351">
      <w:rPr>
        <w:sz w:val="18"/>
      </w:rPr>
      <w:instrText xml:space="preserve"> "Samling" *\charformat </w:instrText>
    </w:r>
    <w:r w:rsidRPr="003E7351">
      <w:fldChar w:fldCharType="end"/>
    </w:r>
    <w:r w:rsidRPr="003E7351">
      <w:tab/>
      <w:t xml:space="preserve">pnr: </w:t>
    </w:r>
    <w:r w:rsidRPr="003E7351">
      <w:fldChar w:fldCharType="begin" w:fldLock="1"/>
    </w:r>
    <w:r w:rsidRPr="003E7351">
      <w:instrText xml:space="preserve"> DOCPROPERTY</w:instrText>
    </w:r>
    <w:r w:rsidRPr="003E7351">
      <w:rPr>
        <w:sz w:val="18"/>
      </w:rPr>
      <w:instrText xml:space="preserve"> "Partinummer" *\charformat </w:instrText>
    </w:r>
    <w:r w:rsidRPr="003E7351">
      <w:fldChar w:fldCharType="separate"/>
    </w:r>
    <w:r w:rsidRPr="003E7351">
      <w:t>C481</w:t>
    </w:r>
    <w:r w:rsidRPr="003E7351">
      <w:fldChar w:fldCharType="end"/>
    </w:r>
  </w:p>
  <w:p w:rsidR="005C0108" w:rsidRPr="003E7351" w:rsidRDefault="005C0108">
    <w:pPr>
      <w:pStyle w:val="FSHRub1"/>
    </w:pPr>
    <w:r w:rsidRPr="003E7351">
      <w:t>Motion till riksdagen</w:t>
    </w:r>
    <w:r w:rsidRPr="003E7351">
      <w:br/>
    </w:r>
    <w:r w:rsidRPr="003E7351">
      <w:fldChar w:fldCharType="begin" w:fldLock="1"/>
    </w:r>
    <w:r w:rsidRPr="003E7351">
      <w:instrText xml:space="preserve"> DOCPROPERTY "YearUser" *\charformat </w:instrText>
    </w:r>
    <w:r w:rsidRPr="003E7351">
      <w:fldChar w:fldCharType="separate"/>
    </w:r>
    <w:r w:rsidRPr="003E7351">
      <w:t>2013/14</w:t>
    </w:r>
    <w:r w:rsidRPr="003E7351">
      <w:fldChar w:fldCharType="end"/>
    </w:r>
    <w:r w:rsidRPr="003E7351">
      <w:t>:</w:t>
    </w:r>
    <w:r w:rsidRPr="003E7351">
      <w:fldChar w:fldCharType="begin" w:fldLock="1"/>
    </w:r>
    <w:r w:rsidRPr="003E7351">
      <w:instrText xml:space="preserve"> DOCPROPERTY "Motionsnummer" *\charformat </w:instrText>
    </w:r>
    <w:r w:rsidRPr="003E7351">
      <w:fldChar w:fldCharType="separate"/>
    </w:r>
    <w:r w:rsidRPr="003E7351">
      <w:t>MJ427</w:t>
    </w:r>
    <w:r w:rsidRPr="003E7351">
      <w:fldChar w:fldCharType="end"/>
    </w:r>
  </w:p>
  <w:p w:rsidR="005C0108" w:rsidRPr="003E7351" w:rsidRDefault="005C0108">
    <w:pPr>
      <w:pStyle w:val="FSHNormalS5"/>
    </w:pPr>
    <w:r w:rsidRPr="003E7351">
      <w:fldChar w:fldCharType="begin" w:fldLock="1"/>
    </w:r>
    <w:r w:rsidRPr="003E7351">
      <w:instrText xml:space="preserve"> DOCPROPERTY "MotionarText" *\charformat </w:instrText>
    </w:r>
    <w:r w:rsidRPr="003E7351">
      <w:fldChar w:fldCharType="separate"/>
    </w:r>
    <w:r w:rsidRPr="003E7351">
      <w:t>av Göran Lindell (C)</w:t>
    </w:r>
    <w:r w:rsidRPr="003E7351">
      <w:fldChar w:fldCharType="end"/>
    </w:r>
    <w:r w:rsidRPr="003E7351">
      <w:br/>
    </w:r>
    <w:r w:rsidRPr="003E7351">
      <w:fldChar w:fldCharType="begin" w:fldLock="1"/>
    </w:r>
    <w:r w:rsidRPr="003E7351">
      <w:instrText xml:space="preserve"> DOCPROPERTY "SvarFrasKort" *\charformat </w:instrText>
    </w:r>
    <w:r w:rsidRPr="003E7351">
      <w:fldChar w:fldCharType="end"/>
    </w:r>
  </w:p>
  <w:p w:rsidR="005C0108" w:rsidRPr="003E7351" w:rsidRDefault="005C0108">
    <w:pPr>
      <w:pStyle w:val="FSHTitel"/>
    </w:pPr>
    <w:r w:rsidRPr="003E7351">
      <w:fldChar w:fldCharType="begin" w:fldLock="1"/>
    </w:r>
    <w:r w:rsidRPr="003E7351">
      <w:instrText xml:space="preserve"> DOCPROPERTY</w:instrText>
    </w:r>
    <w:r w:rsidRPr="003E7351">
      <w:rPr>
        <w:sz w:val="18"/>
      </w:rPr>
      <w:instrText xml:space="preserve"> "RubrikSvar" *\charformat </w:instrText>
    </w:r>
    <w:r w:rsidRPr="003E7351">
      <w:fldChar w:fldCharType="separate"/>
    </w:r>
    <w:r w:rsidRPr="003E7351">
      <w:t>Avfallsåtervinning</w:t>
    </w:r>
    <w:r w:rsidRPr="003E7351">
      <w:fldChar w:fldCharType="end"/>
    </w:r>
  </w:p>
  <w:p w:rsidR="005C0108" w:rsidRPr="003E7351" w:rsidRDefault="005C0108">
    <w:pPr>
      <w:pStyle w:val="Normal00"/>
    </w:pPr>
  </w:p>
  <w:p w:rsidR="005C0108" w:rsidRPr="003E7351" w:rsidRDefault="005C0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4471746">
    <w:abstractNumId w:val="13"/>
  </w:num>
  <w:num w:numId="2" w16cid:durableId="1554386016">
    <w:abstractNumId w:val="11"/>
  </w:num>
  <w:num w:numId="3" w16cid:durableId="1656564860">
    <w:abstractNumId w:val="14"/>
  </w:num>
  <w:num w:numId="4" w16cid:durableId="1214728271">
    <w:abstractNumId w:val="8"/>
  </w:num>
  <w:num w:numId="5" w16cid:durableId="1360669236">
    <w:abstractNumId w:val="3"/>
  </w:num>
  <w:num w:numId="6" w16cid:durableId="1090274969">
    <w:abstractNumId w:val="2"/>
  </w:num>
  <w:num w:numId="7" w16cid:durableId="700133636">
    <w:abstractNumId w:val="1"/>
  </w:num>
  <w:num w:numId="8" w16cid:durableId="383722540">
    <w:abstractNumId w:val="0"/>
  </w:num>
  <w:num w:numId="9" w16cid:durableId="1416241503">
    <w:abstractNumId w:val="9"/>
  </w:num>
  <w:num w:numId="10" w16cid:durableId="1915890299">
    <w:abstractNumId w:val="7"/>
  </w:num>
  <w:num w:numId="11" w16cid:durableId="2120489950">
    <w:abstractNumId w:val="6"/>
  </w:num>
  <w:num w:numId="12" w16cid:durableId="1165823108">
    <w:abstractNumId w:val="5"/>
  </w:num>
  <w:num w:numId="13" w16cid:durableId="1371691006">
    <w:abstractNumId w:val="4"/>
  </w:num>
  <w:num w:numId="14" w16cid:durableId="1883787568">
    <w:abstractNumId w:val="16"/>
  </w:num>
  <w:num w:numId="15" w16cid:durableId="1928806938">
    <w:abstractNumId w:val="12"/>
  </w:num>
  <w:num w:numId="16" w16cid:durableId="383141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5DA2AD6-EAE2-4102-97EE-37F3D03EAB66}"/>
  </w:docVars>
  <w:rsids>
    <w:rsidRoot w:val="002D22BC"/>
    <w:rsid w:val="002D22BC"/>
    <w:rsid w:val="003E7351"/>
    <w:rsid w:val="005C01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5D43AD-A5D0-46B9-9E79-EDAF57D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1875</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C481</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C481</dc:title>
  <dc:subject>C481</dc:subject>
  <dc:creator>Riksdagen</dc:creator>
  <cp:keywords>Riksdagen</cp:keywords>
  <dc:description>AD-ändringar</dc:description>
  <cp:lastModifiedBy>Lars Brink</cp:lastModifiedBy>
  <cp:revision>2</cp:revision>
  <cp:lastPrinted>2014-01-20T12:10:00Z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Avfallsåtervinning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Avfallsåtervinning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Lindell (C)</vt:lpwstr>
  </property>
  <property fmtid="{D5CDD505-2E9C-101B-9397-08002B2CF9AE}" pid="26" name="MotionarLista">
    <vt:lpwstr>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20132014000000000067000004810069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20132014000000000067000004810069</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{D2F288EC-44C1-49FF-99DC-D4CF2192B3F9}</vt:lpwstr>
  </property>
  <property fmtid="{D5CDD505-2E9C-101B-9397-08002B2CF9AE}" pid="53" name="Överföringar">
    <vt:i4>0</vt:i4>
  </property>
  <property fmtid="{D5CDD505-2E9C-101B-9397-08002B2CF9AE}" pid="54" name="Checksum">
    <vt:lpwstr>*0000847455582*</vt:lpwstr>
  </property>
  <property fmtid="{D5CDD505-2E9C-101B-9397-08002B2CF9AE}" pid="55" name="skuggnummer">
    <vt:lpwstr>2399</vt:lpwstr>
  </property>
  <property fmtid="{D5CDD505-2E9C-101B-9397-08002B2CF9AE}" pid="56" name="urixVersion">
    <vt:lpwstr>4.6.0.0</vt:lpwstr>
  </property>
  <property fmtid="{D5CDD505-2E9C-101B-9397-08002B2CF9AE}" pid="57" name="urixOrigin">
    <vt:lpwstr>140120 13:10:44.888</vt:lpwstr>
  </property>
  <property fmtid="{D5CDD505-2E9C-101B-9397-08002B2CF9AE}" pid="58" name="urixGuid">
    <vt:lpwstr>{259B70B3-F0EE-4A5D-BA4F-D94C489C1397}</vt:lpwstr>
  </property>
</Properties>
</file>