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329BD90A7949D487C637D43DB65921"/>
        </w:placeholder>
        <w:text/>
      </w:sdtPr>
      <w:sdtEndPr/>
      <w:sdtContent>
        <w:p w:rsidRPr="009B062B" w:rsidR="00AF30DD" w:rsidP="00545430" w:rsidRDefault="00AF30DD" w14:paraId="35D799E8" w14:textId="77777777">
          <w:pPr>
            <w:pStyle w:val="Rubrik1"/>
            <w:spacing w:after="300"/>
          </w:pPr>
          <w:r w:rsidRPr="009B062B">
            <w:t>Förslag till riksdagsbeslut</w:t>
          </w:r>
        </w:p>
      </w:sdtContent>
    </w:sdt>
    <w:sdt>
      <w:sdtPr>
        <w:alias w:val="Yrkande 1"/>
        <w:tag w:val="e735625a-c325-4b07-8451-54e9f964632d"/>
        <w:id w:val="382059085"/>
        <w:lock w:val="sdtLocked"/>
      </w:sdtPr>
      <w:sdtEndPr/>
      <w:sdtContent>
        <w:p w:rsidR="0078354D" w:rsidRDefault="000A3769" w14:paraId="35D799E9" w14:textId="77777777">
          <w:pPr>
            <w:pStyle w:val="Frslagstext"/>
            <w:numPr>
              <w:ilvl w:val="0"/>
              <w:numId w:val="0"/>
            </w:numPr>
          </w:pPr>
          <w:r>
            <w:t>Riksdagen ställer sig bakom det som anförs i motionen om att bevara, levandegöra och erkänna språket älvdalska som ett minoritetsspråk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018928B737480FB6060426A9A24D3E"/>
        </w:placeholder>
        <w:text/>
      </w:sdtPr>
      <w:sdtEndPr/>
      <w:sdtContent>
        <w:p w:rsidRPr="009B062B" w:rsidR="006D79C9" w:rsidP="00333E95" w:rsidRDefault="006D79C9" w14:paraId="35D799EA" w14:textId="77777777">
          <w:pPr>
            <w:pStyle w:val="Rubrik1"/>
          </w:pPr>
          <w:r>
            <w:t>Motivering</w:t>
          </w:r>
        </w:p>
      </w:sdtContent>
    </w:sdt>
    <w:p w:rsidR="00A97891" w:rsidP="008672A6" w:rsidRDefault="00A97891" w14:paraId="35D799EB" w14:textId="156ABE5A">
      <w:pPr>
        <w:pStyle w:val="Normalutanindragellerluft"/>
      </w:pPr>
      <w:r>
        <w:t xml:space="preserve">I Älvdalen </w:t>
      </w:r>
      <w:r w:rsidR="00710ADA">
        <w:t xml:space="preserve">talas </w:t>
      </w:r>
      <w:r>
        <w:t xml:space="preserve">ännu språket älvdalska. Det är ett urgammalt språk som skiljer sig på ett avgörande sätt från det moderna svenska språket och har anor från järnåldern. </w:t>
      </w:r>
      <w:r w:rsidR="00710ADA">
        <w:t xml:space="preserve">En icke obetydlig del av </w:t>
      </w:r>
      <w:r w:rsidR="003C134B">
        <w:t>Ä</w:t>
      </w:r>
      <w:r w:rsidR="00710ADA">
        <w:t>lvdalens befolkning talar i dag älvdalska och bland yngre män</w:t>
      </w:r>
      <w:r w:rsidR="008672A6">
        <w:softHyphen/>
      </w:r>
      <w:r w:rsidR="00710ADA">
        <w:t xml:space="preserve">niskor i Älvdalen växer intresset för språket. Det är alltså ett levande språk. </w:t>
      </w:r>
      <w:r>
        <w:t>Eftersom älvdalskan enligt språkforskare</w:t>
      </w:r>
      <w:r w:rsidR="00174E21">
        <w:t xml:space="preserve">, </w:t>
      </w:r>
      <w:r w:rsidR="003C134B">
        <w:t xml:space="preserve">samt </w:t>
      </w:r>
      <w:r w:rsidRPr="00174E21" w:rsidR="00174E21">
        <w:t xml:space="preserve">Europarådets expertkommitté och </w:t>
      </w:r>
      <w:r w:rsidR="003C134B">
        <w:t>m</w:t>
      </w:r>
      <w:r w:rsidRPr="00174E21" w:rsidR="00174E21">
        <w:t>inisterråd</w:t>
      </w:r>
      <w:r w:rsidR="003C134B">
        <w:t>,</w:t>
      </w:r>
      <w:r w:rsidR="002D0BF8">
        <w:t xml:space="preserve"> är ett eget språk och ingen dialekt borde frågan om älvdalskan</w:t>
      </w:r>
      <w:r w:rsidR="00164170">
        <w:t>s</w:t>
      </w:r>
      <w:r w:rsidR="002D0BF8">
        <w:t xml:space="preserve"> status som språk en gång </w:t>
      </w:r>
      <w:r w:rsidRPr="008672A6" w:rsidR="002D0BF8">
        <w:t>för alla vara avgjor</w:t>
      </w:r>
      <w:r w:rsidRPr="008672A6" w:rsidR="003C134B">
        <w:t>d</w:t>
      </w:r>
      <w:r w:rsidRPr="008672A6" w:rsidR="00710ADA">
        <w:t>.</w:t>
      </w:r>
      <w:r w:rsidRPr="008672A6" w:rsidR="00174E21">
        <w:t xml:space="preserve"> </w:t>
      </w:r>
      <w:r w:rsidRPr="008672A6" w:rsidR="00710ADA">
        <w:t>Även den amerikanska lingvistorganisationen SIL klassade älv</w:t>
      </w:r>
      <w:r w:rsidR="008672A6">
        <w:softHyphen/>
      </w:r>
      <w:r w:rsidRPr="008672A6" w:rsidR="00710ADA">
        <w:t>dal</w:t>
      </w:r>
      <w:bookmarkStart w:name="_GoBack" w:id="1"/>
      <w:bookmarkEnd w:id="1"/>
      <w:r w:rsidRPr="008672A6" w:rsidR="00710ADA">
        <w:t>skan</w:t>
      </w:r>
      <w:r w:rsidRPr="00710ADA" w:rsidR="00710ADA">
        <w:t xml:space="preserve"> som ett eget språk 2016.</w:t>
      </w:r>
      <w:r w:rsidR="00710ADA">
        <w:t xml:space="preserve"> Eftersom det</w:t>
      </w:r>
      <w:r>
        <w:t xml:space="preserve"> är ett eget språk, som både talas i dag och har urgamla anor</w:t>
      </w:r>
      <w:r w:rsidR="003C134B">
        <w:t>,</w:t>
      </w:r>
      <w:r>
        <w:t xml:space="preserve"> borde riksdagen besluta om att stadfästa älvdalskan som ett landsdels- eller minoritetsspråk</w:t>
      </w:r>
      <w:r w:rsidR="002D0BF8">
        <w:t xml:space="preserve"> för att säkra språkets fortlevnad inför kommande generationer. Att bevara vårt kulturarv måste få kosta förhållandevis små summor,</w:t>
      </w:r>
      <w:r w:rsidR="008A57F3">
        <w:t xml:space="preserve"> detta</w:t>
      </w:r>
      <w:r w:rsidR="002D0BF8">
        <w:t xml:space="preserve"> då ett ovärderlig</w:t>
      </w:r>
      <w:r w:rsidR="003C134B">
        <w:t>t</w:t>
      </w:r>
      <w:r w:rsidR="002D0BF8">
        <w:t xml:space="preserve"> och levande kulturarv annars riskerar att gå förlorat</w:t>
      </w:r>
      <w:r w:rsidR="008A57F3">
        <w:t xml:space="preserve">. </w:t>
      </w:r>
    </w:p>
    <w:p w:rsidRPr="00422B9E" w:rsidR="00422B9E" w:rsidP="008672A6" w:rsidRDefault="00A97891" w14:paraId="35D799EC" w14:textId="77777777">
      <w:r>
        <w:t>Vidare borde åtgärder vidtagas för att bevara och främja språket som en viktig del av vårt kulturarv. Staten och Skolverket skall skjuta till medel så att alla skolbarn som vill läsa älvdalska också skall få möjlighet att göra detta. Även läroböcker skall tas fram i språket. Vårt kulturarv är viktigt och älvdalskan är något alldeles speciellt som aktivt borde bevaras och levandegöras</w:t>
      </w:r>
      <w:r w:rsidR="00A03154">
        <w:t xml:space="preserve">. </w:t>
      </w:r>
    </w:p>
    <w:sdt>
      <w:sdtPr>
        <w:rPr>
          <w:i/>
          <w:noProof/>
        </w:rPr>
        <w:alias w:val="CC_Underskrifter"/>
        <w:tag w:val="CC_Underskrifter"/>
        <w:id w:val="583496634"/>
        <w:lock w:val="sdtContentLocked"/>
        <w:placeholder>
          <w:docPart w:val="8584A4BA5F71476D97CFCE10B19D6810"/>
        </w:placeholder>
      </w:sdtPr>
      <w:sdtEndPr>
        <w:rPr>
          <w:i w:val="0"/>
          <w:noProof w:val="0"/>
        </w:rPr>
      </w:sdtEndPr>
      <w:sdtContent>
        <w:p w:rsidR="00545430" w:rsidP="00545430" w:rsidRDefault="00545430" w14:paraId="35D799EE" w14:textId="77777777"/>
        <w:p w:rsidRPr="008E0FE2" w:rsidR="004801AC" w:rsidP="00545430" w:rsidRDefault="008672A6" w14:paraId="35D799EF" w14:textId="77777777"/>
      </w:sdtContent>
    </w:sdt>
    <w:tbl>
      <w:tblPr>
        <w:tblW w:w="5000" w:type="pct"/>
        <w:tblLook w:val="04A0" w:firstRow="1" w:lastRow="0" w:firstColumn="1" w:lastColumn="0" w:noHBand="0" w:noVBand="1"/>
        <w:tblCaption w:val="underskrifter"/>
      </w:tblPr>
      <w:tblGrid>
        <w:gridCol w:w="4252"/>
        <w:gridCol w:w="4252"/>
      </w:tblGrid>
      <w:tr w:rsidR="009E1161" w14:paraId="3F46891C" w14:textId="77777777">
        <w:trPr>
          <w:cantSplit/>
        </w:trPr>
        <w:tc>
          <w:tcPr>
            <w:tcW w:w="50" w:type="pct"/>
            <w:vAlign w:val="bottom"/>
          </w:tcPr>
          <w:p w:rsidR="009E1161" w:rsidRDefault="00164170" w14:paraId="7AD5CCDA" w14:textId="77777777">
            <w:pPr>
              <w:pStyle w:val="Underskrifter"/>
            </w:pPr>
            <w:r>
              <w:t>Robert Stenkvist (SD)</w:t>
            </w:r>
          </w:p>
        </w:tc>
        <w:tc>
          <w:tcPr>
            <w:tcW w:w="50" w:type="pct"/>
            <w:vAlign w:val="bottom"/>
          </w:tcPr>
          <w:p w:rsidR="009E1161" w:rsidRDefault="009E1161" w14:paraId="7720C585" w14:textId="77777777">
            <w:pPr>
              <w:pStyle w:val="Underskrifter"/>
            </w:pPr>
          </w:p>
        </w:tc>
      </w:tr>
    </w:tbl>
    <w:p w:rsidR="00DD41E2" w:rsidRDefault="00DD41E2" w14:paraId="35D799F3" w14:textId="77777777"/>
    <w:sectPr w:rsidR="00DD41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799F5" w14:textId="77777777" w:rsidR="00A97891" w:rsidRDefault="00A97891" w:rsidP="000C1CAD">
      <w:pPr>
        <w:spacing w:line="240" w:lineRule="auto"/>
      </w:pPr>
      <w:r>
        <w:separator/>
      </w:r>
    </w:p>
  </w:endnote>
  <w:endnote w:type="continuationSeparator" w:id="0">
    <w:p w14:paraId="35D799F6" w14:textId="77777777" w:rsidR="00A97891" w:rsidRDefault="00A978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99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99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9A04" w14:textId="77777777" w:rsidR="00262EA3" w:rsidRPr="00545430" w:rsidRDefault="00262EA3" w:rsidP="005454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799F3" w14:textId="77777777" w:rsidR="00A97891" w:rsidRDefault="00A97891" w:rsidP="000C1CAD">
      <w:pPr>
        <w:spacing w:line="240" w:lineRule="auto"/>
      </w:pPr>
      <w:r>
        <w:separator/>
      </w:r>
    </w:p>
  </w:footnote>
  <w:footnote w:type="continuationSeparator" w:id="0">
    <w:p w14:paraId="35D799F4" w14:textId="77777777" w:rsidR="00A97891" w:rsidRDefault="00A978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99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D79A05" wp14:editId="35D79A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D79A09" w14:textId="77777777" w:rsidR="00262EA3" w:rsidRDefault="008672A6" w:rsidP="008103B5">
                          <w:pPr>
                            <w:jc w:val="right"/>
                          </w:pPr>
                          <w:sdt>
                            <w:sdtPr>
                              <w:alias w:val="CC_Noformat_Partikod"/>
                              <w:tag w:val="CC_Noformat_Partikod"/>
                              <w:id w:val="-53464382"/>
                              <w:placeholder>
                                <w:docPart w:val="B25FA1E4E8D346B9892C6C02D427C730"/>
                              </w:placeholder>
                              <w:text/>
                            </w:sdtPr>
                            <w:sdtEndPr/>
                            <w:sdtContent>
                              <w:r w:rsidR="00A97891">
                                <w:t>SD</w:t>
                              </w:r>
                            </w:sdtContent>
                          </w:sdt>
                          <w:sdt>
                            <w:sdtPr>
                              <w:alias w:val="CC_Noformat_Partinummer"/>
                              <w:tag w:val="CC_Noformat_Partinummer"/>
                              <w:id w:val="-1709555926"/>
                              <w:placeholder>
                                <w:docPart w:val="1F1D09FF5FBC494FA71114BCEEB03C5B"/>
                              </w:placeholder>
                              <w:text/>
                            </w:sdtPr>
                            <w:sdtEndPr/>
                            <w:sdtContent>
                              <w:r w:rsidR="00545430">
                                <w:t>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D79A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D79A09" w14:textId="77777777" w:rsidR="00262EA3" w:rsidRDefault="008672A6" w:rsidP="008103B5">
                    <w:pPr>
                      <w:jc w:val="right"/>
                    </w:pPr>
                    <w:sdt>
                      <w:sdtPr>
                        <w:alias w:val="CC_Noformat_Partikod"/>
                        <w:tag w:val="CC_Noformat_Partikod"/>
                        <w:id w:val="-53464382"/>
                        <w:placeholder>
                          <w:docPart w:val="B25FA1E4E8D346B9892C6C02D427C730"/>
                        </w:placeholder>
                        <w:text/>
                      </w:sdtPr>
                      <w:sdtEndPr/>
                      <w:sdtContent>
                        <w:r w:rsidR="00A97891">
                          <w:t>SD</w:t>
                        </w:r>
                      </w:sdtContent>
                    </w:sdt>
                    <w:sdt>
                      <w:sdtPr>
                        <w:alias w:val="CC_Noformat_Partinummer"/>
                        <w:tag w:val="CC_Noformat_Partinummer"/>
                        <w:id w:val="-1709555926"/>
                        <w:placeholder>
                          <w:docPart w:val="1F1D09FF5FBC494FA71114BCEEB03C5B"/>
                        </w:placeholder>
                        <w:text/>
                      </w:sdtPr>
                      <w:sdtEndPr/>
                      <w:sdtContent>
                        <w:r w:rsidR="00545430">
                          <w:t>521</w:t>
                        </w:r>
                      </w:sdtContent>
                    </w:sdt>
                  </w:p>
                </w:txbxContent>
              </v:textbox>
              <w10:wrap anchorx="page"/>
            </v:shape>
          </w:pict>
        </mc:Fallback>
      </mc:AlternateContent>
    </w:r>
  </w:p>
  <w:p w14:paraId="35D799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99F9" w14:textId="77777777" w:rsidR="00262EA3" w:rsidRDefault="00262EA3" w:rsidP="008563AC">
    <w:pPr>
      <w:jc w:val="right"/>
    </w:pPr>
  </w:p>
  <w:p w14:paraId="35D799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99FD" w14:textId="77777777" w:rsidR="00262EA3" w:rsidRDefault="008672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D79A07" wp14:editId="35D79A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D799FE" w14:textId="77777777" w:rsidR="00262EA3" w:rsidRDefault="008672A6" w:rsidP="00A314CF">
    <w:pPr>
      <w:pStyle w:val="FSHNormal"/>
      <w:spacing w:before="40"/>
    </w:pPr>
    <w:sdt>
      <w:sdtPr>
        <w:alias w:val="CC_Noformat_Motionstyp"/>
        <w:tag w:val="CC_Noformat_Motionstyp"/>
        <w:id w:val="1162973129"/>
        <w:lock w:val="sdtContentLocked"/>
        <w15:appearance w15:val="hidden"/>
        <w:text/>
      </w:sdtPr>
      <w:sdtEndPr/>
      <w:sdtContent>
        <w:r w:rsidR="00F50472">
          <w:t>Enskild motion</w:t>
        </w:r>
      </w:sdtContent>
    </w:sdt>
    <w:r w:rsidR="00821B36">
      <w:t xml:space="preserve"> </w:t>
    </w:r>
    <w:sdt>
      <w:sdtPr>
        <w:alias w:val="CC_Noformat_Partikod"/>
        <w:tag w:val="CC_Noformat_Partikod"/>
        <w:id w:val="1471015553"/>
        <w:lock w:val="contentLocked"/>
        <w:text/>
      </w:sdtPr>
      <w:sdtEndPr/>
      <w:sdtContent>
        <w:r w:rsidR="00A97891">
          <w:t>SD</w:t>
        </w:r>
      </w:sdtContent>
    </w:sdt>
    <w:sdt>
      <w:sdtPr>
        <w:alias w:val="CC_Noformat_Partinummer"/>
        <w:tag w:val="CC_Noformat_Partinummer"/>
        <w:id w:val="-2014525982"/>
        <w:lock w:val="contentLocked"/>
        <w:text/>
      </w:sdtPr>
      <w:sdtEndPr/>
      <w:sdtContent>
        <w:r w:rsidR="00545430">
          <w:t>521</w:t>
        </w:r>
      </w:sdtContent>
    </w:sdt>
  </w:p>
  <w:p w14:paraId="35D799FF" w14:textId="77777777" w:rsidR="00262EA3" w:rsidRPr="008227B3" w:rsidRDefault="008672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D79A00" w14:textId="77777777" w:rsidR="00262EA3" w:rsidRPr="008227B3" w:rsidRDefault="008672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047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0472">
          <w:t>:999</w:t>
        </w:r>
      </w:sdtContent>
    </w:sdt>
  </w:p>
  <w:p w14:paraId="35D79A01" w14:textId="77777777" w:rsidR="00262EA3" w:rsidRDefault="008672A6" w:rsidP="00E03A3D">
    <w:pPr>
      <w:pStyle w:val="Motionr"/>
    </w:pPr>
    <w:sdt>
      <w:sdtPr>
        <w:alias w:val="CC_Noformat_Avtext"/>
        <w:tag w:val="CC_Noformat_Avtext"/>
        <w:id w:val="-2020768203"/>
        <w:lock w:val="sdtContentLocked"/>
        <w15:appearance w15:val="hidden"/>
        <w:text/>
      </w:sdtPr>
      <w:sdtEndPr/>
      <w:sdtContent>
        <w:r w:rsidR="00F50472">
          <w:t>av Robert Stenkvist (SD)</w:t>
        </w:r>
      </w:sdtContent>
    </w:sdt>
  </w:p>
  <w:sdt>
    <w:sdtPr>
      <w:alias w:val="CC_Noformat_Rubtext"/>
      <w:tag w:val="CC_Noformat_Rubtext"/>
      <w:id w:val="-218060500"/>
      <w:lock w:val="sdtLocked"/>
      <w:text/>
    </w:sdtPr>
    <w:sdtEndPr/>
    <w:sdtContent>
      <w:p w14:paraId="35D79A02" w14:textId="77777777" w:rsidR="00262EA3" w:rsidRDefault="00A97891" w:rsidP="00283E0F">
        <w:pPr>
          <w:pStyle w:val="FSHRub2"/>
        </w:pPr>
        <w:r>
          <w:t>Bevara och levandegör språket älvdalska</w:t>
        </w:r>
      </w:p>
    </w:sdtContent>
  </w:sdt>
  <w:sdt>
    <w:sdtPr>
      <w:alias w:val="CC_Boilerplate_3"/>
      <w:tag w:val="CC_Boilerplate_3"/>
      <w:id w:val="1606463544"/>
      <w:lock w:val="sdtContentLocked"/>
      <w15:appearance w15:val="hidden"/>
      <w:text w:multiLine="1"/>
    </w:sdtPr>
    <w:sdtEndPr/>
    <w:sdtContent>
      <w:p w14:paraId="35D79A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978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69"/>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170"/>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4E21"/>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BF8"/>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34B"/>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644"/>
    <w:rsid w:val="00542743"/>
    <w:rsid w:val="00542806"/>
    <w:rsid w:val="00543302"/>
    <w:rsid w:val="005434AF"/>
    <w:rsid w:val="005442FA"/>
    <w:rsid w:val="005446FF"/>
    <w:rsid w:val="0054517B"/>
    <w:rsid w:val="00545430"/>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ADA"/>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4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2A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7F3"/>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16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154"/>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891"/>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30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1E2"/>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47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D799E7"/>
  <w15:chartTrackingRefBased/>
  <w15:docId w15:val="{9C4DA9F1-0D3B-45B2-A856-4764D771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329BD90A7949D487C637D43DB65921"/>
        <w:category>
          <w:name w:val="Allmänt"/>
          <w:gallery w:val="placeholder"/>
        </w:category>
        <w:types>
          <w:type w:val="bbPlcHdr"/>
        </w:types>
        <w:behaviors>
          <w:behavior w:val="content"/>
        </w:behaviors>
        <w:guid w:val="{2ED568FD-8EC1-467B-B9A5-071547D69943}"/>
      </w:docPartPr>
      <w:docPartBody>
        <w:p w:rsidR="00623FBE" w:rsidRDefault="00623FBE">
          <w:pPr>
            <w:pStyle w:val="99329BD90A7949D487C637D43DB65921"/>
          </w:pPr>
          <w:r w:rsidRPr="005A0A93">
            <w:rPr>
              <w:rStyle w:val="Platshllartext"/>
            </w:rPr>
            <w:t>Förslag till riksdagsbeslut</w:t>
          </w:r>
        </w:p>
      </w:docPartBody>
    </w:docPart>
    <w:docPart>
      <w:docPartPr>
        <w:name w:val="62018928B737480FB6060426A9A24D3E"/>
        <w:category>
          <w:name w:val="Allmänt"/>
          <w:gallery w:val="placeholder"/>
        </w:category>
        <w:types>
          <w:type w:val="bbPlcHdr"/>
        </w:types>
        <w:behaviors>
          <w:behavior w:val="content"/>
        </w:behaviors>
        <w:guid w:val="{04C393F8-FF13-4CF9-8841-FC80583D6D15}"/>
      </w:docPartPr>
      <w:docPartBody>
        <w:p w:rsidR="00623FBE" w:rsidRDefault="00623FBE">
          <w:pPr>
            <w:pStyle w:val="62018928B737480FB6060426A9A24D3E"/>
          </w:pPr>
          <w:r w:rsidRPr="005A0A93">
            <w:rPr>
              <w:rStyle w:val="Platshllartext"/>
            </w:rPr>
            <w:t>Motivering</w:t>
          </w:r>
        </w:p>
      </w:docPartBody>
    </w:docPart>
    <w:docPart>
      <w:docPartPr>
        <w:name w:val="B25FA1E4E8D346B9892C6C02D427C730"/>
        <w:category>
          <w:name w:val="Allmänt"/>
          <w:gallery w:val="placeholder"/>
        </w:category>
        <w:types>
          <w:type w:val="bbPlcHdr"/>
        </w:types>
        <w:behaviors>
          <w:behavior w:val="content"/>
        </w:behaviors>
        <w:guid w:val="{62E910D7-987C-4083-A8DC-0C9C8D1D954D}"/>
      </w:docPartPr>
      <w:docPartBody>
        <w:p w:rsidR="00623FBE" w:rsidRDefault="00623FBE">
          <w:pPr>
            <w:pStyle w:val="B25FA1E4E8D346B9892C6C02D427C730"/>
          </w:pPr>
          <w:r>
            <w:rPr>
              <w:rStyle w:val="Platshllartext"/>
            </w:rPr>
            <w:t xml:space="preserve"> </w:t>
          </w:r>
        </w:p>
      </w:docPartBody>
    </w:docPart>
    <w:docPart>
      <w:docPartPr>
        <w:name w:val="1F1D09FF5FBC494FA71114BCEEB03C5B"/>
        <w:category>
          <w:name w:val="Allmänt"/>
          <w:gallery w:val="placeholder"/>
        </w:category>
        <w:types>
          <w:type w:val="bbPlcHdr"/>
        </w:types>
        <w:behaviors>
          <w:behavior w:val="content"/>
        </w:behaviors>
        <w:guid w:val="{F38CDF15-4BF8-4A84-B373-7930CCA62B72}"/>
      </w:docPartPr>
      <w:docPartBody>
        <w:p w:rsidR="00623FBE" w:rsidRDefault="00623FBE">
          <w:pPr>
            <w:pStyle w:val="1F1D09FF5FBC494FA71114BCEEB03C5B"/>
          </w:pPr>
          <w:r>
            <w:t xml:space="preserve"> </w:t>
          </w:r>
        </w:p>
      </w:docPartBody>
    </w:docPart>
    <w:docPart>
      <w:docPartPr>
        <w:name w:val="8584A4BA5F71476D97CFCE10B19D6810"/>
        <w:category>
          <w:name w:val="Allmänt"/>
          <w:gallery w:val="placeholder"/>
        </w:category>
        <w:types>
          <w:type w:val="bbPlcHdr"/>
        </w:types>
        <w:behaviors>
          <w:behavior w:val="content"/>
        </w:behaviors>
        <w:guid w:val="{B8F4D2ED-D227-4852-B195-FD31FE2C9B08}"/>
      </w:docPartPr>
      <w:docPartBody>
        <w:p w:rsidR="000959A3" w:rsidRDefault="000959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BE"/>
    <w:rsid w:val="000959A3"/>
    <w:rsid w:val="00623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329BD90A7949D487C637D43DB65921">
    <w:name w:val="99329BD90A7949D487C637D43DB65921"/>
  </w:style>
  <w:style w:type="paragraph" w:customStyle="1" w:styleId="C9BE675218B5401698556A72E53A295B">
    <w:name w:val="C9BE675218B5401698556A72E53A29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BCEB1412D644AAB515B63A8E19B046">
    <w:name w:val="0EBCEB1412D644AAB515B63A8E19B046"/>
  </w:style>
  <w:style w:type="paragraph" w:customStyle="1" w:styleId="62018928B737480FB6060426A9A24D3E">
    <w:name w:val="62018928B737480FB6060426A9A24D3E"/>
  </w:style>
  <w:style w:type="paragraph" w:customStyle="1" w:styleId="146C41618DF640FEB7247806786D1CF2">
    <w:name w:val="146C41618DF640FEB7247806786D1CF2"/>
  </w:style>
  <w:style w:type="paragraph" w:customStyle="1" w:styleId="7300679C6C8542D7BC35D9DF3C3C5B83">
    <w:name w:val="7300679C6C8542D7BC35D9DF3C3C5B83"/>
  </w:style>
  <w:style w:type="paragraph" w:customStyle="1" w:styleId="B25FA1E4E8D346B9892C6C02D427C730">
    <w:name w:val="B25FA1E4E8D346B9892C6C02D427C730"/>
  </w:style>
  <w:style w:type="paragraph" w:customStyle="1" w:styleId="1F1D09FF5FBC494FA71114BCEEB03C5B">
    <w:name w:val="1F1D09FF5FBC494FA71114BCEEB03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EF04F2-AA82-4D26-8AAB-0413B0DB6B59}"/>
</file>

<file path=customXml/itemProps2.xml><?xml version="1.0" encoding="utf-8"?>
<ds:datastoreItem xmlns:ds="http://schemas.openxmlformats.org/officeDocument/2006/customXml" ds:itemID="{7121E095-746E-44E0-990C-29B5552C7BD3}"/>
</file>

<file path=customXml/itemProps3.xml><?xml version="1.0" encoding="utf-8"?>
<ds:datastoreItem xmlns:ds="http://schemas.openxmlformats.org/officeDocument/2006/customXml" ds:itemID="{8FD31858-195C-4DB5-9118-5A4269713528}"/>
</file>

<file path=docProps/app.xml><?xml version="1.0" encoding="utf-8"?>
<Properties xmlns="http://schemas.openxmlformats.org/officeDocument/2006/extended-properties" xmlns:vt="http://schemas.openxmlformats.org/officeDocument/2006/docPropsVTypes">
  <Template>Normal</Template>
  <TotalTime>6</TotalTime>
  <Pages>1</Pages>
  <Words>249</Words>
  <Characters>1403</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Bevara och levandegör språket älvdalska</vt:lpstr>
      <vt:lpstr>
      </vt:lpstr>
    </vt:vector>
  </TitlesOfParts>
  <Company>Sveriges riksdag</Company>
  <LinksUpToDate>false</LinksUpToDate>
  <CharactersWithSpaces>1645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