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6A51E94FAF4F90B74523E46A220029"/>
        </w:placeholder>
        <w:text/>
      </w:sdtPr>
      <w:sdtEndPr/>
      <w:sdtContent>
        <w:p w:rsidRPr="009B062B" w:rsidR="00AF30DD" w:rsidP="00DA28CE" w:rsidRDefault="00AF30DD" w14:paraId="0FDCBF65" w14:textId="77777777">
          <w:pPr>
            <w:pStyle w:val="Rubrik1"/>
            <w:spacing w:after="300"/>
          </w:pPr>
          <w:r w:rsidRPr="009B062B">
            <w:t>Förslag till riksdagsbeslut</w:t>
          </w:r>
        </w:p>
      </w:sdtContent>
    </w:sdt>
    <w:sdt>
      <w:sdtPr>
        <w:alias w:val="Yrkande 1"/>
        <w:tag w:val="e31c71ad-174d-40dc-babd-da1c6d0dc966"/>
        <w:id w:val="-1919706335"/>
        <w:lock w:val="sdtLocked"/>
      </w:sdtPr>
      <w:sdtEndPr/>
      <w:sdtContent>
        <w:p w:rsidR="00A200BE" w:rsidRDefault="00344449" w14:paraId="22A734E6" w14:textId="77777777">
          <w:pPr>
            <w:pStyle w:val="Frslagstext"/>
            <w:numPr>
              <w:ilvl w:val="0"/>
              <w:numId w:val="0"/>
            </w:numPr>
          </w:pPr>
          <w:r>
            <w:t>Riksdagen ställer sig bakom det som anförs i motionen om att överväga elevernas skolväg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7AA559908443BB8C27A297CB15ABE2"/>
        </w:placeholder>
        <w:text/>
      </w:sdtPr>
      <w:sdtEndPr/>
      <w:sdtContent>
        <w:p w:rsidRPr="009B062B" w:rsidR="006D79C9" w:rsidP="00333E95" w:rsidRDefault="006D79C9" w14:paraId="03A51FAB" w14:textId="77777777">
          <w:pPr>
            <w:pStyle w:val="Rubrik1"/>
          </w:pPr>
          <w:r>
            <w:t>Motivering</w:t>
          </w:r>
        </w:p>
      </w:sdtContent>
    </w:sdt>
    <w:p w:rsidRPr="008C6516" w:rsidR="00B06549" w:rsidP="008C6516" w:rsidRDefault="00B06549" w14:paraId="70BC9ADD" w14:textId="302E2A3E">
      <w:pPr>
        <w:pStyle w:val="Normalutanindragellerluft"/>
      </w:pPr>
      <w:r w:rsidRPr="008C6516">
        <w:t xml:space="preserve">Det är viktigt att barnens skolväg är trygg och säker. Det har visat sig, när polisen gör hastighetskontroller utanför skolor i samband med skolstart, att många bilar kör långt över hastighetsgränsen. Det innebär också att de barn som går själva till skolan kan stå inför ett riskmoment på vägarna. Mycket kan göras för att öka säkerheten runt skolor och längs vägen till och från en skola. </w:t>
      </w:r>
    </w:p>
    <w:p w:rsidRPr="00B06549" w:rsidR="00B06549" w:rsidP="00B06549" w:rsidRDefault="00B06549" w14:paraId="0E8E15E3" w14:textId="6463B309">
      <w:r w:rsidRPr="00B06549">
        <w:t>Ett vanligt förekommande bekymmer för flertalet kommuner i</w:t>
      </w:r>
      <w:r w:rsidR="009C6C41">
        <w:t xml:space="preserve"> </w:t>
      </w:r>
      <w:r w:rsidRPr="00B06549">
        <w:t xml:space="preserve">dag är att det råder otydlighet </w:t>
      </w:r>
      <w:r w:rsidR="009C6C41">
        <w:t>i fråga om</w:t>
      </w:r>
      <w:r w:rsidRPr="00B06549">
        <w:t xml:space="preserve"> huruvida kommunen eller Trafikverket bär ansvar för vägar som går igenom samhällen. </w:t>
      </w:r>
    </w:p>
    <w:p w:rsidRPr="00B06549" w:rsidR="00B06549" w:rsidP="00B06549" w:rsidRDefault="00B06549" w14:paraId="7BEA53D8" w14:textId="00A4EED3">
      <w:r w:rsidRPr="00B06549">
        <w:t>Därför bör</w:t>
      </w:r>
      <w:r>
        <w:t xml:space="preserve"> man överväga att</w:t>
      </w:r>
      <w:r w:rsidRPr="00B06549">
        <w:t xml:space="preserve"> se över de 50-sträckor som finns i anslutning till skolor med elevernas bästa för sina ögon. Där </w:t>
      </w:r>
      <w:r w:rsidR="009C6C41">
        <w:t xml:space="preserve">bör </w:t>
      </w:r>
      <w:r w:rsidRPr="00B06549">
        <w:t>ledorden vara att öka säkerheten och mini</w:t>
      </w:r>
      <w:r w:rsidR="008C6516">
        <w:softHyphen/>
      </w:r>
      <w:bookmarkStart w:name="_GoBack" w:id="1"/>
      <w:bookmarkEnd w:id="1"/>
      <w:r w:rsidRPr="00B06549">
        <w:t xml:space="preserve">mera riskerna för olyckor </w:t>
      </w:r>
      <w:r w:rsidR="009C6C41">
        <w:t xml:space="preserve">på väg </w:t>
      </w:r>
      <w:r w:rsidRPr="00B06549">
        <w:t xml:space="preserve">till och från skolor. </w:t>
      </w:r>
    </w:p>
    <w:sdt>
      <w:sdtPr>
        <w:rPr>
          <w:i/>
          <w:noProof/>
        </w:rPr>
        <w:alias w:val="CC_Underskrifter"/>
        <w:tag w:val="CC_Underskrifter"/>
        <w:id w:val="583496634"/>
        <w:lock w:val="sdtContentLocked"/>
        <w:placeholder>
          <w:docPart w:val="B9B6B5ACB6ED4AB4AD6737F7E86B4060"/>
        </w:placeholder>
      </w:sdtPr>
      <w:sdtEndPr>
        <w:rPr>
          <w:i w:val="0"/>
          <w:noProof w:val="0"/>
        </w:rPr>
      </w:sdtEndPr>
      <w:sdtContent>
        <w:p w:rsidR="00E61E16" w:rsidP="00E61E16" w:rsidRDefault="00E61E16" w14:paraId="679F7004" w14:textId="77777777"/>
        <w:p w:rsidRPr="008E0FE2" w:rsidR="004801AC" w:rsidP="00E61E16" w:rsidRDefault="008C6516" w14:paraId="6A992E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733274" w:rsidRDefault="00733274" w14:paraId="4AED2C04" w14:textId="77777777"/>
    <w:sectPr w:rsidR="007332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4C19" w14:textId="77777777" w:rsidR="00A90959" w:rsidRDefault="00A90959" w:rsidP="000C1CAD">
      <w:pPr>
        <w:spacing w:line="240" w:lineRule="auto"/>
      </w:pPr>
      <w:r>
        <w:separator/>
      </w:r>
    </w:p>
  </w:endnote>
  <w:endnote w:type="continuationSeparator" w:id="0">
    <w:p w14:paraId="12A94D67" w14:textId="77777777" w:rsidR="00A90959" w:rsidRDefault="00A90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110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67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1E1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1A032" w14:textId="77777777" w:rsidR="00262EA3" w:rsidRPr="00E61E16" w:rsidRDefault="00262EA3" w:rsidP="00E61E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26A37" w14:textId="77777777" w:rsidR="00A90959" w:rsidRDefault="00A90959" w:rsidP="000C1CAD">
      <w:pPr>
        <w:spacing w:line="240" w:lineRule="auto"/>
      </w:pPr>
      <w:r>
        <w:separator/>
      </w:r>
    </w:p>
  </w:footnote>
  <w:footnote w:type="continuationSeparator" w:id="0">
    <w:p w14:paraId="7994A0D3" w14:textId="77777777" w:rsidR="00A90959" w:rsidRDefault="00A909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8FAB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94F48" wp14:anchorId="1B6998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6516" w14:paraId="75A07311" w14:textId="77777777">
                          <w:pPr>
                            <w:jc w:val="right"/>
                          </w:pPr>
                          <w:sdt>
                            <w:sdtPr>
                              <w:alias w:val="CC_Noformat_Partikod"/>
                              <w:tag w:val="CC_Noformat_Partikod"/>
                              <w:id w:val="-53464382"/>
                              <w:placeholder>
                                <w:docPart w:val="89197F521A3041DC826DD1747153A43E"/>
                              </w:placeholder>
                              <w:text/>
                            </w:sdtPr>
                            <w:sdtEndPr/>
                            <w:sdtContent>
                              <w:r w:rsidR="00B06549">
                                <w:t>S</w:t>
                              </w:r>
                            </w:sdtContent>
                          </w:sdt>
                          <w:sdt>
                            <w:sdtPr>
                              <w:alias w:val="CC_Noformat_Partinummer"/>
                              <w:tag w:val="CC_Noformat_Partinummer"/>
                              <w:id w:val="-1709555926"/>
                              <w:placeholder>
                                <w:docPart w:val="94F29594B0EF46D9BC7C0B1B5632D7F2"/>
                              </w:placeholder>
                              <w:text/>
                            </w:sdtPr>
                            <w:sdtEndPr/>
                            <w:sdtContent>
                              <w:r w:rsidR="00B06549">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998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6516" w14:paraId="75A07311" w14:textId="77777777">
                    <w:pPr>
                      <w:jc w:val="right"/>
                    </w:pPr>
                    <w:sdt>
                      <w:sdtPr>
                        <w:alias w:val="CC_Noformat_Partikod"/>
                        <w:tag w:val="CC_Noformat_Partikod"/>
                        <w:id w:val="-53464382"/>
                        <w:placeholder>
                          <w:docPart w:val="89197F521A3041DC826DD1747153A43E"/>
                        </w:placeholder>
                        <w:text/>
                      </w:sdtPr>
                      <w:sdtEndPr/>
                      <w:sdtContent>
                        <w:r w:rsidR="00B06549">
                          <w:t>S</w:t>
                        </w:r>
                      </w:sdtContent>
                    </w:sdt>
                    <w:sdt>
                      <w:sdtPr>
                        <w:alias w:val="CC_Noformat_Partinummer"/>
                        <w:tag w:val="CC_Noformat_Partinummer"/>
                        <w:id w:val="-1709555926"/>
                        <w:placeholder>
                          <w:docPart w:val="94F29594B0EF46D9BC7C0B1B5632D7F2"/>
                        </w:placeholder>
                        <w:text/>
                      </w:sdtPr>
                      <w:sdtEndPr/>
                      <w:sdtContent>
                        <w:r w:rsidR="00B06549">
                          <w:t>1535</w:t>
                        </w:r>
                      </w:sdtContent>
                    </w:sdt>
                  </w:p>
                </w:txbxContent>
              </v:textbox>
              <w10:wrap anchorx="page"/>
            </v:shape>
          </w:pict>
        </mc:Fallback>
      </mc:AlternateContent>
    </w:r>
  </w:p>
  <w:p w:rsidRPr="00293C4F" w:rsidR="00262EA3" w:rsidP="00776B74" w:rsidRDefault="00262EA3" w14:paraId="6EB15E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591451" w14:textId="77777777">
    <w:pPr>
      <w:jc w:val="right"/>
    </w:pPr>
  </w:p>
  <w:p w:rsidR="00262EA3" w:rsidP="00776B74" w:rsidRDefault="00262EA3" w14:paraId="5D6D7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6516" w14:paraId="61C0CE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837806" wp14:anchorId="43634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6516" w14:paraId="3CC2B5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549">
          <w:t>S</w:t>
        </w:r>
      </w:sdtContent>
    </w:sdt>
    <w:sdt>
      <w:sdtPr>
        <w:alias w:val="CC_Noformat_Partinummer"/>
        <w:tag w:val="CC_Noformat_Partinummer"/>
        <w:id w:val="-2014525982"/>
        <w:text/>
      </w:sdtPr>
      <w:sdtEndPr/>
      <w:sdtContent>
        <w:r w:rsidR="00B06549">
          <w:t>1535</w:t>
        </w:r>
      </w:sdtContent>
    </w:sdt>
  </w:p>
  <w:p w:rsidRPr="008227B3" w:rsidR="00262EA3" w:rsidP="008227B3" w:rsidRDefault="008C6516" w14:paraId="14C71F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6516" w14:paraId="3619B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:1206</w:t>
        </w:r>
      </w:sdtContent>
    </w:sdt>
  </w:p>
  <w:p w:rsidR="00262EA3" w:rsidP="00E03A3D" w:rsidRDefault="008C6516" w14:paraId="1428D0D0"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B06549" w14:paraId="7CDF8A29" w14:textId="77777777">
        <w:pPr>
          <w:pStyle w:val="FSHRub2"/>
        </w:pPr>
        <w:r>
          <w:t>Trygga barnens skolvägar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6C43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65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4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F3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B2B"/>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7F3"/>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7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51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C4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0B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959"/>
    <w:rsid w:val="00A919F2"/>
    <w:rsid w:val="00A91A50"/>
    <w:rsid w:val="00A91F7E"/>
    <w:rsid w:val="00A9200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549"/>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16"/>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0B"/>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2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DC4BE0"/>
  <w15:chartTrackingRefBased/>
  <w15:docId w15:val="{4BE27129-F0CB-4D7E-B5DE-C1573017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6A51E94FAF4F90B74523E46A220029"/>
        <w:category>
          <w:name w:val="Allmänt"/>
          <w:gallery w:val="placeholder"/>
        </w:category>
        <w:types>
          <w:type w:val="bbPlcHdr"/>
        </w:types>
        <w:behaviors>
          <w:behavior w:val="content"/>
        </w:behaviors>
        <w:guid w:val="{6DDBD69B-E709-452F-9FBB-D5ED69E6B572}"/>
      </w:docPartPr>
      <w:docPartBody>
        <w:p w:rsidR="0010068E" w:rsidRDefault="00FD1ED5">
          <w:pPr>
            <w:pStyle w:val="AE6A51E94FAF4F90B74523E46A220029"/>
          </w:pPr>
          <w:r w:rsidRPr="005A0A93">
            <w:rPr>
              <w:rStyle w:val="Platshllartext"/>
            </w:rPr>
            <w:t>Förslag till riksdagsbeslut</w:t>
          </w:r>
        </w:p>
      </w:docPartBody>
    </w:docPart>
    <w:docPart>
      <w:docPartPr>
        <w:name w:val="CD7AA559908443BB8C27A297CB15ABE2"/>
        <w:category>
          <w:name w:val="Allmänt"/>
          <w:gallery w:val="placeholder"/>
        </w:category>
        <w:types>
          <w:type w:val="bbPlcHdr"/>
        </w:types>
        <w:behaviors>
          <w:behavior w:val="content"/>
        </w:behaviors>
        <w:guid w:val="{E696BF6F-40D6-4E37-8D8B-466ECA15402C}"/>
      </w:docPartPr>
      <w:docPartBody>
        <w:p w:rsidR="0010068E" w:rsidRDefault="00FD1ED5">
          <w:pPr>
            <w:pStyle w:val="CD7AA559908443BB8C27A297CB15ABE2"/>
          </w:pPr>
          <w:r w:rsidRPr="005A0A93">
            <w:rPr>
              <w:rStyle w:val="Platshllartext"/>
            </w:rPr>
            <w:t>Motivering</w:t>
          </w:r>
        </w:p>
      </w:docPartBody>
    </w:docPart>
    <w:docPart>
      <w:docPartPr>
        <w:name w:val="89197F521A3041DC826DD1747153A43E"/>
        <w:category>
          <w:name w:val="Allmänt"/>
          <w:gallery w:val="placeholder"/>
        </w:category>
        <w:types>
          <w:type w:val="bbPlcHdr"/>
        </w:types>
        <w:behaviors>
          <w:behavior w:val="content"/>
        </w:behaviors>
        <w:guid w:val="{92536F31-25BB-413A-BE7E-1DF8ECF09F52}"/>
      </w:docPartPr>
      <w:docPartBody>
        <w:p w:rsidR="0010068E" w:rsidRDefault="00FD1ED5">
          <w:pPr>
            <w:pStyle w:val="89197F521A3041DC826DD1747153A43E"/>
          </w:pPr>
          <w:r>
            <w:rPr>
              <w:rStyle w:val="Platshllartext"/>
            </w:rPr>
            <w:t xml:space="preserve"> </w:t>
          </w:r>
        </w:p>
      </w:docPartBody>
    </w:docPart>
    <w:docPart>
      <w:docPartPr>
        <w:name w:val="94F29594B0EF46D9BC7C0B1B5632D7F2"/>
        <w:category>
          <w:name w:val="Allmänt"/>
          <w:gallery w:val="placeholder"/>
        </w:category>
        <w:types>
          <w:type w:val="bbPlcHdr"/>
        </w:types>
        <w:behaviors>
          <w:behavior w:val="content"/>
        </w:behaviors>
        <w:guid w:val="{669ED824-DCCE-4D2D-BC73-D195A9F1AD0E}"/>
      </w:docPartPr>
      <w:docPartBody>
        <w:p w:rsidR="0010068E" w:rsidRDefault="00FD1ED5">
          <w:pPr>
            <w:pStyle w:val="94F29594B0EF46D9BC7C0B1B5632D7F2"/>
          </w:pPr>
          <w:r>
            <w:t xml:space="preserve"> </w:t>
          </w:r>
        </w:p>
      </w:docPartBody>
    </w:docPart>
    <w:docPart>
      <w:docPartPr>
        <w:name w:val="B9B6B5ACB6ED4AB4AD6737F7E86B4060"/>
        <w:category>
          <w:name w:val="Allmänt"/>
          <w:gallery w:val="placeholder"/>
        </w:category>
        <w:types>
          <w:type w:val="bbPlcHdr"/>
        </w:types>
        <w:behaviors>
          <w:behavior w:val="content"/>
        </w:behaviors>
        <w:guid w:val="{1AB815B4-14BA-45FC-9879-614AA5201596}"/>
      </w:docPartPr>
      <w:docPartBody>
        <w:p w:rsidR="002534C6" w:rsidRDefault="002534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ED5"/>
    <w:rsid w:val="0010068E"/>
    <w:rsid w:val="002534C6"/>
    <w:rsid w:val="004F2BF1"/>
    <w:rsid w:val="00FD1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6A51E94FAF4F90B74523E46A220029">
    <w:name w:val="AE6A51E94FAF4F90B74523E46A220029"/>
  </w:style>
  <w:style w:type="paragraph" w:customStyle="1" w:styleId="532B0C1F5B094392823F03E34A7EF5FD">
    <w:name w:val="532B0C1F5B094392823F03E34A7EF5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07B5275ABD4F2DB659139130A22DDC">
    <w:name w:val="6A07B5275ABD4F2DB659139130A22DDC"/>
  </w:style>
  <w:style w:type="paragraph" w:customStyle="1" w:styleId="CD7AA559908443BB8C27A297CB15ABE2">
    <w:name w:val="CD7AA559908443BB8C27A297CB15ABE2"/>
  </w:style>
  <w:style w:type="paragraph" w:customStyle="1" w:styleId="98E4C446E8D649CEB7C7986F5DF79ABB">
    <w:name w:val="98E4C446E8D649CEB7C7986F5DF79ABB"/>
  </w:style>
  <w:style w:type="paragraph" w:customStyle="1" w:styleId="2D76382AEF1A4E2D8357BFAC359EB5EB">
    <w:name w:val="2D76382AEF1A4E2D8357BFAC359EB5EB"/>
  </w:style>
  <w:style w:type="paragraph" w:customStyle="1" w:styleId="89197F521A3041DC826DD1747153A43E">
    <w:name w:val="89197F521A3041DC826DD1747153A43E"/>
  </w:style>
  <w:style w:type="paragraph" w:customStyle="1" w:styleId="94F29594B0EF46D9BC7C0B1B5632D7F2">
    <w:name w:val="94F29594B0EF46D9BC7C0B1B5632D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E5161-2D36-4721-866A-89DDE38CAFC7}"/>
</file>

<file path=customXml/itemProps2.xml><?xml version="1.0" encoding="utf-8"?>
<ds:datastoreItem xmlns:ds="http://schemas.openxmlformats.org/officeDocument/2006/customXml" ds:itemID="{A9F490CB-D0E0-4596-832D-DC9CD1ED7809}"/>
</file>

<file path=customXml/itemProps3.xml><?xml version="1.0" encoding="utf-8"?>
<ds:datastoreItem xmlns:ds="http://schemas.openxmlformats.org/officeDocument/2006/customXml" ds:itemID="{0A777680-B6E2-4B15-8DED-ECC6ECFD09C2}"/>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842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S1535 Trygga barnens skolvägar</vt:lpstr>
      <vt:lpstr>
      </vt:lpstr>
    </vt:vector>
  </TitlesOfParts>
  <Company>Sveriges riksdag</Company>
  <LinksUpToDate>false</LinksUpToDate>
  <CharactersWithSpaces>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