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D343123700F4268BFC2BFABE6B1B33D"/>
        </w:placeholder>
        <w15:appearance w15:val="hidden"/>
        <w:text/>
      </w:sdtPr>
      <w:sdtEndPr/>
      <w:sdtContent>
        <w:p w:rsidRPr="009B062B" w:rsidR="00AF30DD" w:rsidP="009B062B" w:rsidRDefault="00AF30DD" w14:paraId="0CB88BC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296b3ac-224f-45be-8606-3fd05ec8200e"/>
        <w:id w:val="1263111119"/>
        <w:lock w:val="sdtLocked"/>
      </w:sdtPr>
      <w:sdtEndPr/>
      <w:sdtContent>
        <w:p w:rsidR="00491A8E" w:rsidRDefault="00A566B8" w14:paraId="679DA3E2" w14:textId="111D636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syntester i samband med körkortsförnyelse från 45 års ålder och tillkännager detta för regeringen.</w:t>
          </w:r>
        </w:p>
      </w:sdtContent>
    </w:sdt>
    <w:p w:rsidRPr="009B062B" w:rsidR="00AF30DD" w:rsidP="009B062B" w:rsidRDefault="000156D9" w14:paraId="4A632D0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C97D6E" w:rsidR="00E948D2" w:rsidP="00C97D6E" w:rsidRDefault="00E948D2" w14:paraId="59C231B7" w14:textId="77777777">
      <w:pPr>
        <w:pStyle w:val="Normalutanindragellerluft"/>
      </w:pPr>
      <w:bookmarkStart w:name="_GoBack" w:id="1"/>
      <w:bookmarkEnd w:id="1"/>
      <w:r w:rsidRPr="00C97D6E">
        <w:t xml:space="preserve">Arbetet med en säkrare trafikmiljö i Sverige är ett arbete som inte får avstanna. Vi är många som samsas i trafikutrymmet och vi är utsatta oavsett om vi går med barnvagnen på väg till förskolan, kör en buss eller sitter i bilen på vägen till jobbet. Vi behöver känna oss trygga i trafiken. </w:t>
      </w:r>
    </w:p>
    <w:p w:rsidRPr="00E948D2" w:rsidR="00E948D2" w:rsidP="00E948D2" w:rsidRDefault="00E948D2" w14:paraId="09FA15B9" w14:textId="77777777">
      <w:r w:rsidRPr="00E948D2">
        <w:t>Över de senaste fyra åren har dödsolyckorna ökat med tre procent. Det kan se ut som en liten siffra men varje liv som går att rädda i trafiken är ovärderligt. Trenden går dessutom i motsatt riktning jämfört med regeringens mål. Nu har regeringen gett i uppdrag till Trafikanalys att titta närmare på transportpolitiska preciseringar avseende trafiksäkerhet och förslagen ska redovisas i maj nästa år. Trafikanalys bör inkludera syntester i sina förslag.</w:t>
      </w:r>
    </w:p>
    <w:p w:rsidRPr="00E948D2" w:rsidR="00E948D2" w:rsidP="00E948D2" w:rsidRDefault="00E948D2" w14:paraId="5A1FFE52" w14:textId="4A04AEE9">
      <w:r w:rsidRPr="00E948D2">
        <w:lastRenderedPageBreak/>
        <w:t>Synen är kanske det viktigaste vi har i trafiken. Den testas endast en gång i samband med uppkörningen men inte ef</w:t>
      </w:r>
      <w:r w:rsidR="006C0A02">
        <w:t>ter det. Mer behövs eftersom</w:t>
      </w:r>
      <w:r w:rsidRPr="00E948D2">
        <w:t xml:space="preserve"> synen förändras och försämras med tiden. Vi bör i</w:t>
      </w:r>
      <w:r w:rsidR="0008030A">
        <w:t>nföra regelbundna synkontroller</w:t>
      </w:r>
      <w:r w:rsidRPr="00E948D2">
        <w:t xml:space="preserve"> v</w:t>
      </w:r>
      <w:r w:rsidR="0008030A">
        <w:t>art tionde år från 45 års ålder</w:t>
      </w:r>
      <w:r w:rsidRPr="00E948D2">
        <w:t xml:space="preserve"> i samband med körkortsförnyelse. </w:t>
      </w:r>
    </w:p>
    <w:p w:rsidRPr="00E948D2" w:rsidR="00E948D2" w:rsidP="00E948D2" w:rsidRDefault="00E948D2" w14:paraId="186C7EC3" w14:textId="77777777">
      <w:r w:rsidRPr="00E948D2">
        <w:t>De flesta synfel kan enkelt korrigeras med glasögon eller kontaktlinser, och givetvis ska synkontrollen konstatera att trafiksäker syn kan uppnås – med eller utan synhjälpmedel. Alla vägar att förbättra trafiksäkerheten är viktiga för att nå nollvisionen.</w:t>
      </w:r>
    </w:p>
    <w:p w:rsidRPr="00E948D2" w:rsidR="00E948D2" w:rsidP="00E948D2" w:rsidRDefault="00E948D2" w14:paraId="1547B2B1" w14:textId="77777777">
      <w:r w:rsidRPr="00E948D2">
        <w:t>Enligt en undersökning gjord i maj 2016 av TNS-Sifo, stödjer 90 procent av de tillfrågade att syntester ska vara obligatoriska i samband med körkortsförnyelse.</w:t>
      </w:r>
    </w:p>
    <w:p w:rsidRPr="00E948D2" w:rsidR="006D01C3" w:rsidP="00E948D2" w:rsidRDefault="00E948D2" w14:paraId="7A9EFE73" w14:textId="77777777">
      <w:r w:rsidRPr="00E948D2">
        <w:t>För att öka tydligheten bör riksdagen arbeta för ökad trafiksäkerhet, där syntester är ett av verktygen.</w:t>
      </w:r>
    </w:p>
    <w:p w:rsidRPr="00093F48" w:rsidR="00093F48" w:rsidP="00093F48" w:rsidRDefault="00093F48" w14:paraId="40946CE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8A8AFB513E436D8002CCF750BA42D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C430D" w:rsidRDefault="00C97D6E" w14:paraId="1ECAA356" w14:textId="1DD0935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Ghasemi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D524C" w:rsidRDefault="00CD524C" w14:paraId="73D9262E" w14:textId="77777777"/>
    <w:sectPr w:rsidR="00CD52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B154B" w14:textId="77777777" w:rsidR="007B3C99" w:rsidRDefault="007B3C99" w:rsidP="000C1CAD">
      <w:pPr>
        <w:spacing w:line="240" w:lineRule="auto"/>
      </w:pPr>
      <w:r>
        <w:separator/>
      </w:r>
    </w:p>
  </w:endnote>
  <w:endnote w:type="continuationSeparator" w:id="0">
    <w:p w14:paraId="71BCF9BE" w14:textId="77777777" w:rsidR="007B3C99" w:rsidRDefault="007B3C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B64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D1BF" w14:textId="68DF185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7D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A7F2F" w14:textId="77777777" w:rsidR="007B3C99" w:rsidRDefault="007B3C99" w:rsidP="000C1CAD">
      <w:pPr>
        <w:spacing w:line="240" w:lineRule="auto"/>
      </w:pPr>
      <w:r>
        <w:separator/>
      </w:r>
    </w:p>
  </w:footnote>
  <w:footnote w:type="continuationSeparator" w:id="0">
    <w:p w14:paraId="429E994E" w14:textId="77777777" w:rsidR="007B3C99" w:rsidRDefault="007B3C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E1FD5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1900AA" wp14:anchorId="170461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97D6E" w14:paraId="403B2A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995146A6E64290A1648AF4E730BE40"/>
                              </w:placeholder>
                              <w:text/>
                            </w:sdtPr>
                            <w:sdtEndPr/>
                            <w:sdtContent>
                              <w:r w:rsidR="00544E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07A99D7C5D44EABD10492391B565AC"/>
                              </w:placeholder>
                              <w:text/>
                            </w:sdtPr>
                            <w:sdtEndPr/>
                            <w:sdtContent>
                              <w:r w:rsidR="00CA7338">
                                <w:t>2188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0461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97D6E" w14:paraId="403B2A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995146A6E64290A1648AF4E730BE40"/>
                        </w:placeholder>
                        <w:text/>
                      </w:sdtPr>
                      <w:sdtEndPr/>
                      <w:sdtContent>
                        <w:r w:rsidR="00544E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07A99D7C5D44EABD10492391B565AC"/>
                        </w:placeholder>
                        <w:text/>
                      </w:sdtPr>
                      <w:sdtEndPr/>
                      <w:sdtContent>
                        <w:r w:rsidR="00CA7338">
                          <w:t>2188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64C6F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97D6E" w14:paraId="26EA9F6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44E3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A7338">
          <w:t>2188</w:t>
        </w:r>
      </w:sdtContent>
    </w:sdt>
  </w:p>
  <w:p w:rsidR="007A5507" w:rsidP="00776B74" w:rsidRDefault="007A5507" w14:paraId="11F2E9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97D6E" w14:paraId="62BF622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44E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A7338">
          <w:t>2188</w:t>
        </w:r>
      </w:sdtContent>
    </w:sdt>
  </w:p>
  <w:p w:rsidR="007A5507" w:rsidP="00A314CF" w:rsidRDefault="00C97D6E" w14:paraId="195B11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97D6E" w14:paraId="58B153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97D6E" w14:paraId="25E5F6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:1258</w:t>
        </w:r>
      </w:sdtContent>
    </w:sdt>
  </w:p>
  <w:p w:rsidR="007A5507" w:rsidP="00E03A3D" w:rsidRDefault="00C97D6E" w14:paraId="023D47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Tina Ghasemi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04034" w14:paraId="03DA5B85" w14:textId="32CBCB55">
        <w:pPr>
          <w:pStyle w:val="FSHRub2"/>
        </w:pPr>
        <w:r>
          <w:t>S</w:t>
        </w:r>
        <w:r w:rsidR="00A566B8">
          <w:t xml:space="preserve">yntester </w:t>
        </w:r>
        <w:r>
          <w:t>vid</w:t>
        </w:r>
        <w:r w:rsidR="00A566B8">
          <w:t xml:space="preserve"> körkortsförnyelse från 45 års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AF5A2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44E3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030A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5380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31C5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A8E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2A07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4E3B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0A02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3C99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0CF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43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430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11"/>
    <w:rsid w:val="00A54CB2"/>
    <w:rsid w:val="00A5506B"/>
    <w:rsid w:val="00A562FC"/>
    <w:rsid w:val="00A565D7"/>
    <w:rsid w:val="00A566B8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9F2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682B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34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97D6E"/>
    <w:rsid w:val="00CA0EF3"/>
    <w:rsid w:val="00CA297D"/>
    <w:rsid w:val="00CA38AD"/>
    <w:rsid w:val="00CA46C4"/>
    <w:rsid w:val="00CA4E7B"/>
    <w:rsid w:val="00CA5EC4"/>
    <w:rsid w:val="00CA699F"/>
    <w:rsid w:val="00CA7301"/>
    <w:rsid w:val="00CA7338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524C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1CBC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48D2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3FAB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35B9EC"/>
  <w15:chartTrackingRefBased/>
  <w15:docId w15:val="{0F72C6F5-A61A-43CE-9EF8-6067E809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343123700F4268BFC2BFABE6B1B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47ABB-8831-4F7D-B3F7-91E84843F5BA}"/>
      </w:docPartPr>
      <w:docPartBody>
        <w:p w:rsidR="00631C11" w:rsidRDefault="00F02F75">
          <w:pPr>
            <w:pStyle w:val="BD343123700F4268BFC2BFABE6B1B33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8A8AFB513E436D8002CCF750BA4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AE584-2459-4EC2-A1E8-005DA297A0C0}"/>
      </w:docPartPr>
      <w:docPartBody>
        <w:p w:rsidR="00631C11" w:rsidRDefault="00F02F75">
          <w:pPr>
            <w:pStyle w:val="E88A8AFB513E436D8002CCF750BA42D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5995146A6E64290A1648AF4E730B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BD77F-220D-43CC-B6A2-806C461327BA}"/>
      </w:docPartPr>
      <w:docPartBody>
        <w:p w:rsidR="00631C11" w:rsidRDefault="00F02F75">
          <w:pPr>
            <w:pStyle w:val="45995146A6E64290A1648AF4E730BE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07A99D7C5D44EABD10492391B56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4A42E-7934-4A01-B4BD-BD7EB97FEAFA}"/>
      </w:docPartPr>
      <w:docPartBody>
        <w:p w:rsidR="00631C11" w:rsidRDefault="00F02F75">
          <w:pPr>
            <w:pStyle w:val="2207A99D7C5D44EABD10492391B565A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75"/>
    <w:rsid w:val="00043C84"/>
    <w:rsid w:val="001466A1"/>
    <w:rsid w:val="00631C11"/>
    <w:rsid w:val="00662C8C"/>
    <w:rsid w:val="00BC2B22"/>
    <w:rsid w:val="00F0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343123700F4268BFC2BFABE6B1B33D">
    <w:name w:val="BD343123700F4268BFC2BFABE6B1B33D"/>
  </w:style>
  <w:style w:type="paragraph" w:customStyle="1" w:styleId="91C10C65EA63433EB3621066B4742848">
    <w:name w:val="91C10C65EA63433EB3621066B4742848"/>
  </w:style>
  <w:style w:type="paragraph" w:customStyle="1" w:styleId="7D9F74E9C75A48F48A1303FF7E7BF102">
    <w:name w:val="7D9F74E9C75A48F48A1303FF7E7BF102"/>
  </w:style>
  <w:style w:type="paragraph" w:customStyle="1" w:styleId="E88A8AFB513E436D8002CCF750BA42DD">
    <w:name w:val="E88A8AFB513E436D8002CCF750BA42DD"/>
  </w:style>
  <w:style w:type="paragraph" w:customStyle="1" w:styleId="45995146A6E64290A1648AF4E730BE40">
    <w:name w:val="45995146A6E64290A1648AF4E730BE40"/>
  </w:style>
  <w:style w:type="paragraph" w:customStyle="1" w:styleId="2207A99D7C5D44EABD10492391B565AC">
    <w:name w:val="2207A99D7C5D44EABD10492391B56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6A1A0-DD6D-42E5-8424-B2EC0432A0E0}"/>
</file>

<file path=customXml/itemProps2.xml><?xml version="1.0" encoding="utf-8"?>
<ds:datastoreItem xmlns:ds="http://schemas.openxmlformats.org/officeDocument/2006/customXml" ds:itemID="{87D72FEE-B503-45C5-A318-3551E7A1576D}"/>
</file>

<file path=customXml/itemProps3.xml><?xml version="1.0" encoding="utf-8"?>
<ds:datastoreItem xmlns:ds="http://schemas.openxmlformats.org/officeDocument/2006/customXml" ds:itemID="{BB57FFA2-F044-415F-950B-8F49AE5C6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1531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201617M2188 Inför syntester i samband med körkortsförnyelse från 45 års ålder</vt:lpstr>
      <vt:lpstr>
      </vt:lpstr>
    </vt:vector>
  </TitlesOfParts>
  <Company>Sveriges riksdag</Company>
  <LinksUpToDate>false</LinksUpToDate>
  <CharactersWithSpaces>1805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