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8E2E29" w14:textId="77777777">
        <w:tc>
          <w:tcPr>
            <w:tcW w:w="2268" w:type="dxa"/>
          </w:tcPr>
          <w:p w14:paraId="5FABA8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6721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22ADE3" w14:textId="77777777">
        <w:tc>
          <w:tcPr>
            <w:tcW w:w="2268" w:type="dxa"/>
          </w:tcPr>
          <w:p w14:paraId="2B8DAE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642D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FA46FC" w14:textId="77777777">
        <w:tc>
          <w:tcPr>
            <w:tcW w:w="3402" w:type="dxa"/>
            <w:gridSpan w:val="2"/>
          </w:tcPr>
          <w:p w14:paraId="1075B1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3706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5351F08" w14:textId="77777777">
        <w:tc>
          <w:tcPr>
            <w:tcW w:w="2268" w:type="dxa"/>
          </w:tcPr>
          <w:p w14:paraId="6F8231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B2C4CF" w14:textId="556DC1F9" w:rsidR="006E4E11" w:rsidRPr="00ED583F" w:rsidRDefault="00C5119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S2016/07428/FS</w:t>
            </w:r>
          </w:p>
        </w:tc>
      </w:tr>
      <w:tr w:rsidR="006E4E11" w14:paraId="5E4CF521" w14:textId="77777777">
        <w:tc>
          <w:tcPr>
            <w:tcW w:w="2268" w:type="dxa"/>
          </w:tcPr>
          <w:p w14:paraId="31F423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09F0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D37589" w14:textId="77777777">
        <w:trPr>
          <w:trHeight w:val="284"/>
        </w:trPr>
        <w:tc>
          <w:tcPr>
            <w:tcW w:w="4911" w:type="dxa"/>
          </w:tcPr>
          <w:p w14:paraId="4964CB2E" w14:textId="77777777" w:rsidR="006E4E11" w:rsidRDefault="00EE67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F57F747" w14:textId="77777777">
        <w:trPr>
          <w:trHeight w:val="284"/>
        </w:trPr>
        <w:tc>
          <w:tcPr>
            <w:tcW w:w="4911" w:type="dxa"/>
          </w:tcPr>
          <w:p w14:paraId="5D50C9BB" w14:textId="77777777" w:rsidR="006E4E11" w:rsidRDefault="00EE67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29678568" w14:textId="77777777">
        <w:trPr>
          <w:trHeight w:val="284"/>
        </w:trPr>
        <w:tc>
          <w:tcPr>
            <w:tcW w:w="4911" w:type="dxa"/>
          </w:tcPr>
          <w:p w14:paraId="6CB651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5AD440" w14:textId="77777777">
        <w:trPr>
          <w:trHeight w:val="284"/>
        </w:trPr>
        <w:tc>
          <w:tcPr>
            <w:tcW w:w="4911" w:type="dxa"/>
          </w:tcPr>
          <w:p w14:paraId="0375A5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19CD4D" w14:textId="77777777">
        <w:trPr>
          <w:trHeight w:val="284"/>
        </w:trPr>
        <w:tc>
          <w:tcPr>
            <w:tcW w:w="4911" w:type="dxa"/>
          </w:tcPr>
          <w:p w14:paraId="5E8D704B" w14:textId="105C740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4B7025" w14:textId="77777777">
        <w:trPr>
          <w:trHeight w:val="284"/>
        </w:trPr>
        <w:tc>
          <w:tcPr>
            <w:tcW w:w="4911" w:type="dxa"/>
          </w:tcPr>
          <w:p w14:paraId="3FE5FD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A5EF2E" w14:textId="77777777">
        <w:trPr>
          <w:trHeight w:val="284"/>
        </w:trPr>
        <w:tc>
          <w:tcPr>
            <w:tcW w:w="4911" w:type="dxa"/>
          </w:tcPr>
          <w:p w14:paraId="6A1A2F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E27D95" w14:textId="77777777">
        <w:trPr>
          <w:trHeight w:val="284"/>
        </w:trPr>
        <w:tc>
          <w:tcPr>
            <w:tcW w:w="4911" w:type="dxa"/>
          </w:tcPr>
          <w:p w14:paraId="3DD56D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14CAA2" w14:textId="77777777">
        <w:trPr>
          <w:trHeight w:val="284"/>
        </w:trPr>
        <w:tc>
          <w:tcPr>
            <w:tcW w:w="4911" w:type="dxa"/>
          </w:tcPr>
          <w:p w14:paraId="6EF89F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AE92E0" w14:textId="77777777" w:rsidR="006E4E11" w:rsidRDefault="00EE67DD">
      <w:pPr>
        <w:framePr w:w="4400" w:h="2523" w:wrap="notBeside" w:vAnchor="page" w:hAnchor="page" w:x="6453" w:y="2445"/>
        <w:ind w:left="142"/>
      </w:pPr>
      <w:r>
        <w:t>Till riksdagen</w:t>
      </w:r>
    </w:p>
    <w:p w14:paraId="4745760A" w14:textId="77777777" w:rsidR="006E4E11" w:rsidRDefault="00EE67DD" w:rsidP="00EE67DD">
      <w:pPr>
        <w:pStyle w:val="RKrubrik"/>
        <w:pBdr>
          <w:bottom w:val="single" w:sz="4" w:space="1" w:color="auto"/>
        </w:pBdr>
        <w:spacing w:before="0" w:after="0"/>
      </w:pPr>
      <w:r>
        <w:t>Svar på fråga 2016/17:414 av Erik Bengtzboe (M) Insatser mot minskade skadeverkningar av tobaksbruk</w:t>
      </w:r>
    </w:p>
    <w:p w14:paraId="4ECE2F3B" w14:textId="77777777" w:rsidR="006E4E11" w:rsidRDefault="006E4E11">
      <w:pPr>
        <w:pStyle w:val="RKnormal"/>
      </w:pPr>
    </w:p>
    <w:p w14:paraId="56F6BCDB" w14:textId="4C73CF99" w:rsidR="006E4E11" w:rsidRDefault="00EE67DD">
      <w:pPr>
        <w:pStyle w:val="RKnormal"/>
      </w:pPr>
      <w:r>
        <w:t xml:space="preserve">Erik Bengtzboe har frågat mig vilka åtgärder jag och regeringen vidtar för att uppfylla </w:t>
      </w:r>
      <w:r w:rsidR="0082779F">
        <w:t>s</w:t>
      </w:r>
      <w:r w:rsidR="002F37D5">
        <w:t>yftet med</w:t>
      </w:r>
      <w:r w:rsidR="0082779F">
        <w:t xml:space="preserve"> </w:t>
      </w:r>
      <w:r>
        <w:t xml:space="preserve">WHO:s </w:t>
      </w:r>
      <w:r w:rsidR="002F37D5">
        <w:t>tobakskonvention</w:t>
      </w:r>
      <w:r w:rsidR="0082779F">
        <w:t xml:space="preserve"> </w:t>
      </w:r>
      <w:r>
        <w:t>att minska skadeverkningar</w:t>
      </w:r>
      <w:r w:rsidR="00D570EC">
        <w:t>na</w:t>
      </w:r>
      <w:r>
        <w:t xml:space="preserve"> av tobaksbruk.</w:t>
      </w:r>
    </w:p>
    <w:p w14:paraId="52B7EFE7" w14:textId="77777777" w:rsidR="00EE67DD" w:rsidRDefault="00EE67DD">
      <w:pPr>
        <w:pStyle w:val="RKnormal"/>
      </w:pPr>
    </w:p>
    <w:p w14:paraId="757B62A8" w14:textId="616BA55E" w:rsidR="00EE67DD" w:rsidRDefault="000B2430">
      <w:pPr>
        <w:pStyle w:val="RKnormal"/>
      </w:pPr>
      <w:r>
        <w:t>Regeringen har som</w:t>
      </w:r>
      <w:r w:rsidR="0075181A">
        <w:t xml:space="preserve"> </w:t>
      </w:r>
      <w:r w:rsidR="00A30C75" w:rsidRPr="00A30C75">
        <w:t>mål att sluta de påverkbara hälsoklyftorna inom en</w:t>
      </w:r>
      <w:r w:rsidR="0090765D">
        <w:t xml:space="preserve"> generation. Det är ett högt </w:t>
      </w:r>
      <w:r w:rsidR="00A30C75" w:rsidRPr="00A30C75">
        <w:t>satt mål</w:t>
      </w:r>
      <w:r w:rsidR="0075181A">
        <w:t xml:space="preserve"> och</w:t>
      </w:r>
      <w:r>
        <w:t xml:space="preserve"> </w:t>
      </w:r>
      <w:r w:rsidR="00A30C75" w:rsidRPr="00A30C75">
        <w:t>reformer för att minska tobaks</w:t>
      </w:r>
      <w:r w:rsidR="0082779F">
        <w:softHyphen/>
      </w:r>
      <w:r w:rsidR="00A30C75" w:rsidRPr="00A30C75">
        <w:t xml:space="preserve">bruket </w:t>
      </w:r>
      <w:r>
        <w:t xml:space="preserve">kommer att </w:t>
      </w:r>
      <w:r w:rsidR="00A30C75" w:rsidRPr="00A30C75">
        <w:t>vara en viktig del i att skapa en mer jämlik hälsa</w:t>
      </w:r>
      <w:r w:rsidR="00A30C75">
        <w:t>.</w:t>
      </w:r>
    </w:p>
    <w:p w14:paraId="1984BCE5" w14:textId="77777777" w:rsidR="00A30C75" w:rsidRDefault="00A30C75">
      <w:pPr>
        <w:pStyle w:val="RKnormal"/>
      </w:pPr>
    </w:p>
    <w:p w14:paraId="144F6C65" w14:textId="05911DDC" w:rsidR="00CB7E77" w:rsidRDefault="00CB7E77">
      <w:pPr>
        <w:pStyle w:val="RKnormal"/>
      </w:pPr>
      <w:r w:rsidRPr="00CB7E77">
        <w:t>Under 2015 har regeringen gjort en översyn av inriktningen på den framtida politiken för alkohol-, narkotika- dopnings- och tobakområdet (ANDT).</w:t>
      </w:r>
      <w:r w:rsidR="00963AD8">
        <w:t xml:space="preserve"> Det övergr</w:t>
      </w:r>
      <w:r w:rsidR="0093571E">
        <w:t xml:space="preserve">ipande tobakspolitiska målet om </w:t>
      </w:r>
      <w:r w:rsidR="00963AD8">
        <w:t xml:space="preserve">ett </w:t>
      </w:r>
      <w:r w:rsidR="00963AD8" w:rsidRPr="00963AD8">
        <w:t>minskat tobaksbruk</w:t>
      </w:r>
      <w:r w:rsidR="00B66249">
        <w:t xml:space="preserve"> ligger fast</w:t>
      </w:r>
      <w:r w:rsidR="00963AD8" w:rsidRPr="00963AD8">
        <w:t>.</w:t>
      </w:r>
      <w:r w:rsidR="00963AD8">
        <w:t xml:space="preserve"> </w:t>
      </w:r>
      <w:r w:rsidR="00963AD8" w:rsidRPr="00963AD8">
        <w:t>Rökning är den enskilt största förebyggbara risk</w:t>
      </w:r>
      <w:r w:rsidR="0082779F">
        <w:softHyphen/>
      </w:r>
      <w:r w:rsidR="00963AD8" w:rsidRPr="00963AD8">
        <w:t>faktorn för sjukdom och för tidig död. I strategin ställer sig regeringen därför bakom målet om att nå ett rökfritt Sverige till år 2025.</w:t>
      </w:r>
    </w:p>
    <w:p w14:paraId="45FE11F1" w14:textId="77777777" w:rsidR="00CB7E77" w:rsidRDefault="00CB7E77">
      <w:pPr>
        <w:pStyle w:val="RKnormal"/>
      </w:pPr>
    </w:p>
    <w:p w14:paraId="3F032DAE" w14:textId="2A10D7AE" w:rsidR="00A30C75" w:rsidRDefault="00A30C75">
      <w:pPr>
        <w:pStyle w:val="RKnormal"/>
      </w:pPr>
      <w:r>
        <w:t xml:space="preserve">I våras överlämnade regeringen till riksdagen propositionen Åtgärder för ökad folkhälsa på tobaksområdet – genomförandet av EU:s tobaksproduktdirektiv. </w:t>
      </w:r>
      <w:r w:rsidR="003F3AF0">
        <w:t xml:space="preserve">Lagändringarna trädde i kraft den 20 maj i år och </w:t>
      </w:r>
      <w:r w:rsidRPr="00A30C75">
        <w:t>innebär viktiga steg för att minska rökningen, inte minst bland unga.</w:t>
      </w:r>
    </w:p>
    <w:p w14:paraId="77FC51F6" w14:textId="24EAEBD2" w:rsidR="003F3AF0" w:rsidRDefault="003F3AF0" w:rsidP="003F3AF0">
      <w:pPr>
        <w:pStyle w:val="RKnormal"/>
      </w:pPr>
      <w:r>
        <w:t>De förändringar som regeringen har gått</w:t>
      </w:r>
      <w:r w:rsidR="00CB7E77">
        <w:t xml:space="preserve"> fram med i samband med detta är </w:t>
      </w:r>
      <w:r>
        <w:t xml:space="preserve">den största reformen på tobaksområdet sedan krogen blev rökfri </w:t>
      </w:r>
      <w:bookmarkStart w:id="0" w:name="_GoBack"/>
      <w:bookmarkEnd w:id="0"/>
      <w:r>
        <w:t>2005.</w:t>
      </w:r>
    </w:p>
    <w:p w14:paraId="25E13DD5" w14:textId="77777777" w:rsidR="003F3AF0" w:rsidRDefault="003F3AF0" w:rsidP="003F3AF0">
      <w:pPr>
        <w:pStyle w:val="RKnormal"/>
      </w:pPr>
    </w:p>
    <w:p w14:paraId="4D0DEAC5" w14:textId="0CFCFDD7" w:rsidR="00EE67DD" w:rsidRDefault="0075181A" w:rsidP="003F3AF0">
      <w:pPr>
        <w:pStyle w:val="RKnormal"/>
      </w:pPr>
      <w:r w:rsidRPr="0075181A">
        <w:t>För att nå regeringens mål att minska tobaksbruket och förhindra att minderåriga börjar använda tobak krävs ett brett förebyggande arbete.</w:t>
      </w:r>
      <w:r>
        <w:t xml:space="preserve"> </w:t>
      </w:r>
      <w:r w:rsidR="003F3AF0">
        <w:t xml:space="preserve">I början av förra året tillsattes därför </w:t>
      </w:r>
      <w:r w:rsidR="00CB7E77">
        <w:t>en utredning som bland annat hade</w:t>
      </w:r>
      <w:r w:rsidR="003F3AF0">
        <w:t xml:space="preserve"> i uppdrag att se över möjligheten att införa exponeringsförbud av tobaks</w:t>
      </w:r>
      <w:r w:rsidR="0082779F">
        <w:softHyphen/>
      </w:r>
      <w:r w:rsidR="003F3AF0">
        <w:t>produkter, neutrala tobaksförpackningar och fler rökfria miljöer. Utredningen överlämnade sina förslag den 1 ma</w:t>
      </w:r>
      <w:r w:rsidR="00CB7E77">
        <w:t>rs i år.</w:t>
      </w:r>
      <w:r w:rsidR="0059765D">
        <w:t xml:space="preserve"> Förslagen har remitterats och ärendet bereds nu i </w:t>
      </w:r>
      <w:r w:rsidR="00D570EC">
        <w:t>regeringskansliet</w:t>
      </w:r>
      <w:r w:rsidR="0059765D">
        <w:t>.</w:t>
      </w:r>
    </w:p>
    <w:p w14:paraId="29F471F7" w14:textId="77777777" w:rsidR="003F3AF0" w:rsidRDefault="003F3AF0">
      <w:pPr>
        <w:pStyle w:val="RKnormal"/>
      </w:pPr>
    </w:p>
    <w:p w14:paraId="21C4E7E0" w14:textId="77777777" w:rsidR="00EE67DD" w:rsidRDefault="00EE67DD">
      <w:pPr>
        <w:pStyle w:val="RKnormal"/>
      </w:pPr>
      <w:r>
        <w:t>Stockholm den 7 december 2016</w:t>
      </w:r>
    </w:p>
    <w:p w14:paraId="66AB5F82" w14:textId="77777777" w:rsidR="0082779F" w:rsidRDefault="0082779F">
      <w:pPr>
        <w:pStyle w:val="RKnormal"/>
      </w:pPr>
    </w:p>
    <w:p w14:paraId="1A00395F" w14:textId="577BFF07" w:rsidR="00EE67DD" w:rsidRDefault="00EE67DD">
      <w:pPr>
        <w:pStyle w:val="RKnormal"/>
      </w:pPr>
      <w:r>
        <w:t>Gabriel Wikström</w:t>
      </w:r>
    </w:p>
    <w:sectPr w:rsidR="00EE67D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02086" w14:textId="77777777" w:rsidR="00B62E58" w:rsidRDefault="00B62E58">
      <w:r>
        <w:separator/>
      </w:r>
    </w:p>
  </w:endnote>
  <w:endnote w:type="continuationSeparator" w:id="0">
    <w:p w14:paraId="0922D04D" w14:textId="77777777" w:rsidR="00B62E58" w:rsidRDefault="00B6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3E833" w14:textId="77777777" w:rsidR="00B62E58" w:rsidRDefault="00B62E58">
      <w:r>
        <w:separator/>
      </w:r>
    </w:p>
  </w:footnote>
  <w:footnote w:type="continuationSeparator" w:id="0">
    <w:p w14:paraId="3874C85F" w14:textId="77777777" w:rsidR="00B62E58" w:rsidRDefault="00B6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0B5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73A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04A1EE" w14:textId="77777777">
      <w:trPr>
        <w:cantSplit/>
      </w:trPr>
      <w:tc>
        <w:tcPr>
          <w:tcW w:w="3119" w:type="dxa"/>
        </w:tcPr>
        <w:p w14:paraId="221130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7F12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E30A09" w14:textId="77777777" w:rsidR="00E80146" w:rsidRDefault="00E80146">
          <w:pPr>
            <w:pStyle w:val="Sidhuvud"/>
            <w:ind w:right="360"/>
          </w:pPr>
        </w:p>
      </w:tc>
    </w:tr>
  </w:tbl>
  <w:p w14:paraId="7EC51D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D4A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93426E" w14:textId="77777777">
      <w:trPr>
        <w:cantSplit/>
      </w:trPr>
      <w:tc>
        <w:tcPr>
          <w:tcW w:w="3119" w:type="dxa"/>
        </w:tcPr>
        <w:p w14:paraId="3265F5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8C2E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E85860" w14:textId="77777777" w:rsidR="00E80146" w:rsidRDefault="00E80146">
          <w:pPr>
            <w:pStyle w:val="Sidhuvud"/>
            <w:ind w:right="360"/>
          </w:pPr>
        </w:p>
      </w:tc>
    </w:tr>
  </w:tbl>
  <w:p w14:paraId="20682A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E9048" w14:textId="77777777" w:rsidR="00EE67DD" w:rsidRDefault="00963A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0DF643" wp14:editId="0CAD24A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1ED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D5FA4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F03A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FF76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DD"/>
    <w:rsid w:val="000A5A2B"/>
    <w:rsid w:val="000B2430"/>
    <w:rsid w:val="00150384"/>
    <w:rsid w:val="00160901"/>
    <w:rsid w:val="001805B7"/>
    <w:rsid w:val="00256070"/>
    <w:rsid w:val="002F37D5"/>
    <w:rsid w:val="00367B1C"/>
    <w:rsid w:val="003F3AF0"/>
    <w:rsid w:val="004A328D"/>
    <w:rsid w:val="0058762B"/>
    <w:rsid w:val="0059765D"/>
    <w:rsid w:val="006E4E11"/>
    <w:rsid w:val="007242A3"/>
    <w:rsid w:val="0075181A"/>
    <w:rsid w:val="007A6855"/>
    <w:rsid w:val="007C10D1"/>
    <w:rsid w:val="0082779F"/>
    <w:rsid w:val="0090765D"/>
    <w:rsid w:val="0092027A"/>
    <w:rsid w:val="00925AA9"/>
    <w:rsid w:val="0093571E"/>
    <w:rsid w:val="00955E31"/>
    <w:rsid w:val="00963AD8"/>
    <w:rsid w:val="00992E72"/>
    <w:rsid w:val="00A30C75"/>
    <w:rsid w:val="00AF26D1"/>
    <w:rsid w:val="00B073AE"/>
    <w:rsid w:val="00B62E58"/>
    <w:rsid w:val="00B66249"/>
    <w:rsid w:val="00BD3404"/>
    <w:rsid w:val="00C0295F"/>
    <w:rsid w:val="00C51191"/>
    <w:rsid w:val="00CB7E77"/>
    <w:rsid w:val="00D133D7"/>
    <w:rsid w:val="00D570EC"/>
    <w:rsid w:val="00DB2F9B"/>
    <w:rsid w:val="00DB7286"/>
    <w:rsid w:val="00E340CE"/>
    <w:rsid w:val="00E80146"/>
    <w:rsid w:val="00E904D0"/>
    <w:rsid w:val="00EC25F9"/>
    <w:rsid w:val="00ED583F"/>
    <w:rsid w:val="00E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EF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3AD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B2430"/>
    <w:rPr>
      <w:sz w:val="16"/>
      <w:szCs w:val="16"/>
    </w:rPr>
  </w:style>
  <w:style w:type="paragraph" w:styleId="Kommentarer">
    <w:name w:val="annotation text"/>
    <w:basedOn w:val="Normal"/>
    <w:link w:val="KommentarerChar"/>
    <w:rsid w:val="000B243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B243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B243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B243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25A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3AD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B2430"/>
    <w:rPr>
      <w:sz w:val="16"/>
      <w:szCs w:val="16"/>
    </w:rPr>
  </w:style>
  <w:style w:type="paragraph" w:styleId="Kommentarer">
    <w:name w:val="annotation text"/>
    <w:basedOn w:val="Normal"/>
    <w:link w:val="KommentarerChar"/>
    <w:rsid w:val="000B243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B243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B243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B243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25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57a3680e-0840-41b8-867a-e59bd4af2959</RD_Svarsid>
  </documentManagement>
</p:properties>
</file>

<file path=customXml/itemProps1.xml><?xml version="1.0" encoding="utf-8"?>
<ds:datastoreItem xmlns:ds="http://schemas.openxmlformats.org/officeDocument/2006/customXml" ds:itemID="{730B6A61-7793-4AD5-9C37-6229ADE2594E}"/>
</file>

<file path=customXml/itemProps2.xml><?xml version="1.0" encoding="utf-8"?>
<ds:datastoreItem xmlns:ds="http://schemas.openxmlformats.org/officeDocument/2006/customXml" ds:itemID="{6293F3FA-D4A7-4BEC-A834-FA369D1A8F9E}"/>
</file>

<file path=customXml/itemProps3.xml><?xml version="1.0" encoding="utf-8"?>
<ds:datastoreItem xmlns:ds="http://schemas.openxmlformats.org/officeDocument/2006/customXml" ds:itemID="{3CEAD336-9897-43CA-9F1C-82369671B1D7}"/>
</file>

<file path=customXml/itemProps4.xml><?xml version="1.0" encoding="utf-8"?>
<ds:datastoreItem xmlns:ds="http://schemas.openxmlformats.org/officeDocument/2006/customXml" ds:itemID="{80292500-8BCC-4AB9-AF07-03C69C9BEFB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293F3FA-D4A7-4BEC-A834-FA369D1A8F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A0A1A8-6A01-44E1-8B68-CDE1F8FB211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AF7243E-61F0-4D48-8F63-5AE620D45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Johansson</dc:creator>
  <cp:lastModifiedBy>Andreas Johansson</cp:lastModifiedBy>
  <cp:revision>11</cp:revision>
  <cp:lastPrinted>2016-12-06T16:18:00Z</cp:lastPrinted>
  <dcterms:created xsi:type="dcterms:W3CDTF">2016-12-05T10:18:00Z</dcterms:created>
  <dcterms:modified xsi:type="dcterms:W3CDTF">2016-12-06T16:21:00Z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4f57a796-fd83-4e1a-926c-ba7e85934b39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