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0D1" w:rsidRPr="00872D0B" w:rsidRDefault="002610D1" w:rsidP="00F21676">
      <w:pPr>
        <w:pStyle w:val="Hemstlrubrik"/>
      </w:pPr>
      <w:r w:rsidRPr="00872D0B">
        <w:t>Förslag till riksdagsbeslut</w:t>
      </w:r>
    </w:p>
    <w:p w:rsidR="00B2636D" w:rsidRPr="00872D0B" w:rsidRDefault="00B2636D">
      <w:pPr>
        <w:pStyle w:val="Hemstlatt"/>
        <w:numPr>
          <w:ilvl w:val="0"/>
          <w:numId w:val="1"/>
        </w:numPr>
      </w:pPr>
      <w:r w:rsidRPr="00872D0B">
        <w:t xml:space="preserve">Riksdagen tillkännager för regeringen som sin mening </w:t>
      </w:r>
      <w:r w:rsidR="00505A76" w:rsidRPr="00872D0B">
        <w:t xml:space="preserve">vad </w:t>
      </w:r>
      <w:r w:rsidR="00F21676" w:rsidRPr="00872D0B">
        <w:t xml:space="preserve">som anförs i motionen om </w:t>
      </w:r>
      <w:r w:rsidRPr="00872D0B">
        <w:t>att regeringen ska verka för att kvinnor och personer med utländsk bakgrund i större utsträckning inkl</w:t>
      </w:r>
      <w:r w:rsidRPr="00872D0B">
        <w:t>u</w:t>
      </w:r>
      <w:r w:rsidRPr="00872D0B">
        <w:t>deras i de allmänna företagsfrämjande insatser</w:t>
      </w:r>
      <w:r w:rsidR="004032FB" w:rsidRPr="00872D0B">
        <w:t>na</w:t>
      </w:r>
      <w:r w:rsidRPr="00872D0B">
        <w:t>.</w:t>
      </w:r>
    </w:p>
    <w:p w:rsidR="00B2636D" w:rsidRPr="00872D0B" w:rsidRDefault="00B2636D">
      <w:pPr>
        <w:pStyle w:val="Hemstlatt"/>
        <w:numPr>
          <w:ilvl w:val="0"/>
          <w:numId w:val="1"/>
        </w:numPr>
      </w:pPr>
      <w:r w:rsidRPr="00872D0B">
        <w:t xml:space="preserve">Riksdagen tillkännager för regeringen som sin mening </w:t>
      </w:r>
      <w:r w:rsidR="00505A76" w:rsidRPr="00872D0B">
        <w:t xml:space="preserve">vad </w:t>
      </w:r>
      <w:r w:rsidR="00F21676" w:rsidRPr="00872D0B">
        <w:t xml:space="preserve">som anförs i motionen om </w:t>
      </w:r>
      <w:r w:rsidRPr="00872D0B">
        <w:t>att regeringen löpande följer upp i vilken mån statens samlade företagsfrämjande åtgärder kommer kvinnor och pers</w:t>
      </w:r>
      <w:r w:rsidRPr="00872D0B">
        <w:t>o</w:t>
      </w:r>
      <w:r w:rsidRPr="00872D0B">
        <w:t>ner med utländsk bakgrund till del.</w:t>
      </w:r>
    </w:p>
    <w:p w:rsidR="00B2636D" w:rsidRPr="00872D0B" w:rsidRDefault="00B2636D">
      <w:pPr>
        <w:pStyle w:val="Hemstlatt"/>
        <w:numPr>
          <w:ilvl w:val="0"/>
          <w:numId w:val="1"/>
        </w:numPr>
      </w:pPr>
      <w:r w:rsidRPr="00872D0B">
        <w:t xml:space="preserve">Riksdagen tillkännager för regeringen som sin mening vad </w:t>
      </w:r>
      <w:r w:rsidR="00F21676" w:rsidRPr="00872D0B">
        <w:t xml:space="preserve">som anförs i motionen om </w:t>
      </w:r>
      <w:r w:rsidR="00EC485D" w:rsidRPr="00872D0B">
        <w:t>åtgärder för att stärka småföretagarnas tryg</w:t>
      </w:r>
      <w:r w:rsidR="00EC485D" w:rsidRPr="00872D0B">
        <w:t>g</w:t>
      </w:r>
      <w:r w:rsidR="00EC485D" w:rsidRPr="00872D0B">
        <w:t>het.</w:t>
      </w:r>
    </w:p>
    <w:p w:rsidR="002610D1" w:rsidRPr="00872D0B" w:rsidRDefault="004D7823" w:rsidP="002610D1">
      <w:pPr>
        <w:pStyle w:val="Rubrik1"/>
      </w:pPr>
      <w:r w:rsidRPr="00872D0B">
        <w:t>Motivering</w:t>
      </w:r>
    </w:p>
    <w:p w:rsidR="0075152A" w:rsidRPr="00872D0B" w:rsidRDefault="002610D1" w:rsidP="002610D1">
      <w:r w:rsidRPr="00872D0B">
        <w:t>Riksrevisionen har granskat vilket genomslag riksdagens prioritering av kvi</w:t>
      </w:r>
      <w:r w:rsidRPr="00872D0B">
        <w:t>n</w:t>
      </w:r>
      <w:r w:rsidRPr="00872D0B">
        <w:t>nor och personer med utländsk bakgrund har fått i statens företagsfrämjande insatser. Resultatet av granskningen redovisas i rapporten Stat</w:t>
      </w:r>
      <w:r w:rsidR="00871ED8" w:rsidRPr="00872D0B">
        <w:t>ens företag</w:t>
      </w:r>
      <w:r w:rsidR="00871ED8" w:rsidRPr="00872D0B">
        <w:t>s</w:t>
      </w:r>
      <w:r w:rsidR="00871ED8" w:rsidRPr="00872D0B">
        <w:t>främjande insatser –</w:t>
      </w:r>
      <w:r w:rsidRPr="00872D0B">
        <w:t xml:space="preserve"> når de kvinnor och personer med utländsk bakgrund? Riksrevisionen har i sin granskning visat att de näringspo</w:t>
      </w:r>
      <w:r w:rsidR="00871ED8" w:rsidRPr="00872D0B">
        <w:t>litiskt prioriterade grupperna –</w:t>
      </w:r>
      <w:r w:rsidRPr="00872D0B">
        <w:t xml:space="preserve"> kvinnor samt </w:t>
      </w:r>
      <w:r w:rsidR="00871ED8" w:rsidRPr="00872D0B">
        <w:t>personer med utländsk bakgrund –</w:t>
      </w:r>
      <w:r w:rsidRPr="00872D0B">
        <w:t xml:space="preserve"> i förhållandevis liten utsträckning nås av de allmänt företagsfrämjande insatserna. De insatser som är särskilt inriktade på de prioriterade grupperna anses av Riksrevisionen ha begränsad betydelse, även om de haft ett värde för dem som deltagit.</w:t>
      </w:r>
      <w:r w:rsidR="0075152A" w:rsidRPr="00872D0B">
        <w:t xml:space="preserve"> Rik</w:t>
      </w:r>
      <w:r w:rsidR="0075152A" w:rsidRPr="00872D0B">
        <w:t>s</w:t>
      </w:r>
      <w:r w:rsidR="0075152A" w:rsidRPr="00872D0B">
        <w:t xml:space="preserve">revisionen ifrågasätter också verkan av </w:t>
      </w:r>
      <w:r w:rsidR="005F5D44" w:rsidRPr="00872D0B">
        <w:t>regeringens</w:t>
      </w:r>
      <w:r w:rsidR="0075152A" w:rsidRPr="00872D0B">
        <w:t xml:space="preserve"> tidsbegränsad</w:t>
      </w:r>
      <w:r w:rsidR="005F5D44" w:rsidRPr="00872D0B">
        <w:t>e</w:t>
      </w:r>
      <w:r w:rsidR="0075152A" w:rsidRPr="00872D0B">
        <w:t xml:space="preserve"> satsning på kvinnors företagande.</w:t>
      </w:r>
      <w:r w:rsidRPr="00872D0B">
        <w:t xml:space="preserve"> Den tidsbegränsade satsningen är förhållandevis </w:t>
      </w:r>
      <w:r w:rsidRPr="00872D0B">
        <w:lastRenderedPageBreak/>
        <w:t>liten i förhållande till de totala företagsfrämjande insatserna och verksamh</w:t>
      </w:r>
      <w:r w:rsidRPr="00872D0B">
        <w:t>e</w:t>
      </w:r>
      <w:r w:rsidRPr="00872D0B">
        <w:t xml:space="preserve">ten riskerar att upphöra i samband med att de öronmärkta pengarna tar slut, vilket också Riksrevisionen betonar. </w:t>
      </w:r>
      <w:r w:rsidR="00512FE1" w:rsidRPr="00872D0B">
        <w:t xml:space="preserve">Dessutom </w:t>
      </w:r>
      <w:r w:rsidR="00213538" w:rsidRPr="00872D0B">
        <w:t>sker satsningen på kvinnors företagande i ett sammanhang där regeringen kraftigt skär</w:t>
      </w:r>
      <w:r w:rsidR="00512FE1" w:rsidRPr="00872D0B">
        <w:t xml:space="preserve"> ned anslagen för de arbetsmarknadspolitiska åtgärderna. </w:t>
      </w:r>
      <w:r w:rsidR="00503F6B" w:rsidRPr="00872D0B">
        <w:t>Detta</w:t>
      </w:r>
      <w:r w:rsidR="00512FE1" w:rsidRPr="00872D0B">
        <w:t xml:space="preserve"> </w:t>
      </w:r>
      <w:r w:rsidR="00213538" w:rsidRPr="00872D0B">
        <w:t xml:space="preserve">innebär </w:t>
      </w:r>
      <w:r w:rsidR="00503F6B" w:rsidRPr="00872D0B">
        <w:t xml:space="preserve">bland annat </w:t>
      </w:r>
      <w:r w:rsidR="00213538" w:rsidRPr="00872D0B">
        <w:t>kraftiga besp</w:t>
      </w:r>
      <w:r w:rsidR="00213538" w:rsidRPr="00872D0B">
        <w:t>a</w:t>
      </w:r>
      <w:r w:rsidR="00213538" w:rsidRPr="00872D0B">
        <w:t xml:space="preserve">ringar på starta-eget-bidraget som </w:t>
      </w:r>
      <w:r w:rsidR="00503F6B" w:rsidRPr="00872D0B">
        <w:t xml:space="preserve">i en </w:t>
      </w:r>
      <w:r w:rsidR="00213538" w:rsidRPr="00872D0B">
        <w:t xml:space="preserve">mycket stor utsträckning gynnat </w:t>
      </w:r>
      <w:r w:rsidR="00503F6B" w:rsidRPr="00872D0B">
        <w:t>kvi</w:t>
      </w:r>
      <w:r w:rsidR="00503F6B" w:rsidRPr="00872D0B">
        <w:t>n</w:t>
      </w:r>
      <w:r w:rsidR="00503F6B" w:rsidRPr="00872D0B">
        <w:t>nor och personer med utländsk bakgrund. I samband med 2007 års statsbu</w:t>
      </w:r>
      <w:r w:rsidR="00503F6B" w:rsidRPr="00872D0B">
        <w:t>d</w:t>
      </w:r>
      <w:r w:rsidR="00503F6B" w:rsidRPr="00872D0B">
        <w:t>get avskaffades dessutom arbetsgivaravgiftsnedsättningen till soloföretagare som anställer sin för</w:t>
      </w:r>
      <w:r w:rsidR="008707F7" w:rsidRPr="00872D0B">
        <w:t>sta medarbetare</w:t>
      </w:r>
      <w:r w:rsidR="00871ED8" w:rsidRPr="00872D0B">
        <w:t>,</w:t>
      </w:r>
      <w:r w:rsidR="008707F7" w:rsidRPr="00872D0B">
        <w:t xml:space="preserve"> och arbetsgivaravgiften för de minsta företagen höjdes kraftigt, </w:t>
      </w:r>
      <w:r w:rsidR="00503F6B" w:rsidRPr="00872D0B">
        <w:t xml:space="preserve">något som ytterligare </w:t>
      </w:r>
      <w:r w:rsidR="008707F7" w:rsidRPr="00872D0B">
        <w:t>försämrade förutsättningarna för fler och växande företag.</w:t>
      </w:r>
    </w:p>
    <w:p w:rsidR="003016A1" w:rsidRPr="00872D0B" w:rsidRDefault="003016A1" w:rsidP="00871ED8">
      <w:pPr>
        <w:pStyle w:val="Normaltindrag"/>
      </w:pPr>
      <w:r w:rsidRPr="00872D0B">
        <w:t>Ett starkt näringsliv är en förutsättning för att skapa tillväxt och sysselsät</w:t>
      </w:r>
      <w:r w:rsidRPr="00872D0B">
        <w:t>t</w:t>
      </w:r>
      <w:r w:rsidRPr="00872D0B">
        <w:t>ning. Förutsättningarna för små och stora företag skiljer sig dock idag åt i Sverige</w:t>
      </w:r>
      <w:r w:rsidR="00871ED8" w:rsidRPr="00872D0B">
        <w:t>,</w:t>
      </w:r>
      <w:r w:rsidRPr="00872D0B">
        <w:t xml:space="preserve"> och det finns anledning att särskilt stödja de små företagens utvec</w:t>
      </w:r>
      <w:r w:rsidRPr="00872D0B">
        <w:t>k</w:t>
      </w:r>
      <w:r w:rsidRPr="00872D0B">
        <w:t>ling. Den helt övervägande delen av företagen i Sverige är nämligen relativt små</w:t>
      </w:r>
      <w:r w:rsidR="00871ED8" w:rsidRPr="00872D0B">
        <w:t>,</w:t>
      </w:r>
      <w:r w:rsidRPr="00872D0B">
        <w:t xml:space="preserve"> och de spelar en allt större roll för tillväxt och sysselsättning. Huvudd</w:t>
      </w:r>
      <w:r w:rsidRPr="00872D0B">
        <w:t>e</w:t>
      </w:r>
      <w:r w:rsidRPr="00872D0B">
        <w:t>len av alla företag har färre än 50 anställda</w:t>
      </w:r>
      <w:r w:rsidR="00871ED8" w:rsidRPr="00872D0B">
        <w:t>,</w:t>
      </w:r>
      <w:r w:rsidRPr="00872D0B">
        <w:t xml:space="preserve"> </w:t>
      </w:r>
      <w:r w:rsidR="006877AE" w:rsidRPr="00872D0B">
        <w:t>och dessa företag svarar för 40 </w:t>
      </w:r>
      <w:r w:rsidRPr="00872D0B">
        <w:t>procent av förädlingsvärdet, 30 procent av omsättningen och 42 procent av näringslivets nettoinvesteringar. Närmare en miljon arbetstagare arbetar i småföretag, vilket motsvarar 41 procent av det totala antalet anställda inom det privata näringslivet. Det är därmed tydligt att småföretagens villkor spela en avgörande roll för utvecklingen av svenskt näringsliv. Därför är det myc</w:t>
      </w:r>
      <w:r w:rsidRPr="00872D0B">
        <w:t>k</w:t>
      </w:r>
      <w:r w:rsidRPr="00872D0B">
        <w:t xml:space="preserve">et positivt att det under 2006 startades över 44 000 nya företag i Sverige, vilket var den högsta siffran på drygt 20 </w:t>
      </w:r>
      <w:r w:rsidR="006877AE" w:rsidRPr="00872D0B">
        <w:t>år. Glädjande är också att allt</w:t>
      </w:r>
      <w:r w:rsidRPr="00872D0B">
        <w:t>fler företag överlever de första tre åren samt att antalet konkurser har halverats under de senaste tio åren. Det minilån utan medfinansieringskrav som den socialdemokratiska regeringen via Almi införde har visat sig vara ett mycket efterfrågat alternativ, särskilt bland kvinnor och personer med utländsk ba</w:t>
      </w:r>
      <w:r w:rsidRPr="00872D0B">
        <w:t>k</w:t>
      </w:r>
      <w:r w:rsidRPr="00872D0B">
        <w:t>grund.</w:t>
      </w:r>
    </w:p>
    <w:p w:rsidR="00EB30BD" w:rsidRPr="00872D0B" w:rsidRDefault="00F21676" w:rsidP="00871ED8">
      <w:pPr>
        <w:pStyle w:val="Normaltindrag"/>
      </w:pPr>
      <w:r w:rsidRPr="00872D0B">
        <w:t xml:space="preserve">Vi socialdemokrater vill </w:t>
      </w:r>
      <w:r w:rsidR="00EB30BD" w:rsidRPr="00872D0B">
        <w:t>genomföra en särskild</w:t>
      </w:r>
      <w:r w:rsidRPr="00872D0B">
        <w:t xml:space="preserve"> satsning på kvinnors för</w:t>
      </w:r>
      <w:r w:rsidRPr="00872D0B">
        <w:t>e</w:t>
      </w:r>
      <w:r w:rsidRPr="00872D0B">
        <w:t xml:space="preserve">tagande </w:t>
      </w:r>
      <w:r w:rsidR="00EB30BD" w:rsidRPr="00872D0B">
        <w:t>men anser också att denna måste kompletteras med ett mycket brett grepp på statens samtliga företagsfrämjande åtgärder. Detta är en förutsät</w:t>
      </w:r>
      <w:r w:rsidR="00EB30BD" w:rsidRPr="00872D0B">
        <w:t>t</w:t>
      </w:r>
      <w:r w:rsidR="00EB30BD" w:rsidRPr="00872D0B">
        <w:t xml:space="preserve">ning för att nå en ökad andel kvinnliga företagare. Detsamma gäller </w:t>
      </w:r>
      <w:r w:rsidR="003016A1" w:rsidRPr="00872D0B">
        <w:t xml:space="preserve">för </w:t>
      </w:r>
      <w:r w:rsidR="00EB30BD" w:rsidRPr="00872D0B">
        <w:t>pe</w:t>
      </w:r>
      <w:r w:rsidR="00EB30BD" w:rsidRPr="00872D0B">
        <w:t>r</w:t>
      </w:r>
      <w:r w:rsidR="00EB30BD" w:rsidRPr="00872D0B">
        <w:t xml:space="preserve">soner med utländsk bakgrund. Vårt initiativ till ett ökat samarbete och ökade resurser mellan </w:t>
      </w:r>
      <w:r w:rsidR="00871ED8" w:rsidRPr="00872D0B">
        <w:t xml:space="preserve">Almi </w:t>
      </w:r>
      <w:r w:rsidR="00EB30BD" w:rsidRPr="00872D0B">
        <w:t xml:space="preserve">och IFS </w:t>
      </w:r>
      <w:r w:rsidR="00451C8D" w:rsidRPr="00872D0B">
        <w:t xml:space="preserve">som regeringen nu fattat beslut om </w:t>
      </w:r>
      <w:r w:rsidR="00EB30BD" w:rsidRPr="00872D0B">
        <w:t>måste ko</w:t>
      </w:r>
      <w:r w:rsidR="00EB30BD" w:rsidRPr="00872D0B">
        <w:t>m</w:t>
      </w:r>
      <w:r w:rsidR="00EB30BD" w:rsidRPr="00872D0B">
        <w:t xml:space="preserve">pletteras av ett bredare grepp på statens samtliga företagsfrämjande </w:t>
      </w:r>
      <w:r w:rsidR="003016A1" w:rsidRPr="00872D0B">
        <w:t>åtgärder för att nå önskvärt resultat.</w:t>
      </w:r>
    </w:p>
    <w:p w:rsidR="002610D1" w:rsidRPr="00872D0B" w:rsidRDefault="002610D1" w:rsidP="00871ED8">
      <w:pPr>
        <w:pStyle w:val="Normaltindrag"/>
      </w:pPr>
      <w:r w:rsidRPr="00872D0B">
        <w:t>För att ta vara på den potential till nya och växande företag som finns bland kvinnor</w:t>
      </w:r>
      <w:r w:rsidR="003016A1" w:rsidRPr="00872D0B">
        <w:t xml:space="preserve"> och personer med utländsk bakgrund</w:t>
      </w:r>
      <w:r w:rsidRPr="00872D0B">
        <w:t xml:space="preserve"> krävs </w:t>
      </w:r>
      <w:r w:rsidR="003016A1" w:rsidRPr="00872D0B">
        <w:t xml:space="preserve">därför </w:t>
      </w:r>
      <w:r w:rsidRPr="00872D0B">
        <w:t xml:space="preserve">ett brett arbete för att garantera att alla behandlas lika och erbjuds likvärdigt stöd i samband med till exempel start av företag eller expansion. </w:t>
      </w:r>
      <w:r w:rsidR="003016A1" w:rsidRPr="00872D0B">
        <w:t>Detta</w:t>
      </w:r>
      <w:r w:rsidRPr="00872D0B">
        <w:t xml:space="preserve"> måste g</w:t>
      </w:r>
      <w:r w:rsidRPr="00872D0B">
        <w:t>e</w:t>
      </w:r>
      <w:r w:rsidRPr="00872D0B">
        <w:t>nomsyra alla</w:t>
      </w:r>
      <w:r w:rsidR="0075152A" w:rsidRPr="00872D0B">
        <w:t xml:space="preserve"> berörda</w:t>
      </w:r>
      <w:r w:rsidRPr="00872D0B">
        <w:t xml:space="preserve"> myndigheters arbete och kvinnor </w:t>
      </w:r>
      <w:r w:rsidR="003016A1" w:rsidRPr="00872D0B">
        <w:t xml:space="preserve">och personer med utländsk bakgrund </w:t>
      </w:r>
      <w:r w:rsidRPr="00872D0B">
        <w:t>måste i större utsträckning inkluderas i de allmänna sat</w:t>
      </w:r>
      <w:r w:rsidRPr="00872D0B">
        <w:t>s</w:t>
      </w:r>
      <w:r w:rsidRPr="00872D0B">
        <w:t xml:space="preserve">ningarna för </w:t>
      </w:r>
      <w:r w:rsidR="00871ED8" w:rsidRPr="00872D0B">
        <w:t xml:space="preserve">att </w:t>
      </w:r>
      <w:r w:rsidRPr="00872D0B">
        <w:t xml:space="preserve">en tydlig förbättring ska kunna åstadkommas. Detta måste också tydligt framgå i regeringens instruktioner till </w:t>
      </w:r>
      <w:r w:rsidR="00C52FA3" w:rsidRPr="00872D0B">
        <w:t>berörda statliga myndi</w:t>
      </w:r>
      <w:r w:rsidR="00C52FA3" w:rsidRPr="00872D0B">
        <w:t>g</w:t>
      </w:r>
      <w:r w:rsidR="00C52FA3" w:rsidRPr="00872D0B">
        <w:t>heter och verk</w:t>
      </w:r>
      <w:r w:rsidRPr="00872D0B">
        <w:t>.</w:t>
      </w:r>
      <w:r w:rsidR="0075152A" w:rsidRPr="00872D0B">
        <w:t xml:space="preserve"> Vidare vill vi betona att de företagsfrämjande insatsernas verkan och fördelning mellan olika grupper måste följas upp kontinuerligt.</w:t>
      </w:r>
    </w:p>
    <w:p w:rsidR="009C273D" w:rsidRPr="00872D0B" w:rsidRDefault="00EC485D" w:rsidP="00871ED8">
      <w:pPr>
        <w:pStyle w:val="Normaltindrag"/>
      </w:pPr>
      <w:r w:rsidRPr="00872D0B">
        <w:t>Av stor vikt för alla som vill ta steget från anställning til</w:t>
      </w:r>
      <w:r w:rsidR="003016A1" w:rsidRPr="00872D0B">
        <w:t>l eget företagande är trygghet vid sjukdom och föräldraskap.</w:t>
      </w:r>
      <w:r w:rsidRPr="00872D0B">
        <w:t xml:space="preserve"> </w:t>
      </w:r>
      <w:r w:rsidR="009C273D" w:rsidRPr="00872D0B">
        <w:t xml:space="preserve">I likhet med anställda behöver småföretagare och entreprenörer trygghet för att kunna satsa framåt. </w:t>
      </w:r>
      <w:r w:rsidR="009C273D" w:rsidRPr="00872D0B">
        <w:rPr>
          <w:color w:val="000000"/>
        </w:rPr>
        <w:t xml:space="preserve">För den som vill starta företag ska regelverket underlätta övergången från anställning till företagande. </w:t>
      </w:r>
      <w:r w:rsidR="009C273D" w:rsidRPr="00872D0B">
        <w:t>Vårt mål är att småföretagare och entreprenörer i så stor utsträckning som möjligt ska omfattas av samma trygghet som anställda vid exempelvis sjukdom och föräldraskap. Den tidigare socialdemokratiska rege</w:t>
      </w:r>
      <w:r w:rsidR="009C273D" w:rsidRPr="00872D0B">
        <w:t>r</w:t>
      </w:r>
      <w:r w:rsidR="009C273D" w:rsidRPr="00872D0B">
        <w:t>ingen påbörjade en översyn av trygghetssystemen för småföretagare. Den avbröts dock av den nuvarande regeringen utan att några konkreta förslag presenterats. Regeringen bör skyndsamt presentera åtgärder för att stärka småföretagarnas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2D0B">
        <w:trPr>
          <w:cantSplit/>
        </w:trPr>
        <w:tc>
          <w:tcPr>
            <w:tcW w:w="3046" w:type="dxa"/>
          </w:tcPr>
          <w:p w:rsidR="00B2636D" w:rsidRPr="00872D0B" w:rsidRDefault="00B2636D">
            <w:pPr>
              <w:pStyle w:val="UnderskriftDatum"/>
              <w:spacing w:before="240"/>
            </w:pPr>
            <w:r w:rsidRPr="00872D0B">
              <w:t>Stockholm den 2 oktober 2007</w:t>
            </w:r>
          </w:p>
        </w:tc>
        <w:tc>
          <w:tcPr>
            <w:tcW w:w="3047" w:type="dxa"/>
          </w:tcPr>
          <w:p w:rsidR="00B2636D" w:rsidRPr="00872D0B" w:rsidRDefault="00B2636D">
            <w:pPr>
              <w:pStyle w:val="Underskrifter"/>
              <w:spacing w:before="240"/>
            </w:pPr>
          </w:p>
        </w:tc>
      </w:tr>
      <w:tr w:rsidR="00000000" w:rsidRPr="00872D0B">
        <w:trPr>
          <w:cantSplit/>
        </w:trPr>
        <w:tc>
          <w:tcPr>
            <w:tcW w:w="3046" w:type="dxa"/>
          </w:tcPr>
          <w:p w:rsidR="00B2636D" w:rsidRPr="00872D0B" w:rsidRDefault="00B2636D">
            <w:pPr>
              <w:pStyle w:val="Underskrifter"/>
            </w:pPr>
            <w:r w:rsidRPr="00872D0B">
              <w:t>Thomas Östros (s)</w:t>
            </w:r>
          </w:p>
        </w:tc>
        <w:tc>
          <w:tcPr>
            <w:tcW w:w="3046" w:type="dxa"/>
          </w:tcPr>
          <w:p w:rsidR="00B2636D" w:rsidRPr="00872D0B" w:rsidRDefault="00B2636D">
            <w:pPr>
              <w:pStyle w:val="Underskrifter"/>
            </w:pPr>
          </w:p>
        </w:tc>
      </w:tr>
      <w:tr w:rsidR="00000000" w:rsidRPr="00872D0B">
        <w:trPr>
          <w:cantSplit/>
        </w:trPr>
        <w:tc>
          <w:tcPr>
            <w:tcW w:w="3046" w:type="dxa"/>
          </w:tcPr>
          <w:p w:rsidR="00B2636D" w:rsidRPr="00872D0B" w:rsidRDefault="00B2636D">
            <w:pPr>
              <w:pStyle w:val="Underskrifter"/>
            </w:pPr>
            <w:r w:rsidRPr="00872D0B">
              <w:t>Carina Adolfsson Elgestam (s)</w:t>
            </w:r>
          </w:p>
        </w:tc>
        <w:tc>
          <w:tcPr>
            <w:tcW w:w="3046" w:type="dxa"/>
          </w:tcPr>
          <w:p w:rsidR="00B2636D" w:rsidRPr="00872D0B" w:rsidRDefault="00B2636D">
            <w:pPr>
              <w:pStyle w:val="Underskrifter"/>
            </w:pPr>
            <w:r w:rsidRPr="00872D0B">
              <w:t>Alf Eriksson (s)</w:t>
            </w:r>
          </w:p>
        </w:tc>
      </w:tr>
      <w:tr w:rsidR="00000000" w:rsidRPr="00872D0B">
        <w:trPr>
          <w:cantSplit/>
        </w:trPr>
        <w:tc>
          <w:tcPr>
            <w:tcW w:w="3046" w:type="dxa"/>
          </w:tcPr>
          <w:p w:rsidR="00B2636D" w:rsidRPr="00872D0B" w:rsidRDefault="00B2636D">
            <w:pPr>
              <w:pStyle w:val="Underskrifter"/>
            </w:pPr>
            <w:r w:rsidRPr="00872D0B">
              <w:t>Berit Högman (s)</w:t>
            </w:r>
          </w:p>
        </w:tc>
        <w:tc>
          <w:tcPr>
            <w:tcW w:w="3046" w:type="dxa"/>
          </w:tcPr>
          <w:p w:rsidR="00B2636D" w:rsidRPr="00872D0B" w:rsidRDefault="00B2636D">
            <w:pPr>
              <w:pStyle w:val="Underskrifter"/>
            </w:pPr>
            <w:r w:rsidRPr="00872D0B">
              <w:t>Eva-Lena Jansson (s)</w:t>
            </w:r>
          </w:p>
        </w:tc>
      </w:tr>
      <w:tr w:rsidR="00000000" w:rsidRPr="00872D0B">
        <w:trPr>
          <w:cantSplit/>
        </w:trPr>
        <w:tc>
          <w:tcPr>
            <w:tcW w:w="3046" w:type="dxa"/>
          </w:tcPr>
          <w:p w:rsidR="00B2636D" w:rsidRPr="00872D0B" w:rsidRDefault="00B2636D">
            <w:pPr>
              <w:pStyle w:val="Underskrifter"/>
            </w:pPr>
            <w:r w:rsidRPr="00872D0B">
              <w:t>Börje Vestlund (s)</w:t>
            </w:r>
          </w:p>
        </w:tc>
        <w:tc>
          <w:tcPr>
            <w:tcW w:w="3046" w:type="dxa"/>
          </w:tcPr>
          <w:p w:rsidR="00B2636D" w:rsidRPr="00872D0B" w:rsidRDefault="00B2636D">
            <w:pPr>
              <w:pStyle w:val="Underskrifter"/>
            </w:pPr>
            <w:r w:rsidRPr="00872D0B">
              <w:t>Karin Åström (s)</w:t>
            </w:r>
          </w:p>
        </w:tc>
      </w:tr>
      <w:tr w:rsidR="00000000" w:rsidRPr="00872D0B">
        <w:trPr>
          <w:cantSplit/>
        </w:trPr>
        <w:tc>
          <w:tcPr>
            <w:tcW w:w="3046" w:type="dxa"/>
          </w:tcPr>
          <w:p w:rsidR="00B2636D" w:rsidRPr="00872D0B" w:rsidRDefault="00B2636D">
            <w:pPr>
              <w:pStyle w:val="Underskrifter"/>
            </w:pPr>
            <w:r w:rsidRPr="00872D0B">
              <w:t>Krister Örnfjäder (s)</w:t>
            </w:r>
          </w:p>
        </w:tc>
        <w:tc>
          <w:tcPr>
            <w:tcW w:w="3046" w:type="dxa"/>
          </w:tcPr>
          <w:p w:rsidR="00B2636D" w:rsidRPr="00872D0B" w:rsidRDefault="00B2636D">
            <w:pPr>
              <w:pStyle w:val="Underskrifter"/>
            </w:pPr>
          </w:p>
        </w:tc>
      </w:tr>
    </w:tbl>
    <w:p w:rsidR="002610D1" w:rsidRPr="00872D0B" w:rsidRDefault="002610D1" w:rsidP="00871ED8">
      <w:pPr>
        <w:pStyle w:val="Normaltindrag"/>
      </w:pPr>
    </w:p>
    <w:sectPr w:rsidR="002610D1" w:rsidRPr="00872D0B" w:rsidSect="00871E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36D" w:rsidRPr="00872D0B" w:rsidRDefault="00B2636D">
      <w:r w:rsidRPr="00872D0B">
        <w:separator/>
      </w:r>
    </w:p>
  </w:endnote>
  <w:endnote w:type="continuationSeparator" w:id="0">
    <w:p w:rsidR="00B2636D" w:rsidRPr="00872D0B" w:rsidRDefault="00B2636D">
      <w:r w:rsidRPr="00872D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1E" w:rsidRPr="00872D0B" w:rsidRDefault="00872D0B" w:rsidP="00871ED8">
    <w:pPr>
      <w:pStyle w:val="Sidfot"/>
    </w:pPr>
    <w:r w:rsidRPr="00872D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361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D8" w:rsidRDefault="00B2636D">
                          <w:pPr>
                            <w:pStyle w:val="NormalS5sidnrV"/>
                          </w:pPr>
                          <w:r>
                            <w:fldChar w:fldCharType="begin"/>
                          </w:r>
                          <w:r w:rsidR="00871ED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ED8" w:rsidRDefault="00B2636D">
                    <w:pPr>
                      <w:pStyle w:val="NormalS5sidnrV"/>
                    </w:pPr>
                    <w:r>
                      <w:fldChar w:fldCharType="begin"/>
                    </w:r>
                    <w:r w:rsidR="00871ED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1E" w:rsidRPr="00872D0B" w:rsidRDefault="00872D0B" w:rsidP="00871ED8">
    <w:pPr>
      <w:pStyle w:val="Sidfot"/>
    </w:pPr>
    <w:r w:rsidRPr="00872D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548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D8" w:rsidRDefault="00B2636D">
                          <w:pPr>
                            <w:pStyle w:val="NormalS5sidnrH"/>
                            <w:ind w:right="0"/>
                          </w:pPr>
                          <w:r>
                            <w:fldChar w:fldCharType="begin"/>
                          </w:r>
                          <w:r w:rsidR="00871ED8">
                            <w:instrText xml:space="preserve"> PAGE *\charformat</w:instrText>
                          </w:r>
                          <w:r>
                            <w:fldChar w:fldCharType="separate"/>
                          </w:r>
                          <w:r w:rsidR="00E7039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ED8" w:rsidRDefault="00B2636D">
                    <w:pPr>
                      <w:pStyle w:val="NormalS5sidnrH"/>
                      <w:ind w:right="0"/>
                    </w:pPr>
                    <w:r>
                      <w:fldChar w:fldCharType="begin"/>
                    </w:r>
                    <w:r w:rsidR="00871ED8">
                      <w:instrText xml:space="preserve"> PAGE *\charformat</w:instrText>
                    </w:r>
                    <w:r>
                      <w:fldChar w:fldCharType="separate"/>
                    </w:r>
                    <w:r w:rsidR="00E7039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1E" w:rsidRPr="00872D0B" w:rsidRDefault="00872D0B" w:rsidP="00871ED8">
    <w:pPr>
      <w:pStyle w:val="Sidfot"/>
    </w:pPr>
    <w:r w:rsidRPr="00872D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877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D8" w:rsidRDefault="00B2636D">
                          <w:pPr>
                            <w:pStyle w:val="NormalS5sidnrH"/>
                            <w:ind w:right="0"/>
                          </w:pPr>
                          <w:r>
                            <w:fldChar w:fldCharType="begin"/>
                          </w:r>
                          <w:r w:rsidR="00871ED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ED8" w:rsidRDefault="00B2636D">
                    <w:pPr>
                      <w:pStyle w:val="NormalS5sidnrH"/>
                      <w:ind w:right="0"/>
                    </w:pPr>
                    <w:r>
                      <w:fldChar w:fldCharType="begin"/>
                    </w:r>
                    <w:r w:rsidR="00871ED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36D" w:rsidRPr="00872D0B" w:rsidRDefault="00B2636D">
      <w:r w:rsidRPr="00872D0B">
        <w:separator/>
      </w:r>
    </w:p>
  </w:footnote>
  <w:footnote w:type="continuationSeparator" w:id="0">
    <w:p w:rsidR="00B2636D" w:rsidRPr="00872D0B" w:rsidRDefault="00B2636D">
      <w:r w:rsidRPr="00872D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1E" w:rsidRPr="00872D0B" w:rsidRDefault="00872D0B" w:rsidP="00871ED8">
    <w:pPr>
      <w:pStyle w:val="Sidhuvud"/>
    </w:pPr>
    <w:r w:rsidRPr="00872D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5402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D8" w:rsidRDefault="00B2636D">
                          <w:pPr>
                            <w:pStyle w:val="KantRubrikS5V"/>
                          </w:pPr>
                          <w:r>
                            <w:fldChar w:fldCharType="begin"/>
                          </w:r>
                          <w:r w:rsidR="00871ED8">
                            <w:instrText xml:space="preserve"> DOCPROPERTY "YearUser" *\charformat </w:instrText>
                          </w:r>
                          <w:r>
                            <w:fldChar w:fldCharType="separate"/>
                          </w:r>
                          <w:r w:rsidR="00E7039A">
                            <w:t>2007/08</w:t>
                          </w:r>
                          <w:r>
                            <w:fldChar w:fldCharType="end"/>
                          </w:r>
                          <w:r w:rsidR="00871ED8">
                            <w:t>:</w:t>
                          </w:r>
                          <w:r>
                            <w:fldChar w:fldCharType="begin"/>
                          </w:r>
                          <w:r w:rsidR="00871ED8">
                            <w:instrText xml:space="preserve"> DOCPROPERTY "Motionsnummer" *\charformat </w:instrText>
                          </w:r>
                          <w:r>
                            <w:fldChar w:fldCharType="separate"/>
                          </w:r>
                          <w:r w:rsidR="00E7039A">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ED8" w:rsidRDefault="00B2636D">
                    <w:pPr>
                      <w:pStyle w:val="KantRubrikS5V"/>
                    </w:pPr>
                    <w:r>
                      <w:fldChar w:fldCharType="begin"/>
                    </w:r>
                    <w:r w:rsidR="00871ED8">
                      <w:instrText xml:space="preserve"> DOCPROPERTY "YearUser" *\charformat </w:instrText>
                    </w:r>
                    <w:r>
                      <w:fldChar w:fldCharType="separate"/>
                    </w:r>
                    <w:r w:rsidR="00E7039A">
                      <w:t>2007/08</w:t>
                    </w:r>
                    <w:r>
                      <w:fldChar w:fldCharType="end"/>
                    </w:r>
                    <w:r w:rsidR="00871ED8">
                      <w:t>:</w:t>
                    </w:r>
                    <w:r>
                      <w:fldChar w:fldCharType="begin"/>
                    </w:r>
                    <w:r w:rsidR="00871ED8">
                      <w:instrText xml:space="preserve"> DOCPROPERTY "Motionsnummer" *\charformat </w:instrText>
                    </w:r>
                    <w:r>
                      <w:fldChar w:fldCharType="separate"/>
                    </w:r>
                    <w:r w:rsidR="00E7039A">
                      <w:t>N2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1E" w:rsidRPr="00872D0B" w:rsidRDefault="00872D0B" w:rsidP="00871ED8">
    <w:pPr>
      <w:pStyle w:val="Sidhuvud"/>
    </w:pPr>
    <w:r w:rsidRPr="00872D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762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D8" w:rsidRDefault="00B2636D">
                          <w:pPr>
                            <w:pStyle w:val="KantRubrikS5H"/>
                            <w:ind w:right="0"/>
                          </w:pPr>
                          <w:r>
                            <w:fldChar w:fldCharType="begin"/>
                          </w:r>
                          <w:r w:rsidR="00871ED8">
                            <w:instrText xml:space="preserve"> DOCPROPERTY "YearUser" *\charformat </w:instrText>
                          </w:r>
                          <w:r>
                            <w:fldChar w:fldCharType="separate"/>
                          </w:r>
                          <w:r w:rsidR="00E7039A">
                            <w:t>2007/08</w:t>
                          </w:r>
                          <w:r>
                            <w:fldChar w:fldCharType="end"/>
                          </w:r>
                          <w:r w:rsidR="00871ED8">
                            <w:t>:</w:t>
                          </w:r>
                          <w:r>
                            <w:fldChar w:fldCharType="begin"/>
                          </w:r>
                          <w:r w:rsidR="00871ED8">
                            <w:instrText xml:space="preserve"> DOCPROPERTY "Motionsnummer" *\charformat </w:instrText>
                          </w:r>
                          <w:r>
                            <w:fldChar w:fldCharType="separate"/>
                          </w:r>
                          <w:r w:rsidR="00E7039A">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ED8" w:rsidRDefault="00B2636D">
                    <w:pPr>
                      <w:pStyle w:val="KantRubrikS5H"/>
                      <w:ind w:right="0"/>
                    </w:pPr>
                    <w:r>
                      <w:fldChar w:fldCharType="begin"/>
                    </w:r>
                    <w:r w:rsidR="00871ED8">
                      <w:instrText xml:space="preserve"> DOCPROPERTY "YearUser" *\charformat </w:instrText>
                    </w:r>
                    <w:r>
                      <w:fldChar w:fldCharType="separate"/>
                    </w:r>
                    <w:r w:rsidR="00E7039A">
                      <w:t>2007/08</w:t>
                    </w:r>
                    <w:r>
                      <w:fldChar w:fldCharType="end"/>
                    </w:r>
                    <w:r w:rsidR="00871ED8">
                      <w:t>:</w:t>
                    </w:r>
                    <w:r>
                      <w:fldChar w:fldCharType="begin"/>
                    </w:r>
                    <w:r w:rsidR="00871ED8">
                      <w:instrText xml:space="preserve"> DOCPROPERTY "Motionsnummer" *\charformat </w:instrText>
                    </w:r>
                    <w:r>
                      <w:fldChar w:fldCharType="separate"/>
                    </w:r>
                    <w:r w:rsidR="00E7039A">
                      <w:t>N2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6D" w:rsidRPr="00872D0B" w:rsidRDefault="00B2636D">
    <w:pPr>
      <w:pStyle w:val="FSHNormal"/>
      <w:tabs>
        <w:tab w:val="right" w:pos="5840"/>
      </w:tabs>
    </w:pPr>
    <w:r w:rsidRPr="00872D0B">
      <w:br/>
    </w:r>
    <w:r w:rsidRPr="00872D0B">
      <w:fldChar w:fldCharType="begin" w:fldLock="1"/>
    </w:r>
    <w:r w:rsidRPr="00872D0B">
      <w:instrText xml:space="preserve"> DOCPROPERTY</w:instrText>
    </w:r>
    <w:r w:rsidRPr="00872D0B">
      <w:rPr>
        <w:sz w:val="18"/>
      </w:rPr>
      <w:instrText xml:space="preserve"> "YearUser" *\charformat </w:instrText>
    </w:r>
    <w:r w:rsidRPr="00872D0B">
      <w:fldChar w:fldCharType="separate"/>
    </w:r>
    <w:r w:rsidRPr="00872D0B">
      <w:t>2007/08</w:t>
    </w:r>
    <w:r w:rsidRPr="00872D0B">
      <w:fldChar w:fldCharType="end"/>
    </w:r>
    <w:r w:rsidRPr="00872D0B">
      <w:t xml:space="preserve"> </w:t>
    </w:r>
    <w:r w:rsidRPr="00872D0B">
      <w:tab/>
      <w:t xml:space="preserve">mnr: </w:t>
    </w:r>
    <w:r w:rsidRPr="00872D0B">
      <w:fldChar w:fldCharType="begin" w:fldLock="1"/>
    </w:r>
    <w:r w:rsidRPr="00872D0B">
      <w:instrText xml:space="preserve"> DOCPROPERTY</w:instrText>
    </w:r>
    <w:r w:rsidRPr="00872D0B">
      <w:rPr>
        <w:sz w:val="18"/>
      </w:rPr>
      <w:instrText xml:space="preserve"> "Motionsnummer" *\charformat </w:instrText>
    </w:r>
    <w:r w:rsidRPr="00872D0B">
      <w:fldChar w:fldCharType="separate"/>
    </w:r>
    <w:r w:rsidRPr="00872D0B">
      <w:t>N2</w:t>
    </w:r>
    <w:r w:rsidRPr="00872D0B">
      <w:fldChar w:fldCharType="end"/>
    </w:r>
    <w:r w:rsidRPr="00872D0B">
      <w:br/>
    </w:r>
    <w:r w:rsidRPr="00872D0B">
      <w:fldChar w:fldCharType="begin" w:fldLock="1"/>
    </w:r>
    <w:r w:rsidRPr="00872D0B">
      <w:instrText xml:space="preserve"> DOCPROPERTY</w:instrText>
    </w:r>
    <w:r w:rsidRPr="00872D0B">
      <w:rPr>
        <w:sz w:val="18"/>
      </w:rPr>
      <w:instrText xml:space="preserve"> "Samling" *\charformat </w:instrText>
    </w:r>
    <w:r w:rsidRPr="00872D0B">
      <w:fldChar w:fldCharType="end"/>
    </w:r>
    <w:r w:rsidRPr="00872D0B">
      <w:tab/>
      <w:t xml:space="preserve">pnr: </w:t>
    </w:r>
    <w:r w:rsidRPr="00872D0B">
      <w:fldChar w:fldCharType="begin" w:fldLock="1"/>
    </w:r>
    <w:r w:rsidRPr="00872D0B">
      <w:instrText xml:space="preserve"> DOCPROPERTY</w:instrText>
    </w:r>
    <w:r w:rsidRPr="00872D0B">
      <w:rPr>
        <w:sz w:val="18"/>
      </w:rPr>
      <w:instrText xml:space="preserve"> "Partinummer" *\charformat </w:instrText>
    </w:r>
    <w:r w:rsidRPr="00872D0B">
      <w:fldChar w:fldCharType="separate"/>
    </w:r>
    <w:r w:rsidRPr="00872D0B">
      <w:t>s81005</w:t>
    </w:r>
    <w:r w:rsidRPr="00872D0B">
      <w:fldChar w:fldCharType="end"/>
    </w:r>
  </w:p>
  <w:p w:rsidR="00B2636D" w:rsidRPr="00872D0B" w:rsidRDefault="00B2636D">
    <w:pPr>
      <w:pStyle w:val="FSHRub1"/>
    </w:pPr>
    <w:r w:rsidRPr="00872D0B">
      <w:t>Motion till riksdagen</w:t>
    </w:r>
    <w:r w:rsidRPr="00872D0B">
      <w:br/>
    </w:r>
    <w:r w:rsidRPr="00872D0B">
      <w:fldChar w:fldCharType="begin" w:fldLock="1"/>
    </w:r>
    <w:r w:rsidRPr="00872D0B">
      <w:instrText xml:space="preserve"> DOCPROPERTY "YearUser" *\charformat </w:instrText>
    </w:r>
    <w:r w:rsidRPr="00872D0B">
      <w:fldChar w:fldCharType="separate"/>
    </w:r>
    <w:r w:rsidRPr="00872D0B">
      <w:t>2007/08</w:t>
    </w:r>
    <w:r w:rsidRPr="00872D0B">
      <w:fldChar w:fldCharType="end"/>
    </w:r>
    <w:r w:rsidRPr="00872D0B">
      <w:t>:</w:t>
    </w:r>
    <w:r w:rsidRPr="00872D0B">
      <w:fldChar w:fldCharType="begin" w:fldLock="1"/>
    </w:r>
    <w:r w:rsidRPr="00872D0B">
      <w:instrText xml:space="preserve"> DOCPROPERTY "Motionsnummer" *\charformat </w:instrText>
    </w:r>
    <w:r w:rsidRPr="00872D0B">
      <w:fldChar w:fldCharType="separate"/>
    </w:r>
    <w:r w:rsidRPr="00872D0B">
      <w:t>N2</w:t>
    </w:r>
    <w:r w:rsidRPr="00872D0B">
      <w:fldChar w:fldCharType="end"/>
    </w:r>
  </w:p>
  <w:p w:rsidR="00B2636D" w:rsidRPr="00872D0B" w:rsidRDefault="00B2636D">
    <w:pPr>
      <w:pStyle w:val="FSHNormalS5"/>
    </w:pPr>
    <w:r w:rsidRPr="00872D0B">
      <w:fldChar w:fldCharType="begin" w:fldLock="1"/>
    </w:r>
    <w:r w:rsidRPr="00872D0B">
      <w:instrText xml:space="preserve"> DOCPROPERTY "MotionarText" *\charformat </w:instrText>
    </w:r>
    <w:r w:rsidRPr="00872D0B">
      <w:fldChar w:fldCharType="separate"/>
    </w:r>
    <w:r w:rsidRPr="00872D0B">
      <w:t>av Thomas Östros m.fl. (s)</w:t>
    </w:r>
    <w:r w:rsidRPr="00872D0B">
      <w:fldChar w:fldCharType="end"/>
    </w:r>
    <w:r w:rsidRPr="00872D0B">
      <w:br/>
    </w:r>
    <w:r w:rsidRPr="00872D0B">
      <w:fldChar w:fldCharType="begin" w:fldLock="1"/>
    </w:r>
    <w:r w:rsidRPr="00872D0B">
      <w:instrText xml:space="preserve"> DOCPROPERTY "SvarFrasKort" *\charformat </w:instrText>
    </w:r>
    <w:r w:rsidRPr="00872D0B">
      <w:fldChar w:fldCharType="separate"/>
    </w:r>
    <w:r w:rsidRPr="00872D0B">
      <w:t>med anledning av redog. 2007/08:RRS7</w:t>
    </w:r>
    <w:r w:rsidRPr="00872D0B">
      <w:fldChar w:fldCharType="end"/>
    </w:r>
  </w:p>
  <w:p w:rsidR="00B2636D" w:rsidRPr="00872D0B" w:rsidRDefault="00B2636D">
    <w:pPr>
      <w:pStyle w:val="FSHTitel"/>
    </w:pPr>
    <w:r w:rsidRPr="00872D0B">
      <w:fldChar w:fldCharType="begin" w:fldLock="1"/>
    </w:r>
    <w:r w:rsidRPr="00872D0B">
      <w:instrText xml:space="preserve"> DOCPROPERTY</w:instrText>
    </w:r>
    <w:r w:rsidRPr="00872D0B">
      <w:rPr>
        <w:sz w:val="18"/>
      </w:rPr>
      <w:instrText xml:space="preserve"> "RubrikSvar" *\charformat </w:instrText>
    </w:r>
    <w:r w:rsidRPr="00872D0B">
      <w:fldChar w:fldCharType="separate"/>
    </w:r>
    <w:r w:rsidRPr="00872D0B">
      <w:t>Riksrevisionens styrelses redogörelse angående statens företagsfrämjande insatser och prioriterade gruppers företagande</w:t>
    </w:r>
    <w:r w:rsidRPr="00872D0B">
      <w:fldChar w:fldCharType="end"/>
    </w:r>
  </w:p>
  <w:p w:rsidR="00B2636D" w:rsidRPr="00872D0B" w:rsidRDefault="00B2636D">
    <w:pPr>
      <w:pStyle w:val="Normal00"/>
    </w:pPr>
  </w:p>
  <w:p w:rsidR="00871ED8" w:rsidRPr="00872D0B" w:rsidRDefault="00871E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1510EA"/>
    <w:multiLevelType w:val="hybridMultilevel"/>
    <w:tmpl w:val="69A0B80E"/>
    <w:lvl w:ilvl="0" w:tplc="A8E04E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931962">
    <w:abstractNumId w:val="8"/>
  </w:num>
  <w:num w:numId="2" w16cid:durableId="2070684016">
    <w:abstractNumId w:val="9"/>
  </w:num>
  <w:num w:numId="3" w16cid:durableId="268512625">
    <w:abstractNumId w:val="8"/>
  </w:num>
  <w:num w:numId="4" w16cid:durableId="196357164">
    <w:abstractNumId w:val="9"/>
  </w:num>
  <w:num w:numId="5" w16cid:durableId="1113982957">
    <w:abstractNumId w:val="14"/>
  </w:num>
  <w:num w:numId="6" w16cid:durableId="1172067162">
    <w:abstractNumId w:val="10"/>
  </w:num>
  <w:num w:numId="7" w16cid:durableId="1548487110">
    <w:abstractNumId w:val="11"/>
  </w:num>
  <w:num w:numId="8" w16cid:durableId="399520016">
    <w:abstractNumId w:val="13"/>
  </w:num>
  <w:num w:numId="9" w16cid:durableId="1871260661">
    <w:abstractNumId w:val="8"/>
  </w:num>
  <w:num w:numId="10" w16cid:durableId="294650122">
    <w:abstractNumId w:val="3"/>
  </w:num>
  <w:num w:numId="11" w16cid:durableId="330068750">
    <w:abstractNumId w:val="2"/>
  </w:num>
  <w:num w:numId="12" w16cid:durableId="686371994">
    <w:abstractNumId w:val="1"/>
  </w:num>
  <w:num w:numId="13" w16cid:durableId="937909202">
    <w:abstractNumId w:val="0"/>
  </w:num>
  <w:num w:numId="14" w16cid:durableId="1374774175">
    <w:abstractNumId w:val="9"/>
  </w:num>
  <w:num w:numId="15" w16cid:durableId="344864076">
    <w:abstractNumId w:val="7"/>
  </w:num>
  <w:num w:numId="16" w16cid:durableId="1594624185">
    <w:abstractNumId w:val="6"/>
  </w:num>
  <w:num w:numId="17" w16cid:durableId="1494645020">
    <w:abstractNumId w:val="5"/>
  </w:num>
  <w:num w:numId="18" w16cid:durableId="22168408">
    <w:abstractNumId w:val="4"/>
  </w:num>
  <w:num w:numId="19" w16cid:durableId="1161387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8174F5EC-2C19-47A7-8116-E29AECD635DD},{B5A71645-7CE9-4CF2-9B0D-B8EF37E8CE0F},{622BAC93-598F-4CA9-AD94-75479E0DCA7F},{A193B297-6B98-437B-A6FB-B6A494C4671C},{B956ED79-82BF-4E87-9D1C-0C5F8EC760E3},{F862D198-27F7-48B9-A0E6-F542C19DBB78},{B3C0004F-CA55-4619-AE3B-5B534EAD0297},{D13B8A42-4E53-4123-8AC8-76C1986C47BF}"/>
  </w:docVars>
  <w:rsids>
    <w:rsidRoot w:val="00872D0B"/>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3538"/>
    <w:rsid w:val="002166B7"/>
    <w:rsid w:val="00230193"/>
    <w:rsid w:val="00244D0B"/>
    <w:rsid w:val="0025068A"/>
    <w:rsid w:val="002610D1"/>
    <w:rsid w:val="002818D3"/>
    <w:rsid w:val="002911A7"/>
    <w:rsid w:val="002943C8"/>
    <w:rsid w:val="00295E6D"/>
    <w:rsid w:val="002A2A6B"/>
    <w:rsid w:val="002C2373"/>
    <w:rsid w:val="002D11A8"/>
    <w:rsid w:val="002F7FA1"/>
    <w:rsid w:val="003016A1"/>
    <w:rsid w:val="00303984"/>
    <w:rsid w:val="00303F68"/>
    <w:rsid w:val="00314F87"/>
    <w:rsid w:val="0032051D"/>
    <w:rsid w:val="003303B5"/>
    <w:rsid w:val="003366E9"/>
    <w:rsid w:val="00336C9B"/>
    <w:rsid w:val="00342FB4"/>
    <w:rsid w:val="0036065A"/>
    <w:rsid w:val="003866EC"/>
    <w:rsid w:val="00391AF5"/>
    <w:rsid w:val="003B418B"/>
    <w:rsid w:val="003F100A"/>
    <w:rsid w:val="004032FB"/>
    <w:rsid w:val="00445271"/>
    <w:rsid w:val="00447A04"/>
    <w:rsid w:val="00451C8D"/>
    <w:rsid w:val="004527C3"/>
    <w:rsid w:val="004866E7"/>
    <w:rsid w:val="00487F7A"/>
    <w:rsid w:val="004971B2"/>
    <w:rsid w:val="004A0504"/>
    <w:rsid w:val="004A7037"/>
    <w:rsid w:val="004B5278"/>
    <w:rsid w:val="004B72BF"/>
    <w:rsid w:val="004B7C06"/>
    <w:rsid w:val="004C7A3F"/>
    <w:rsid w:val="004D1265"/>
    <w:rsid w:val="004D7823"/>
    <w:rsid w:val="004E38D9"/>
    <w:rsid w:val="004F094C"/>
    <w:rsid w:val="004F22DC"/>
    <w:rsid w:val="005000F2"/>
    <w:rsid w:val="00503F6B"/>
    <w:rsid w:val="005057B1"/>
    <w:rsid w:val="00505A76"/>
    <w:rsid w:val="00512FE1"/>
    <w:rsid w:val="0051509C"/>
    <w:rsid w:val="00531020"/>
    <w:rsid w:val="00542AA3"/>
    <w:rsid w:val="00545150"/>
    <w:rsid w:val="00545421"/>
    <w:rsid w:val="0055072A"/>
    <w:rsid w:val="005525A5"/>
    <w:rsid w:val="005544CE"/>
    <w:rsid w:val="00567774"/>
    <w:rsid w:val="0057558F"/>
    <w:rsid w:val="005956EA"/>
    <w:rsid w:val="005B145B"/>
    <w:rsid w:val="005C441C"/>
    <w:rsid w:val="005D3F50"/>
    <w:rsid w:val="005D72CF"/>
    <w:rsid w:val="005F5D44"/>
    <w:rsid w:val="00601C6D"/>
    <w:rsid w:val="00603CD4"/>
    <w:rsid w:val="006346C1"/>
    <w:rsid w:val="0063547E"/>
    <w:rsid w:val="006443A4"/>
    <w:rsid w:val="0064771D"/>
    <w:rsid w:val="00653DD0"/>
    <w:rsid w:val="00677B63"/>
    <w:rsid w:val="006877AE"/>
    <w:rsid w:val="00692511"/>
    <w:rsid w:val="00693FFF"/>
    <w:rsid w:val="006A1005"/>
    <w:rsid w:val="006B6262"/>
    <w:rsid w:val="00727C6F"/>
    <w:rsid w:val="0074086B"/>
    <w:rsid w:val="00740D6D"/>
    <w:rsid w:val="00743F76"/>
    <w:rsid w:val="0075152A"/>
    <w:rsid w:val="00770030"/>
    <w:rsid w:val="00774959"/>
    <w:rsid w:val="007852B2"/>
    <w:rsid w:val="00794149"/>
    <w:rsid w:val="007B67A7"/>
    <w:rsid w:val="007C6092"/>
    <w:rsid w:val="007D01EB"/>
    <w:rsid w:val="007E119E"/>
    <w:rsid w:val="00846903"/>
    <w:rsid w:val="00857EC2"/>
    <w:rsid w:val="008707F7"/>
    <w:rsid w:val="00871ED8"/>
    <w:rsid w:val="00872D0B"/>
    <w:rsid w:val="00883EBF"/>
    <w:rsid w:val="00892562"/>
    <w:rsid w:val="008E2A3B"/>
    <w:rsid w:val="008E4ACB"/>
    <w:rsid w:val="008F0A96"/>
    <w:rsid w:val="008F127E"/>
    <w:rsid w:val="009062A0"/>
    <w:rsid w:val="0091788B"/>
    <w:rsid w:val="00934852"/>
    <w:rsid w:val="009451E7"/>
    <w:rsid w:val="00956E7F"/>
    <w:rsid w:val="00963118"/>
    <w:rsid w:val="00970D4F"/>
    <w:rsid w:val="00971D70"/>
    <w:rsid w:val="009A4377"/>
    <w:rsid w:val="009A6043"/>
    <w:rsid w:val="009A6EEB"/>
    <w:rsid w:val="009C273D"/>
    <w:rsid w:val="009D0673"/>
    <w:rsid w:val="009F081B"/>
    <w:rsid w:val="00A053C6"/>
    <w:rsid w:val="00A055B3"/>
    <w:rsid w:val="00A15D71"/>
    <w:rsid w:val="00A174E2"/>
    <w:rsid w:val="00A1771E"/>
    <w:rsid w:val="00A21BC5"/>
    <w:rsid w:val="00A47FAF"/>
    <w:rsid w:val="00A736FF"/>
    <w:rsid w:val="00AA1434"/>
    <w:rsid w:val="00AB5000"/>
    <w:rsid w:val="00AC4310"/>
    <w:rsid w:val="00AC63D9"/>
    <w:rsid w:val="00AE2EF8"/>
    <w:rsid w:val="00AF5881"/>
    <w:rsid w:val="00B13BF0"/>
    <w:rsid w:val="00B25BC7"/>
    <w:rsid w:val="00B2636D"/>
    <w:rsid w:val="00B33C81"/>
    <w:rsid w:val="00B34666"/>
    <w:rsid w:val="00B421B1"/>
    <w:rsid w:val="00B67E5B"/>
    <w:rsid w:val="00B7749B"/>
    <w:rsid w:val="00B84A97"/>
    <w:rsid w:val="00BA4894"/>
    <w:rsid w:val="00BA6BE0"/>
    <w:rsid w:val="00BB6D75"/>
    <w:rsid w:val="00BD43A8"/>
    <w:rsid w:val="00BF7E00"/>
    <w:rsid w:val="00C1285C"/>
    <w:rsid w:val="00C27B7D"/>
    <w:rsid w:val="00C32A06"/>
    <w:rsid w:val="00C44394"/>
    <w:rsid w:val="00C52FA3"/>
    <w:rsid w:val="00C533BA"/>
    <w:rsid w:val="00C822A8"/>
    <w:rsid w:val="00C83AA9"/>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039A"/>
    <w:rsid w:val="00E728F6"/>
    <w:rsid w:val="00E75D28"/>
    <w:rsid w:val="00E84F25"/>
    <w:rsid w:val="00EB30BD"/>
    <w:rsid w:val="00EC007B"/>
    <w:rsid w:val="00EC485D"/>
    <w:rsid w:val="00ED0EE7"/>
    <w:rsid w:val="00EE7A8E"/>
    <w:rsid w:val="00F21676"/>
    <w:rsid w:val="00F21B30"/>
    <w:rsid w:val="00F273EA"/>
    <w:rsid w:val="00F42CB9"/>
    <w:rsid w:val="00F42FFE"/>
    <w:rsid w:val="00F73E9E"/>
    <w:rsid w:val="00F82B3A"/>
    <w:rsid w:val="00F87D14"/>
    <w:rsid w:val="00F95725"/>
    <w:rsid w:val="00F962E5"/>
    <w:rsid w:val="00FA3374"/>
    <w:rsid w:val="00FA755B"/>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1AEC08-7A23-4D86-B415-10DCD1E8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7749B"/>
    <w:rPr>
      <w:sz w:val="32"/>
      <w:lang w:val="sv-SE" w:eastAsia="sv-SE" w:bidi="ar-SA"/>
    </w:rPr>
  </w:style>
  <w:style w:type="character" w:customStyle="1" w:styleId="Rubrik2Char">
    <w:name w:val="Rubrik 2 Char"/>
    <w:aliases w:val="Beslutrubrik Char"/>
    <w:basedOn w:val="Standardstycketeckensnitt"/>
    <w:link w:val="Rubrik2"/>
    <w:semiHidden/>
    <w:locked/>
    <w:rsid w:val="00B7749B"/>
    <w:rPr>
      <w:sz w:val="27"/>
      <w:lang w:val="sv-SE" w:eastAsia="sv-SE" w:bidi="ar-SA"/>
    </w:rPr>
  </w:style>
  <w:style w:type="character" w:customStyle="1" w:styleId="Rubrik3Char">
    <w:name w:val="Rubrik 3 Char"/>
    <w:aliases w:val="Mellanrubrik Char"/>
    <w:basedOn w:val="Standardstycketeckensnitt"/>
    <w:link w:val="Rubrik3"/>
    <w:semiHidden/>
    <w:locked/>
    <w:rsid w:val="00B7749B"/>
    <w:rPr>
      <w:b/>
      <w:sz w:val="21"/>
      <w:lang w:val="sv-SE" w:eastAsia="sv-SE" w:bidi="ar-SA"/>
    </w:rPr>
  </w:style>
  <w:style w:type="character" w:customStyle="1" w:styleId="Rubrik4Char">
    <w:name w:val="Rubrik 4 Char"/>
    <w:aliases w:val="KursivRubrik Char"/>
    <w:basedOn w:val="Standardstycketeckensnitt"/>
    <w:link w:val="Rubrik4"/>
    <w:semiHidden/>
    <w:locked/>
    <w:rsid w:val="00B7749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7749B"/>
    <w:rPr>
      <w:sz w:val="19"/>
      <w:lang w:val="sv-SE" w:eastAsia="sv-SE" w:bidi="ar-SA"/>
    </w:rPr>
  </w:style>
  <w:style w:type="character" w:customStyle="1" w:styleId="Rubrik6Char">
    <w:name w:val="Rubrik 6 Char"/>
    <w:basedOn w:val="Standardstycketeckensnitt"/>
    <w:link w:val="Rubrik6"/>
    <w:semiHidden/>
    <w:locked/>
    <w:rsid w:val="00B7749B"/>
    <w:rPr>
      <w:caps/>
      <w:sz w:val="14"/>
      <w:lang w:val="sv-SE" w:eastAsia="sv-SE" w:bidi="ar-SA"/>
    </w:rPr>
  </w:style>
  <w:style w:type="character" w:customStyle="1" w:styleId="Rubrik7Char">
    <w:name w:val="Rubrik 7 Char"/>
    <w:basedOn w:val="Standardstycketeckensnitt"/>
    <w:link w:val="Rubrik7"/>
    <w:semiHidden/>
    <w:locked/>
    <w:rsid w:val="00B7749B"/>
    <w:rPr>
      <w:caps/>
      <w:sz w:val="14"/>
      <w:lang w:val="sv-SE" w:eastAsia="sv-SE" w:bidi="ar-SA"/>
    </w:rPr>
  </w:style>
  <w:style w:type="character" w:customStyle="1" w:styleId="Rubrik8Char">
    <w:name w:val="Rubrik 8 Char"/>
    <w:basedOn w:val="Standardstycketeckensnitt"/>
    <w:link w:val="Rubrik8"/>
    <w:semiHidden/>
    <w:locked/>
    <w:rsid w:val="00B7749B"/>
    <w:rPr>
      <w:caps/>
      <w:sz w:val="14"/>
      <w:lang w:val="sv-SE" w:eastAsia="sv-SE" w:bidi="ar-SA"/>
    </w:rPr>
  </w:style>
  <w:style w:type="character" w:customStyle="1" w:styleId="Rubrik9Char">
    <w:name w:val="Rubrik 9 Char"/>
    <w:basedOn w:val="Standardstycketeckensnitt"/>
    <w:link w:val="Rubrik9"/>
    <w:semiHidden/>
    <w:locked/>
    <w:rsid w:val="00B7749B"/>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7749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7749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71ED8"/>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7749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7749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7749B"/>
    <w:rPr>
      <w:rFonts w:ascii="Cambria" w:hAnsi="Cambria" w:cs="Times New Roman"/>
      <w:sz w:val="24"/>
      <w:szCs w:val="24"/>
    </w:rPr>
  </w:style>
  <w:style w:type="paragraph" w:styleId="Fotnotstext">
    <w:name w:val="footnote text"/>
    <w:basedOn w:val="Normal"/>
    <w:link w:val="FotnotstextChar"/>
    <w:semiHidden/>
    <w:rsid w:val="0091788B"/>
    <w:pPr>
      <w:spacing w:line="240" w:lineRule="auto"/>
    </w:pPr>
    <w:rPr>
      <w:sz w:val="20"/>
    </w:rPr>
  </w:style>
  <w:style w:type="character" w:styleId="Fotnotsreferens">
    <w:name w:val="footnote reference"/>
    <w:basedOn w:val="Standardstycketeckensnitt"/>
    <w:semiHidden/>
    <w:rsid w:val="0091788B"/>
    <w:rPr>
      <w:vertAlign w:val="superscript"/>
    </w:rPr>
  </w:style>
  <w:style w:type="character" w:customStyle="1" w:styleId="FotnotstextChar">
    <w:name w:val="Fotnotstext Char"/>
    <w:basedOn w:val="Standardstycketeckensnitt"/>
    <w:link w:val="Fotnotstext"/>
    <w:rsid w:val="0091788B"/>
    <w:rPr>
      <w:lang w:val="sv-SE" w:eastAsia="sv-SE" w:bidi="ar-SA"/>
    </w:rPr>
  </w:style>
  <w:style w:type="character" w:customStyle="1" w:styleId="NormaltindragChar">
    <w:name w:val="Normalt indrag Char"/>
    <w:aliases w:val="Normal_indrag Char,Normal Indrag Char"/>
    <w:basedOn w:val="Standardstycketeckensnitt"/>
    <w:link w:val="Normaltindrag"/>
    <w:locked/>
    <w:rsid w:val="0091788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5025</Characters>
  <Application>Microsoft Office Word</Application>
  <DocSecurity>4</DocSecurity>
  <Lines>93</Lines>
  <Paragraphs>22</Paragraphs>
  <ScaleCrop>false</ScaleCrop>
  <HeadingPairs>
    <vt:vector size="2" baseType="variant">
      <vt:variant>
        <vt:lpstr>Rubrik</vt:lpstr>
      </vt:variant>
      <vt:variant>
        <vt:i4>1</vt:i4>
      </vt:variant>
    </vt:vector>
  </HeadingPairs>
  <TitlesOfParts>
    <vt:vector size="1" baseType="lpstr">
      <vt:lpstr>s81005</vt:lpstr>
    </vt:vector>
  </TitlesOfParts>
  <Company>Riksdagen</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s81005</dc:title>
  <dc:subject>s81005</dc:subject>
  <dc:creator>Riksdagen</dc:creator>
  <cp:keywords>Riksdagen</cp:keywords>
  <dc:description>TKG-ktrl, MSMQ4mb, PersReg-Distribution mm</dc:description>
  <cp:lastModifiedBy>Lars Brink</cp:lastModifiedBy>
  <cp:revision>2</cp:revision>
  <cp:lastPrinted>2007-10-10T06:43:00Z</cp:lastPrinted>
  <dcterms:created xsi:type="dcterms:W3CDTF">2025-12-17T07:27:00Z</dcterms:created>
  <dcterms:modified xsi:type="dcterms:W3CDTF">2025-12-17T07:27:00Z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redog. 2007/08:RRS7 Riksrevisionens styrelses redogörelse angående statens företagsfrämjande insatser och prioriterade gruppers företagande</vt:lpwstr>
  </property>
  <property fmtid="{D5CDD505-2E9C-101B-9397-08002B2CF9AE}" pid="11" name="SvarFrasKort">
    <vt:lpwstr>med anledning av redog. 2007/08:RRS7</vt:lpwstr>
  </property>
  <property fmtid="{D5CDD505-2E9C-101B-9397-08002B2CF9AE}" pid="12" name="Svar">
    <vt:lpwstr>Redogörelse</vt:lpwstr>
  </property>
  <property fmtid="{D5CDD505-2E9C-101B-9397-08002B2CF9AE}" pid="13" name="SvarNr">
    <vt:lpwstr>2007/08:RRS7</vt:lpwstr>
  </property>
  <property fmtid="{D5CDD505-2E9C-101B-9397-08002B2CF9AE}" pid="14" name="RubrikSvar">
    <vt:lpwstr>Riksrevisionens styrelses redogörelse angående statens företagsfrämjande insatser och prioriterade gruppers företagande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(s)\Adolfsson Elgestam, Carina (s)\Eriksson, Alf (s)\Högman, Berit (s)\Jansson, Eva-Lena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Carina Adolfsson Elgestam (s), Alf Eriksson (s), Berit Högman (s), Eva-Lena Jansson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20072008000000000115000810050075</vt:lpwstr>
  </property>
  <property fmtid="{D5CDD505-2E9C-101B-9397-08002B2CF9AE}" pid="47" name="datum">
    <vt:lpwstr>071002</vt:lpwstr>
  </property>
  <property fmtid="{D5CDD505-2E9C-101B-9397-08002B2CF9AE}" pid="48" name="avsändar-e-post">
    <vt:lpwstr>stefan.froding@riksdagen.se</vt:lpwstr>
  </property>
  <property fmtid="{D5CDD505-2E9C-101B-9397-08002B2CF9AE}" pid="49" name="id">
    <vt:lpwstr>20072008000000000115000810050075</vt:lpwstr>
  </property>
  <property fmtid="{D5CDD505-2E9C-101B-9397-08002B2CF9AE}" pid="50" name="nummer">
    <vt:lpwstr>2</vt:lpwstr>
  </property>
  <property fmtid="{D5CDD505-2E9C-101B-9397-08002B2CF9AE}" pid="51" name="utskottsbeteckning">
    <vt:lpwstr>N</vt:lpwstr>
  </property>
  <property fmtid="{D5CDD505-2E9C-101B-9397-08002B2CF9AE}" pid="52" name="GlobalUID">
    <vt:lpwstr>{3597CBC4-B65E-4C28-9AD1-0369B68AABD8}</vt:lpwstr>
  </property>
  <property fmtid="{D5CDD505-2E9C-101B-9397-08002B2CF9AE}" pid="53" name="Överföringar">
    <vt:i4>0</vt:i4>
  </property>
  <property fmtid="{D5CDD505-2E9C-101B-9397-08002B2CF9AE}" pid="54" name="Checksum">
    <vt:lpwstr>*0003527794384*</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20:01:19.952</vt:lpwstr>
  </property>
  <property fmtid="{D5CDD505-2E9C-101B-9397-08002B2CF9AE}" pid="58" name="urixGuid">
    <vt:lpwstr>{662EB550-7947-4874-9CAE-256AC73E117B}</vt:lpwstr>
  </property>
</Properties>
</file>