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3B34EF4D" w14:textId="77777777" w:rsidTr="00B25D16">
        <w:tc>
          <w:tcPr>
            <w:tcW w:w="2268" w:type="dxa"/>
          </w:tcPr>
          <w:p w14:paraId="1DF9665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3D91CDD" w14:textId="77777777" w:rsidR="006E4E11" w:rsidRDefault="006E4E11" w:rsidP="007242A3">
            <w:pPr>
              <w:framePr w:w="5035" w:h="1644" w:wrap="notBeside" w:vAnchor="page" w:hAnchor="page" w:x="6573" w:y="721"/>
              <w:rPr>
                <w:rFonts w:ascii="TradeGothic" w:hAnsi="TradeGothic"/>
                <w:i/>
                <w:sz w:val="18"/>
              </w:rPr>
            </w:pPr>
          </w:p>
        </w:tc>
      </w:tr>
      <w:tr w:rsidR="006E4E11" w14:paraId="33A71147" w14:textId="77777777" w:rsidTr="00B25D16">
        <w:tc>
          <w:tcPr>
            <w:tcW w:w="2268" w:type="dxa"/>
          </w:tcPr>
          <w:p w14:paraId="78CD2C7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22FED14" w14:textId="77777777" w:rsidR="006E4E11" w:rsidRDefault="006E4E11" w:rsidP="007242A3">
            <w:pPr>
              <w:framePr w:w="5035" w:h="1644" w:wrap="notBeside" w:vAnchor="page" w:hAnchor="page" w:x="6573" w:y="721"/>
              <w:rPr>
                <w:rFonts w:ascii="TradeGothic" w:hAnsi="TradeGothic"/>
                <w:b/>
                <w:sz w:val="22"/>
              </w:rPr>
            </w:pPr>
          </w:p>
        </w:tc>
      </w:tr>
      <w:tr w:rsidR="006E4E11" w14:paraId="601ECC5E" w14:textId="77777777" w:rsidTr="00B25D16">
        <w:tc>
          <w:tcPr>
            <w:tcW w:w="3402" w:type="dxa"/>
            <w:gridSpan w:val="2"/>
          </w:tcPr>
          <w:p w14:paraId="2B4E91C2" w14:textId="77777777" w:rsidR="006E4E11" w:rsidRDefault="006E4E11" w:rsidP="007242A3">
            <w:pPr>
              <w:framePr w:w="5035" w:h="1644" w:wrap="notBeside" w:vAnchor="page" w:hAnchor="page" w:x="6573" w:y="721"/>
            </w:pPr>
          </w:p>
        </w:tc>
        <w:tc>
          <w:tcPr>
            <w:tcW w:w="1865" w:type="dxa"/>
          </w:tcPr>
          <w:p w14:paraId="003A8577" w14:textId="77777777" w:rsidR="006E4E11" w:rsidRDefault="006E4E11" w:rsidP="007242A3">
            <w:pPr>
              <w:framePr w:w="5035" w:h="1644" w:wrap="notBeside" w:vAnchor="page" w:hAnchor="page" w:x="6573" w:y="721"/>
            </w:pPr>
          </w:p>
        </w:tc>
      </w:tr>
      <w:tr w:rsidR="006E4E11" w14:paraId="74240736" w14:textId="77777777" w:rsidTr="00B25D16">
        <w:tc>
          <w:tcPr>
            <w:tcW w:w="2268" w:type="dxa"/>
          </w:tcPr>
          <w:p w14:paraId="18931D73" w14:textId="77777777" w:rsidR="006E4E11" w:rsidRDefault="006E4E11" w:rsidP="007242A3">
            <w:pPr>
              <w:framePr w:w="5035" w:h="1644" w:wrap="notBeside" w:vAnchor="page" w:hAnchor="page" w:x="6573" w:y="721"/>
            </w:pPr>
          </w:p>
        </w:tc>
        <w:tc>
          <w:tcPr>
            <w:tcW w:w="2999" w:type="dxa"/>
            <w:gridSpan w:val="2"/>
          </w:tcPr>
          <w:p w14:paraId="5EDD8AD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1F40F3C" w14:textId="77777777">
        <w:trPr>
          <w:trHeight w:val="284"/>
        </w:trPr>
        <w:tc>
          <w:tcPr>
            <w:tcW w:w="4911" w:type="dxa"/>
          </w:tcPr>
          <w:p w14:paraId="253589CC" w14:textId="77777777" w:rsidR="006E4E11" w:rsidRDefault="00B25D16">
            <w:pPr>
              <w:pStyle w:val="Avsndare"/>
              <w:framePr w:h="2483" w:wrap="notBeside" w:x="1504"/>
              <w:rPr>
                <w:b/>
                <w:i w:val="0"/>
                <w:sz w:val="22"/>
              </w:rPr>
            </w:pPr>
            <w:r>
              <w:rPr>
                <w:b/>
                <w:i w:val="0"/>
                <w:sz w:val="22"/>
              </w:rPr>
              <w:t>Utrikesdepartementet</w:t>
            </w:r>
          </w:p>
        </w:tc>
      </w:tr>
      <w:tr w:rsidR="006E4E11" w14:paraId="23393FDF" w14:textId="77777777">
        <w:trPr>
          <w:trHeight w:val="284"/>
        </w:trPr>
        <w:tc>
          <w:tcPr>
            <w:tcW w:w="4911" w:type="dxa"/>
          </w:tcPr>
          <w:p w14:paraId="5AF92625" w14:textId="77777777" w:rsidR="006E4E11" w:rsidRDefault="00B25D16">
            <w:pPr>
              <w:pStyle w:val="Avsndare"/>
              <w:framePr w:h="2483" w:wrap="notBeside" w:x="1504"/>
              <w:rPr>
                <w:bCs/>
                <w:iCs/>
              </w:rPr>
            </w:pPr>
            <w:r>
              <w:rPr>
                <w:bCs/>
                <w:iCs/>
              </w:rPr>
              <w:t>Statsrådet Lövin</w:t>
            </w:r>
          </w:p>
        </w:tc>
      </w:tr>
      <w:tr w:rsidR="006E4E11" w14:paraId="41877609" w14:textId="77777777">
        <w:trPr>
          <w:trHeight w:val="284"/>
        </w:trPr>
        <w:tc>
          <w:tcPr>
            <w:tcW w:w="4911" w:type="dxa"/>
          </w:tcPr>
          <w:p w14:paraId="66540D19" w14:textId="77777777" w:rsidR="006E4E11" w:rsidRDefault="006E4E11">
            <w:pPr>
              <w:pStyle w:val="Avsndare"/>
              <w:framePr w:h="2483" w:wrap="notBeside" w:x="1504"/>
              <w:rPr>
                <w:bCs/>
                <w:iCs/>
              </w:rPr>
            </w:pPr>
          </w:p>
        </w:tc>
      </w:tr>
      <w:tr w:rsidR="006E4E11" w14:paraId="0C367A79" w14:textId="77777777">
        <w:trPr>
          <w:trHeight w:val="284"/>
        </w:trPr>
        <w:tc>
          <w:tcPr>
            <w:tcW w:w="4911" w:type="dxa"/>
          </w:tcPr>
          <w:p w14:paraId="04C81E13" w14:textId="7889F1AC" w:rsidR="006E4E11" w:rsidRDefault="006E4E11">
            <w:pPr>
              <w:pStyle w:val="Avsndare"/>
              <w:framePr w:h="2483" w:wrap="notBeside" w:x="1504"/>
              <w:rPr>
                <w:bCs/>
                <w:iCs/>
              </w:rPr>
            </w:pPr>
          </w:p>
        </w:tc>
      </w:tr>
      <w:tr w:rsidR="006E4E11" w14:paraId="6019A439" w14:textId="77777777">
        <w:trPr>
          <w:trHeight w:val="284"/>
        </w:trPr>
        <w:tc>
          <w:tcPr>
            <w:tcW w:w="4911" w:type="dxa"/>
          </w:tcPr>
          <w:p w14:paraId="210536F2" w14:textId="5F095855" w:rsidR="006E4E11" w:rsidRDefault="006E4E11">
            <w:pPr>
              <w:pStyle w:val="Avsndare"/>
              <w:framePr w:h="2483" w:wrap="notBeside" w:x="1504"/>
              <w:rPr>
                <w:bCs/>
                <w:iCs/>
              </w:rPr>
            </w:pPr>
          </w:p>
        </w:tc>
      </w:tr>
      <w:tr w:rsidR="006E4E11" w14:paraId="11D54EB4" w14:textId="77777777">
        <w:trPr>
          <w:trHeight w:val="284"/>
        </w:trPr>
        <w:tc>
          <w:tcPr>
            <w:tcW w:w="4911" w:type="dxa"/>
          </w:tcPr>
          <w:p w14:paraId="614792BD" w14:textId="77777777" w:rsidR="00B25D16" w:rsidRDefault="00B25D16">
            <w:pPr>
              <w:pStyle w:val="Avsndare"/>
              <w:framePr w:h="2483" w:wrap="notBeside" w:x="1504"/>
              <w:rPr>
                <w:bCs/>
                <w:iCs/>
              </w:rPr>
            </w:pPr>
          </w:p>
        </w:tc>
      </w:tr>
      <w:tr w:rsidR="006E4E11" w14:paraId="56B47D98" w14:textId="77777777">
        <w:trPr>
          <w:trHeight w:val="284"/>
        </w:trPr>
        <w:tc>
          <w:tcPr>
            <w:tcW w:w="4911" w:type="dxa"/>
          </w:tcPr>
          <w:p w14:paraId="0BD07210" w14:textId="57874D9F" w:rsidR="00B25D16" w:rsidRDefault="00B25D16">
            <w:pPr>
              <w:pStyle w:val="Avsndare"/>
              <w:framePr w:h="2483" w:wrap="notBeside" w:x="1504"/>
              <w:rPr>
                <w:bCs/>
                <w:iCs/>
              </w:rPr>
            </w:pPr>
          </w:p>
        </w:tc>
      </w:tr>
      <w:tr w:rsidR="006E4E11" w14:paraId="57CBD449" w14:textId="77777777">
        <w:trPr>
          <w:trHeight w:val="284"/>
        </w:trPr>
        <w:tc>
          <w:tcPr>
            <w:tcW w:w="4911" w:type="dxa"/>
          </w:tcPr>
          <w:p w14:paraId="65430962" w14:textId="77777777" w:rsidR="006E4E11" w:rsidRDefault="006E4E11">
            <w:pPr>
              <w:pStyle w:val="Avsndare"/>
              <w:framePr w:h="2483" w:wrap="notBeside" w:x="1504"/>
              <w:rPr>
                <w:bCs/>
                <w:iCs/>
              </w:rPr>
            </w:pPr>
          </w:p>
        </w:tc>
      </w:tr>
      <w:tr w:rsidR="006E4E11" w14:paraId="11065412" w14:textId="77777777">
        <w:trPr>
          <w:trHeight w:val="284"/>
        </w:trPr>
        <w:tc>
          <w:tcPr>
            <w:tcW w:w="4911" w:type="dxa"/>
          </w:tcPr>
          <w:p w14:paraId="419BCCA3" w14:textId="77777777" w:rsidR="006E4E11" w:rsidRDefault="006E4E11">
            <w:pPr>
              <w:pStyle w:val="Avsndare"/>
              <w:framePr w:h="2483" w:wrap="notBeside" w:x="1504"/>
              <w:rPr>
                <w:bCs/>
                <w:iCs/>
              </w:rPr>
            </w:pPr>
          </w:p>
        </w:tc>
      </w:tr>
    </w:tbl>
    <w:p w14:paraId="3AD3FBA0" w14:textId="77777777" w:rsidR="006E4E11" w:rsidRDefault="00B25D16">
      <w:pPr>
        <w:framePr w:w="4400" w:h="2523" w:wrap="notBeside" w:vAnchor="page" w:hAnchor="page" w:x="6453" w:y="2445"/>
        <w:ind w:left="142"/>
      </w:pPr>
      <w:r>
        <w:t>Till riksdagen</w:t>
      </w:r>
    </w:p>
    <w:p w14:paraId="7168EEBB" w14:textId="77777777" w:rsidR="00B25D16" w:rsidRDefault="00B25D16">
      <w:pPr>
        <w:framePr w:w="4400" w:h="2523" w:wrap="notBeside" w:vAnchor="page" w:hAnchor="page" w:x="6453" w:y="2445"/>
        <w:ind w:left="142"/>
      </w:pPr>
    </w:p>
    <w:p w14:paraId="22A3ABAE" w14:textId="77777777" w:rsidR="006E4E11" w:rsidRDefault="00B25D16" w:rsidP="00B25D16">
      <w:pPr>
        <w:pStyle w:val="RKrubrik"/>
        <w:pBdr>
          <w:bottom w:val="single" w:sz="4" w:space="1" w:color="auto"/>
        </w:pBdr>
        <w:spacing w:before="0" w:after="0"/>
      </w:pPr>
      <w:r>
        <w:t>Svar på fråga 2015/16:1314 av Fredrik Malm (L) Situationen i Irak</w:t>
      </w:r>
    </w:p>
    <w:p w14:paraId="7BFDF5B8" w14:textId="77777777" w:rsidR="006E4E11" w:rsidRDefault="006E4E11">
      <w:pPr>
        <w:pStyle w:val="RKnormal"/>
      </w:pPr>
    </w:p>
    <w:p w14:paraId="58C886EF" w14:textId="77777777" w:rsidR="00B25D16" w:rsidRDefault="00B25D16" w:rsidP="00B25D16">
      <w:pPr>
        <w:pStyle w:val="Brdtext1"/>
      </w:pPr>
      <w:r>
        <w:t xml:space="preserve">Fredrik Malm har frågat mig på vilket sätt regeringen och jag anser att situationen till följd av kriget i Syrien är värre i Turkiet, Libanon och Jordanien än vad den är i Irak inklusive Kurdistanregionen i norr. </w:t>
      </w:r>
    </w:p>
    <w:p w14:paraId="1FED58AA" w14:textId="77777777" w:rsidR="00B25D16" w:rsidRDefault="00B25D16" w:rsidP="00B25D16">
      <w:pPr>
        <w:pStyle w:val="Brdtext1"/>
      </w:pPr>
    </w:p>
    <w:p w14:paraId="6F6F436D" w14:textId="77777777" w:rsidR="00B25D16" w:rsidRDefault="00B25D16" w:rsidP="00B25D16">
      <w:pPr>
        <w:pStyle w:val="Brdtext1"/>
      </w:pPr>
      <w:r>
        <w:t>Det korta svaret är att regeringen och jag inte anser att så är fallet. Irak befinner sig i, som Fredrik Malm riktigt påtalar, en mycket svår situation. Läget har förvärrats och komplexiteten tilltagit den senaste tiden, både politiskt, militärt och humanitärt.</w:t>
      </w:r>
      <w:r w:rsidRPr="001E17D6">
        <w:t xml:space="preserve"> </w:t>
      </w:r>
      <w:r>
        <w:t xml:space="preserve">I Bagdad råder politisk förlamning i parlamentet och landet har drabbats av flera omfattande terroristattentat den senaste tiden. Parallellt fortsätter den militära offensiven för att återta områden från ISIL/Daesh, med stora behov av försoning och stabilisering som följd. 10 miljoner irakier är i behov av humanitärt stöd och siffran förväntas öka, inklusive i Kurdistanregionen i norr. En ekonomisk kris försvårar situationen och har resulterat i betydande migrationsströmmar mot Europa. </w:t>
      </w:r>
    </w:p>
    <w:p w14:paraId="1A7AAC5A" w14:textId="77777777" w:rsidR="00B25D16" w:rsidRDefault="00B25D16" w:rsidP="00B25D16">
      <w:pPr>
        <w:pStyle w:val="Brdtext1"/>
      </w:pPr>
    </w:p>
    <w:p w14:paraId="6F32C6FE" w14:textId="23BC34E2" w:rsidR="00B25D16" w:rsidRDefault="00B25D16" w:rsidP="00B25D16">
      <w:pPr>
        <w:pStyle w:val="Brdtext1"/>
      </w:pPr>
      <w:r>
        <w:t>Att Irak inte omnämns i den av regeringen nyligen antagna Syrienkrisstrategin ska inte tolkas som att regeringen anser att situationen där är mindre pressad än i de andra grannländer till Syrien som omnämns i strategin. Därtill hanteras biståndet till Irak sedan 2004 genom ett eget bilateralt instrument. Utvecklingssamarbetet med Irak omfattar kapacitetshöjande insatser för central och lokal förvaltning och stöd till civils</w:t>
      </w:r>
      <w:r w:rsidR="00EF10A4">
        <w:t xml:space="preserve">amhället med fokus på kvinnor. </w:t>
      </w:r>
      <w:r>
        <w:t>Utmaningarna i Irak, som jag beskriver ovan, bedöms dock främst vara av nationell karaktär snarare än en kon</w:t>
      </w:r>
      <w:r w:rsidR="008E776D">
        <w:t xml:space="preserve">sekvens av Syrienkonflikten. </w:t>
      </w:r>
      <w:r>
        <w:t>Förra regeringen beslöt att fasa ut stödet till Irak, men givet utvecklingen beslöt den här regeringen att förlänga stödet.</w:t>
      </w:r>
    </w:p>
    <w:p w14:paraId="0A08F75C" w14:textId="77777777" w:rsidR="00B25D16" w:rsidRDefault="00B25D16" w:rsidP="00B25D16">
      <w:pPr>
        <w:pStyle w:val="Brdtext1"/>
      </w:pPr>
    </w:p>
    <w:p w14:paraId="15064C48" w14:textId="77777777" w:rsidR="00B25D16" w:rsidRDefault="00B25D16" w:rsidP="00B25D16">
      <w:pPr>
        <w:pStyle w:val="Brdtext1"/>
      </w:pPr>
      <w:r>
        <w:t xml:space="preserve">Utöver det riktade stödet är Sverige en av de största bilaterala humanitära givarna till Irak. Sedan 2011 har Sverige gett 710 miljoner kronor i humanitärt bistånd till Irak. </w:t>
      </w:r>
    </w:p>
    <w:p w14:paraId="2DA9210D" w14:textId="77777777" w:rsidR="00B25D16" w:rsidRDefault="00B25D16" w:rsidP="00B25D16">
      <w:pPr>
        <w:pStyle w:val="Brdtext1"/>
      </w:pPr>
    </w:p>
    <w:p w14:paraId="4C65C0B8" w14:textId="77777777" w:rsidR="00B25D16" w:rsidRDefault="00B25D16" w:rsidP="00B25D16">
      <w:pPr>
        <w:pStyle w:val="Brdtext1"/>
      </w:pPr>
      <w:r>
        <w:t xml:space="preserve">Sverige har också nyligen bidragit med 35 miljoner kronor till UNDP:s stabiliseringsfond (FFIS) för Irak och har som en av de stora givarna fått en plats i fondens styrgrupp. Sverige är ett av de länder som allra tydligast påtalar vikten av att tidigt komplettera militära framsteg mot Daesh med försonings- och långsiktiga stabiliseringsinsatser i befriade områden. </w:t>
      </w:r>
    </w:p>
    <w:p w14:paraId="769F3A3E" w14:textId="77777777" w:rsidR="00B25D16" w:rsidRDefault="00B25D16" w:rsidP="00B25D16">
      <w:pPr>
        <w:pStyle w:val="Brdtext1"/>
      </w:pPr>
    </w:p>
    <w:p w14:paraId="558A4FD6" w14:textId="77777777" w:rsidR="00B25D16" w:rsidRDefault="00B25D16" w:rsidP="00B25D16">
      <w:pPr>
        <w:pStyle w:val="Brdtext1"/>
      </w:pPr>
      <w:r>
        <w:t>Regeringen är aktivt pådrivande för ett utökat EU- och FN-engagemang till stöd för långsiktig stabilisering i Irak.</w:t>
      </w:r>
    </w:p>
    <w:p w14:paraId="3625B390" w14:textId="77777777" w:rsidR="00B25D16" w:rsidRDefault="00B25D16" w:rsidP="00B25D16">
      <w:pPr>
        <w:pStyle w:val="Brdtext1"/>
      </w:pPr>
    </w:p>
    <w:p w14:paraId="5F666797" w14:textId="55B21D63" w:rsidR="00B25D16" w:rsidRDefault="00D538F1" w:rsidP="00B25D16">
      <w:pPr>
        <w:pStyle w:val="Brdtext1"/>
      </w:pPr>
      <w:r>
        <w:t>Stockholm den 14</w:t>
      </w:r>
      <w:r w:rsidR="00B25D16">
        <w:t xml:space="preserve"> juni</w:t>
      </w:r>
      <w:r>
        <w:t xml:space="preserve"> 2016</w:t>
      </w:r>
    </w:p>
    <w:p w14:paraId="76A0E23F" w14:textId="77777777" w:rsidR="00B25D16" w:rsidRDefault="00B25D16" w:rsidP="00B25D16">
      <w:pPr>
        <w:pStyle w:val="Brdtext1"/>
      </w:pPr>
    </w:p>
    <w:p w14:paraId="1514754A" w14:textId="77777777" w:rsidR="00B25D16" w:rsidRDefault="00B25D16" w:rsidP="00B25D16">
      <w:pPr>
        <w:pStyle w:val="Brdtext1"/>
      </w:pPr>
    </w:p>
    <w:p w14:paraId="2D1E4B9D" w14:textId="77777777" w:rsidR="00D538F1" w:rsidRDefault="00D538F1" w:rsidP="00B25D16">
      <w:pPr>
        <w:pStyle w:val="Brdtext1"/>
      </w:pPr>
    </w:p>
    <w:p w14:paraId="1AF2DB63" w14:textId="77777777" w:rsidR="00D538F1" w:rsidRDefault="00D538F1" w:rsidP="00B25D16">
      <w:pPr>
        <w:pStyle w:val="Brdtext1"/>
      </w:pPr>
    </w:p>
    <w:p w14:paraId="4473C00B" w14:textId="7E479382" w:rsidR="00B25D16" w:rsidRDefault="00B25D16" w:rsidP="00B25D16">
      <w:pPr>
        <w:pStyle w:val="Brdtext1"/>
      </w:pPr>
      <w:r>
        <w:t>Isabella Lövin</w:t>
      </w:r>
    </w:p>
    <w:p w14:paraId="279B4D2D" w14:textId="77777777" w:rsidR="00B25D16" w:rsidRDefault="00B25D16" w:rsidP="00B25D16">
      <w:pPr>
        <w:pStyle w:val="Brdtext1"/>
      </w:pPr>
    </w:p>
    <w:p w14:paraId="0BEC6F66" w14:textId="77777777" w:rsidR="00B25D16" w:rsidRDefault="00B25D16" w:rsidP="00B25D16">
      <w:pPr>
        <w:pStyle w:val="Brdtext1"/>
      </w:pPr>
    </w:p>
    <w:p w14:paraId="087A4A70" w14:textId="77777777" w:rsidR="00B25D16" w:rsidRDefault="00B25D16" w:rsidP="00B25D16">
      <w:pPr>
        <w:pStyle w:val="Brdtext1"/>
      </w:pPr>
    </w:p>
    <w:p w14:paraId="56866EDF" w14:textId="77777777" w:rsidR="00B25D16" w:rsidRPr="00CD65C9" w:rsidRDefault="00B25D16" w:rsidP="00B25D16">
      <w:pPr>
        <w:pStyle w:val="Brdtext1"/>
      </w:pPr>
    </w:p>
    <w:p w14:paraId="7E584616" w14:textId="77777777" w:rsidR="00B25D16" w:rsidRDefault="00B25D16" w:rsidP="00B25D16">
      <w:pPr>
        <w:pStyle w:val="Brdtext1"/>
      </w:pPr>
    </w:p>
    <w:p w14:paraId="1B85BB79" w14:textId="77777777" w:rsidR="00B25D16" w:rsidRDefault="00B25D16">
      <w:pPr>
        <w:pStyle w:val="RKnormal"/>
      </w:pPr>
    </w:p>
    <w:sectPr w:rsidR="00B25D1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C7EB5" w14:textId="77777777" w:rsidR="00B25D16" w:rsidRDefault="00B25D16">
      <w:r>
        <w:separator/>
      </w:r>
    </w:p>
  </w:endnote>
  <w:endnote w:type="continuationSeparator" w:id="0">
    <w:p w14:paraId="77685D32" w14:textId="77777777" w:rsidR="00B25D16" w:rsidRDefault="00B2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5BFA2" w14:textId="77777777" w:rsidR="00B25D16" w:rsidRDefault="00B25D16">
      <w:r>
        <w:separator/>
      </w:r>
    </w:p>
  </w:footnote>
  <w:footnote w:type="continuationSeparator" w:id="0">
    <w:p w14:paraId="60884206" w14:textId="77777777" w:rsidR="00B25D16" w:rsidRDefault="00B25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6832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25FF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68FEE9" w14:textId="77777777">
      <w:trPr>
        <w:cantSplit/>
      </w:trPr>
      <w:tc>
        <w:tcPr>
          <w:tcW w:w="3119" w:type="dxa"/>
        </w:tcPr>
        <w:p w14:paraId="7C53088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7AD8D8" w14:textId="77777777" w:rsidR="00E80146" w:rsidRDefault="00E80146">
          <w:pPr>
            <w:pStyle w:val="Sidhuvud"/>
            <w:ind w:right="360"/>
          </w:pPr>
        </w:p>
      </w:tc>
      <w:tc>
        <w:tcPr>
          <w:tcW w:w="1525" w:type="dxa"/>
        </w:tcPr>
        <w:p w14:paraId="3BDD99FB" w14:textId="77777777" w:rsidR="00E80146" w:rsidRDefault="00E80146">
          <w:pPr>
            <w:pStyle w:val="Sidhuvud"/>
            <w:ind w:right="360"/>
          </w:pPr>
        </w:p>
      </w:tc>
    </w:tr>
  </w:tbl>
  <w:p w14:paraId="3A080A7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6543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8CCE5B" w14:textId="77777777">
      <w:trPr>
        <w:cantSplit/>
      </w:trPr>
      <w:tc>
        <w:tcPr>
          <w:tcW w:w="3119" w:type="dxa"/>
        </w:tcPr>
        <w:p w14:paraId="34BA500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9CC1EE" w14:textId="77777777" w:rsidR="00E80146" w:rsidRDefault="00E80146">
          <w:pPr>
            <w:pStyle w:val="Sidhuvud"/>
            <w:ind w:right="360"/>
          </w:pPr>
        </w:p>
      </w:tc>
      <w:tc>
        <w:tcPr>
          <w:tcW w:w="1525" w:type="dxa"/>
        </w:tcPr>
        <w:p w14:paraId="1AC8B9CE" w14:textId="77777777" w:rsidR="00E80146" w:rsidRDefault="00E80146">
          <w:pPr>
            <w:pStyle w:val="Sidhuvud"/>
            <w:ind w:right="360"/>
          </w:pPr>
        </w:p>
      </w:tc>
    </w:tr>
  </w:tbl>
  <w:p w14:paraId="31D54D9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91339" w14:textId="6F0F0185" w:rsidR="00B25D16" w:rsidRDefault="00B25D16">
    <w:pPr>
      <w:framePr w:w="2948" w:h="1321" w:hRule="exact" w:wrap="notBeside" w:vAnchor="page" w:hAnchor="page" w:x="1362" w:y="653"/>
    </w:pPr>
    <w:r>
      <w:rPr>
        <w:noProof/>
        <w:lang w:eastAsia="sv-SE"/>
      </w:rPr>
      <w:drawing>
        <wp:inline distT="0" distB="0" distL="0" distR="0" wp14:anchorId="2CECA93A" wp14:editId="1B85976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9834BB3" w14:textId="77777777" w:rsidR="00E80146" w:rsidRDefault="00E80146">
    <w:pPr>
      <w:pStyle w:val="RKrubrik"/>
      <w:keepNext w:val="0"/>
      <w:tabs>
        <w:tab w:val="clear" w:pos="1134"/>
        <w:tab w:val="clear" w:pos="2835"/>
      </w:tabs>
      <w:spacing w:before="0" w:after="0" w:line="320" w:lineRule="atLeast"/>
      <w:rPr>
        <w:bCs/>
      </w:rPr>
    </w:pPr>
  </w:p>
  <w:p w14:paraId="2CFBCB46" w14:textId="77777777" w:rsidR="00E80146" w:rsidRDefault="00E80146">
    <w:pPr>
      <w:rPr>
        <w:rFonts w:ascii="TradeGothic" w:hAnsi="TradeGothic"/>
        <w:b/>
        <w:bCs/>
        <w:spacing w:val="12"/>
        <w:sz w:val="22"/>
      </w:rPr>
    </w:pPr>
  </w:p>
  <w:p w14:paraId="52B20D94" w14:textId="77777777" w:rsidR="00E80146" w:rsidRDefault="00E80146">
    <w:pPr>
      <w:pStyle w:val="RKrubrik"/>
      <w:keepNext w:val="0"/>
      <w:tabs>
        <w:tab w:val="clear" w:pos="1134"/>
        <w:tab w:val="clear" w:pos="2835"/>
      </w:tabs>
      <w:spacing w:before="0" w:after="0" w:line="320" w:lineRule="atLeast"/>
      <w:rPr>
        <w:bCs/>
      </w:rPr>
    </w:pPr>
  </w:p>
  <w:p w14:paraId="13BFB5B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16"/>
    <w:rsid w:val="00150384"/>
    <w:rsid w:val="00160901"/>
    <w:rsid w:val="001805B7"/>
    <w:rsid w:val="00325FF7"/>
    <w:rsid w:val="00367B1C"/>
    <w:rsid w:val="004A328D"/>
    <w:rsid w:val="0058762B"/>
    <w:rsid w:val="006E4E11"/>
    <w:rsid w:val="007242A3"/>
    <w:rsid w:val="007A6855"/>
    <w:rsid w:val="008E776D"/>
    <w:rsid w:val="0092027A"/>
    <w:rsid w:val="00955E31"/>
    <w:rsid w:val="00992E72"/>
    <w:rsid w:val="00AF26D1"/>
    <w:rsid w:val="00B25D16"/>
    <w:rsid w:val="00C90EB2"/>
    <w:rsid w:val="00D133D7"/>
    <w:rsid w:val="00D538F1"/>
    <w:rsid w:val="00E32917"/>
    <w:rsid w:val="00E80146"/>
    <w:rsid w:val="00E904D0"/>
    <w:rsid w:val="00EC25F9"/>
    <w:rsid w:val="00ED583F"/>
    <w:rsid w:val="00EF1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1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B25D16"/>
    <w:pPr>
      <w:overflowPunct/>
      <w:autoSpaceDE/>
      <w:autoSpaceDN/>
      <w:adjustRightInd/>
      <w:spacing w:line="320" w:lineRule="exact"/>
      <w:textAlignment w:val="auto"/>
    </w:pPr>
  </w:style>
  <w:style w:type="character" w:styleId="Hyperlnk">
    <w:name w:val="Hyperlink"/>
    <w:basedOn w:val="Standardstycketeckensnitt"/>
    <w:rsid w:val="00B25D16"/>
    <w:rPr>
      <w:color w:val="0000FF" w:themeColor="hyperlink"/>
      <w:u w:val="single"/>
    </w:rPr>
  </w:style>
  <w:style w:type="paragraph" w:styleId="Ballongtext">
    <w:name w:val="Balloon Text"/>
    <w:basedOn w:val="Normal"/>
    <w:link w:val="BallongtextChar"/>
    <w:rsid w:val="00B25D1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25D1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B25D16"/>
    <w:pPr>
      <w:overflowPunct/>
      <w:autoSpaceDE/>
      <w:autoSpaceDN/>
      <w:adjustRightInd/>
      <w:spacing w:line="320" w:lineRule="exact"/>
      <w:textAlignment w:val="auto"/>
    </w:pPr>
  </w:style>
  <w:style w:type="character" w:styleId="Hyperlnk">
    <w:name w:val="Hyperlink"/>
    <w:basedOn w:val="Standardstycketeckensnitt"/>
    <w:rsid w:val="00B25D16"/>
    <w:rPr>
      <w:color w:val="0000FF" w:themeColor="hyperlink"/>
      <w:u w:val="single"/>
    </w:rPr>
  </w:style>
  <w:style w:type="paragraph" w:styleId="Ballongtext">
    <w:name w:val="Balloon Text"/>
    <w:basedOn w:val="Normal"/>
    <w:link w:val="BallongtextChar"/>
    <w:rsid w:val="00B25D1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25D1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04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c183e7a2-dd89-4b1f-9ed4-5698ebc0d2f2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93825F-3CE7-446D-885E-7D30F265AC7A}"/>
</file>

<file path=customXml/itemProps2.xml><?xml version="1.0" encoding="utf-8"?>
<ds:datastoreItem xmlns:ds="http://schemas.openxmlformats.org/officeDocument/2006/customXml" ds:itemID="{35396D2C-B10A-4D61-B445-13D92A68875E}"/>
</file>

<file path=customXml/itemProps3.xml><?xml version="1.0" encoding="utf-8"?>
<ds:datastoreItem xmlns:ds="http://schemas.openxmlformats.org/officeDocument/2006/customXml" ds:itemID="{F6573545-554C-40A8-B33E-98EC0FF73816}"/>
</file>

<file path=customXml/itemProps4.xml><?xml version="1.0" encoding="utf-8"?>
<ds:datastoreItem xmlns:ds="http://schemas.openxmlformats.org/officeDocument/2006/customXml" ds:itemID="{35396D2C-B10A-4D61-B445-13D92A68875E}"/>
</file>

<file path=customXml/itemProps5.xml><?xml version="1.0" encoding="utf-8"?>
<ds:datastoreItem xmlns:ds="http://schemas.openxmlformats.org/officeDocument/2006/customXml" ds:itemID="{F8B7CF56-CAE4-484F-AAA6-F078B924DAB7}"/>
</file>

<file path=customXml/itemProps6.xml><?xml version="1.0" encoding="utf-8"?>
<ds:datastoreItem xmlns:ds="http://schemas.openxmlformats.org/officeDocument/2006/customXml" ds:itemID="{35396D2C-B10A-4D61-B445-13D92A68875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2149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2016-06-13T10:07:00Z</cp:lastPrinted>
  <dcterms:created xsi:type="dcterms:W3CDTF">2016-06-14T13:12:00Z</dcterms:created>
  <dcterms:modified xsi:type="dcterms:W3CDTF">2016-06-14T13:12:00Z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80e1c070-bfb1-4bca-b1ca-a992694de80c</vt:lpwstr>
  </property>
</Properties>
</file>