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0A86" w:rsidRPr="00F531AE" w:rsidRDefault="00FD0A86">
      <w:pPr>
        <w:pStyle w:val="Hemstlrubrik"/>
      </w:pPr>
      <w:r w:rsidRPr="00F531AE">
        <w:t>Förslag till riksdagsbeslut</w:t>
      </w:r>
    </w:p>
    <w:p w:rsidR="00FD0A86" w:rsidRPr="00F531AE" w:rsidRDefault="00FD0A86">
      <w:pPr>
        <w:pStyle w:val="Hemstlatt"/>
        <w:ind w:left="0"/>
      </w:pPr>
      <w:r w:rsidRPr="00F531AE">
        <w:t>Riksdagen tillkännager för regeringen som sin mening vad i motionen anförs om möjligheten att driva frågan om allergisaneringsce</w:t>
      </w:r>
      <w:r w:rsidRPr="00F531AE">
        <w:t>r</w:t>
      </w:r>
      <w:r w:rsidRPr="00F531AE">
        <w:t>tifikat för hotellrum inom EU.</w:t>
      </w:r>
    </w:p>
    <w:p w:rsidR="00FD0A86" w:rsidRPr="00F531AE" w:rsidRDefault="00FD0A86">
      <w:pPr>
        <w:pStyle w:val="Rubrik1"/>
      </w:pPr>
      <w:r w:rsidRPr="00F531AE">
        <w:t>Motivering</w:t>
      </w:r>
    </w:p>
    <w:p w:rsidR="00FD0A86" w:rsidRPr="00F531AE" w:rsidRDefault="00FD0A86">
      <w:r w:rsidRPr="00F531AE">
        <w:t>De senaste 30 åren har antalet människor med allergirelater</w:t>
      </w:r>
      <w:r w:rsidRPr="00F531AE">
        <w:t>a</w:t>
      </w:r>
      <w:r w:rsidRPr="00F531AE">
        <w:t>de sjukdomar fördubblats. E</w:t>
      </w:r>
      <w:r w:rsidRPr="00F531AE">
        <w:t>n</w:t>
      </w:r>
      <w:r w:rsidRPr="00F531AE">
        <w:t>ligt beräkningar har var tredje svensk någon form av allergi eller är överkänslig för något ämne. Cirka 400 000 människor lider av astma. Luftföroreningar och ohälsosamma inomhusmiljöer är de två vanligaste ors</w:t>
      </w:r>
      <w:r w:rsidRPr="00F531AE">
        <w:t>a</w:t>
      </w:r>
      <w:r w:rsidRPr="00F531AE">
        <w:t>kerna till att detta problem ständigt ökar.</w:t>
      </w:r>
    </w:p>
    <w:p w:rsidR="00FD0A86" w:rsidRPr="00F531AE" w:rsidRDefault="00FD0A86">
      <w:pPr>
        <w:pStyle w:val="Normaltindrag"/>
      </w:pPr>
      <w:r w:rsidRPr="00F531AE">
        <w:t>Utbudet av hotellrum anpassade för allergiker, astmatiker och andra med liknande pr</w:t>
      </w:r>
      <w:r w:rsidRPr="00F531AE">
        <w:t>o</w:t>
      </w:r>
      <w:r w:rsidRPr="00F531AE">
        <w:t>blem är inte lika stort som efterfrågan på desamma i Sverige och internationellt. I den nationella handlingsplanen för handikappolitiken Från patient till medborgare som a</w:t>
      </w:r>
      <w:r w:rsidRPr="00F531AE">
        <w:t>n</w:t>
      </w:r>
      <w:r w:rsidRPr="00F531AE">
        <w:t>togs av riksdagen 2001 fanns målet att göra Sverige tillgängligt till år 2010 i enlighet med FN:s regler för människor med funktionshinder. Exempel på en grupp fun</w:t>
      </w:r>
      <w:r w:rsidRPr="00F531AE">
        <w:t>k</w:t>
      </w:r>
      <w:r w:rsidRPr="00F531AE">
        <w:t>tionshindrade är personer med allergi eller överkänslighet</w:t>
      </w:r>
      <w:r w:rsidRPr="00F531AE">
        <w:t>s</w:t>
      </w:r>
      <w:r w:rsidRPr="00F531AE">
        <w:t>besvär som hindras i sin vardag vid kontakt med omgivnin</w:t>
      </w:r>
      <w:r w:rsidRPr="00F531AE">
        <w:t>g</w:t>
      </w:r>
      <w:r w:rsidRPr="00F531AE">
        <w:t xml:space="preserve">en. Dessa personer har stora problem med att befinna sig i </w:t>
      </w:r>
      <w:r w:rsidRPr="00F531AE">
        <w:t>lokaler som inte blivit allergisaner</w:t>
      </w:r>
      <w:r w:rsidRPr="00F531AE">
        <w:t>a</w:t>
      </w:r>
      <w:r w:rsidRPr="00F531AE">
        <w:t>de.</w:t>
      </w:r>
    </w:p>
    <w:p w:rsidR="00FD0A86" w:rsidRPr="00F531AE" w:rsidRDefault="00FD0A86">
      <w:pPr>
        <w:pStyle w:val="Normaltindrag"/>
      </w:pPr>
      <w:r w:rsidRPr="00F531AE">
        <w:t>Att certifiera allergisanerade hotellrum i Europa skulle göra det enklare för semestrande allergiker och astmatiker. Det skulle underlätta, och därmed främja, utbytet mellan ungd</w:t>
      </w:r>
      <w:r w:rsidRPr="00F531AE">
        <w:t>o</w:t>
      </w:r>
      <w:r w:rsidRPr="00F531AE">
        <w:t>mar och organisationer som idag inte kan resa på grund av dessa besvär. Det skulle dessu</w:t>
      </w:r>
      <w:r w:rsidRPr="00F531AE">
        <w:t>t</w:t>
      </w:r>
      <w:r w:rsidRPr="00F531AE">
        <w:t>om vara ett steg på vägen för att öka tillgängligheten i vårt europeiska samhälle för männ</w:t>
      </w:r>
      <w:r w:rsidRPr="00F531AE">
        <w:t>i</w:t>
      </w:r>
      <w:r w:rsidRPr="00F531AE">
        <w:t>skor med denna typ av funktionshinder. Redan i dagens Sverige allergisaneras många hotel</w:t>
      </w:r>
      <w:r w:rsidRPr="00F531AE">
        <w:t>l</w:t>
      </w:r>
      <w:r w:rsidRPr="00F531AE">
        <w:t xml:space="preserve">rum och certifieras av Astma- och Allergiförbundet. En certifiering av allergisanerade </w:t>
      </w:r>
      <w:r w:rsidRPr="00F531AE">
        <w:lastRenderedPageBreak/>
        <w:t>h</w:t>
      </w:r>
      <w:r w:rsidRPr="00F531AE">
        <w:t>o</w:t>
      </w:r>
      <w:r w:rsidRPr="00F531AE">
        <w:t>tellrum i Europa skulle underlätta vardagen för ett stort antal människor. Därför är det ri</w:t>
      </w:r>
      <w:r w:rsidRPr="00F531AE">
        <w:t>m</w:t>
      </w:r>
      <w:r w:rsidRPr="00F531AE">
        <w:t>ligt att ett certifikat efter svensk modell utformas.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531AE">
        <w:trPr>
          <w:cantSplit/>
        </w:trPr>
        <w:tc>
          <w:tcPr>
            <w:tcW w:w="3046" w:type="dxa"/>
          </w:tcPr>
          <w:p w:rsidR="00FD0A86" w:rsidRPr="00F531AE" w:rsidRDefault="00FD0A86">
            <w:pPr>
              <w:pStyle w:val="UnderskriftDatum"/>
              <w:spacing w:before="240"/>
            </w:pPr>
            <w:r w:rsidRPr="00F531AE">
              <w:t>Stockholm den 24 oktober 2006</w:t>
            </w:r>
          </w:p>
        </w:tc>
        <w:tc>
          <w:tcPr>
            <w:tcW w:w="3047" w:type="dxa"/>
          </w:tcPr>
          <w:p w:rsidR="00FD0A86" w:rsidRPr="00F531AE" w:rsidRDefault="00FD0A86">
            <w:pPr>
              <w:pStyle w:val="Underskrifter"/>
              <w:spacing w:before="240"/>
            </w:pPr>
          </w:p>
        </w:tc>
      </w:tr>
      <w:tr w:rsidR="00000000" w:rsidRPr="00F531AE">
        <w:trPr>
          <w:cantSplit/>
        </w:trPr>
        <w:tc>
          <w:tcPr>
            <w:tcW w:w="3046" w:type="dxa"/>
          </w:tcPr>
          <w:p w:rsidR="00FD0A86" w:rsidRPr="00F531AE" w:rsidRDefault="00FD0A86">
            <w:pPr>
              <w:pStyle w:val="Underskrifter"/>
            </w:pPr>
            <w:r w:rsidRPr="00F531AE">
              <w:t>Siw Wittgren-Ahl (s)</w:t>
            </w:r>
          </w:p>
        </w:tc>
        <w:tc>
          <w:tcPr>
            <w:tcW w:w="3046" w:type="dxa"/>
          </w:tcPr>
          <w:p w:rsidR="00FD0A86" w:rsidRPr="00F531AE" w:rsidRDefault="00FD0A86">
            <w:pPr>
              <w:pStyle w:val="Underskrifter"/>
            </w:pPr>
            <w:r w:rsidRPr="00F531AE">
              <w:t>Ronny Olander (s)</w:t>
            </w:r>
          </w:p>
        </w:tc>
      </w:tr>
    </w:tbl>
    <w:p w:rsidR="00FD0A86" w:rsidRPr="00F531AE" w:rsidRDefault="00FD0A86">
      <w:pPr>
        <w:pStyle w:val="Normaltindrag"/>
      </w:pPr>
    </w:p>
    <w:sectPr w:rsidR="00FD0A86" w:rsidRPr="00F531A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0A86" w:rsidRPr="00F531AE" w:rsidRDefault="00FD0A86">
      <w:r w:rsidRPr="00F531AE">
        <w:separator/>
      </w:r>
    </w:p>
  </w:endnote>
  <w:endnote w:type="continuationSeparator" w:id="0">
    <w:p w:rsidR="00FD0A86" w:rsidRPr="00F531AE" w:rsidRDefault="00FD0A86">
      <w:r w:rsidRPr="00F531A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A86" w:rsidRPr="00F531AE" w:rsidRDefault="00F531AE">
    <w:pPr>
      <w:pStyle w:val="Sidfot"/>
    </w:pPr>
    <w:r w:rsidRPr="00F531A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060372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0A86" w:rsidRDefault="00FD0A8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D0A86" w:rsidRDefault="00FD0A8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A86" w:rsidRPr="00F531AE" w:rsidRDefault="00F531AE">
    <w:pPr>
      <w:pStyle w:val="Sidfot"/>
    </w:pPr>
    <w:r w:rsidRPr="00F531A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17328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0A86" w:rsidRDefault="00FD0A8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D0A86" w:rsidRDefault="00FD0A8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A86" w:rsidRPr="00F531AE" w:rsidRDefault="00F531AE">
    <w:pPr>
      <w:pStyle w:val="Sidfot"/>
    </w:pPr>
    <w:r w:rsidRPr="00F531A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527747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0A86" w:rsidRDefault="00FD0A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D0A86" w:rsidRDefault="00FD0A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0A86" w:rsidRPr="00F531AE" w:rsidRDefault="00FD0A86">
      <w:r w:rsidRPr="00F531AE">
        <w:separator/>
      </w:r>
    </w:p>
  </w:footnote>
  <w:footnote w:type="continuationSeparator" w:id="0">
    <w:p w:rsidR="00FD0A86" w:rsidRPr="00F531AE" w:rsidRDefault="00FD0A86">
      <w:r w:rsidRPr="00F531A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A86" w:rsidRPr="00F531AE" w:rsidRDefault="00F531AE">
    <w:pPr>
      <w:pStyle w:val="Sidhuvud"/>
    </w:pPr>
    <w:r w:rsidRPr="00F531A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251193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0A86" w:rsidRDefault="00FD0A86">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So241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D0A86" w:rsidRDefault="00FD0A86">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So241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A86" w:rsidRPr="00F531AE" w:rsidRDefault="00F531AE">
    <w:pPr>
      <w:pStyle w:val="Sidhuvud"/>
    </w:pPr>
    <w:r w:rsidRPr="00F531A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03309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0A86" w:rsidRDefault="00FD0A86">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So241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D0A86" w:rsidRDefault="00FD0A86">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So241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A86" w:rsidRPr="00F531AE" w:rsidRDefault="00FD0A86">
    <w:pPr>
      <w:pStyle w:val="FSHNormal"/>
      <w:tabs>
        <w:tab w:val="right" w:pos="5840"/>
      </w:tabs>
    </w:pPr>
    <w:r w:rsidRPr="00F531AE">
      <w:br/>
    </w:r>
    <w:r w:rsidRPr="00F531AE">
      <w:fldChar w:fldCharType="begin" w:fldLock="1"/>
    </w:r>
    <w:r w:rsidRPr="00F531AE">
      <w:instrText xml:space="preserve"> DOCPROPERTY</w:instrText>
    </w:r>
    <w:r w:rsidRPr="00F531AE">
      <w:rPr>
        <w:sz w:val="18"/>
      </w:rPr>
      <w:instrText xml:space="preserve"> "YearUser" *\charformat </w:instrText>
    </w:r>
    <w:r w:rsidRPr="00F531AE">
      <w:fldChar w:fldCharType="separate"/>
    </w:r>
    <w:r w:rsidRPr="00F531AE">
      <w:t>2006/07</w:t>
    </w:r>
    <w:r w:rsidRPr="00F531AE">
      <w:fldChar w:fldCharType="end"/>
    </w:r>
    <w:r w:rsidRPr="00F531AE">
      <w:t xml:space="preserve"> </w:t>
    </w:r>
    <w:r w:rsidRPr="00F531AE">
      <w:tab/>
      <w:t xml:space="preserve">mnr: </w:t>
    </w:r>
    <w:r w:rsidRPr="00F531AE">
      <w:fldChar w:fldCharType="begin" w:fldLock="1"/>
    </w:r>
    <w:r w:rsidRPr="00F531AE">
      <w:instrText xml:space="preserve"> DOCPROPERTY</w:instrText>
    </w:r>
    <w:r w:rsidRPr="00F531AE">
      <w:rPr>
        <w:sz w:val="18"/>
      </w:rPr>
      <w:instrText xml:space="preserve"> "Motionsnummer" *\charformat </w:instrText>
    </w:r>
    <w:r w:rsidRPr="00F531AE">
      <w:fldChar w:fldCharType="separate"/>
    </w:r>
    <w:r w:rsidRPr="00F531AE">
      <w:t>So241</w:t>
    </w:r>
    <w:r w:rsidRPr="00F531AE">
      <w:fldChar w:fldCharType="end"/>
    </w:r>
    <w:r w:rsidRPr="00F531AE">
      <w:br/>
    </w:r>
    <w:r w:rsidRPr="00F531AE">
      <w:fldChar w:fldCharType="begin" w:fldLock="1"/>
    </w:r>
    <w:r w:rsidRPr="00F531AE">
      <w:instrText xml:space="preserve"> DOCPROPERTY</w:instrText>
    </w:r>
    <w:r w:rsidRPr="00F531AE">
      <w:rPr>
        <w:sz w:val="18"/>
      </w:rPr>
      <w:instrText xml:space="preserve"> "Samling" *\charformat </w:instrText>
    </w:r>
    <w:r w:rsidRPr="00F531AE">
      <w:fldChar w:fldCharType="end"/>
    </w:r>
    <w:r w:rsidRPr="00F531AE">
      <w:tab/>
      <w:t xml:space="preserve">pnr: </w:t>
    </w:r>
    <w:r w:rsidRPr="00F531AE">
      <w:fldChar w:fldCharType="begin" w:fldLock="1"/>
    </w:r>
    <w:r w:rsidRPr="00F531AE">
      <w:instrText xml:space="preserve"> DOCPROPERTY</w:instrText>
    </w:r>
    <w:r w:rsidRPr="00F531AE">
      <w:rPr>
        <w:sz w:val="18"/>
      </w:rPr>
      <w:instrText xml:space="preserve"> "Partinummer" *\charformat </w:instrText>
    </w:r>
    <w:r w:rsidRPr="00F531AE">
      <w:fldChar w:fldCharType="separate"/>
    </w:r>
    <w:r w:rsidRPr="00F531AE">
      <w:t>s20117</w:t>
    </w:r>
    <w:r w:rsidRPr="00F531AE">
      <w:fldChar w:fldCharType="end"/>
    </w:r>
  </w:p>
  <w:p w:rsidR="00FD0A86" w:rsidRPr="00F531AE" w:rsidRDefault="00FD0A86">
    <w:pPr>
      <w:pStyle w:val="FSHRub1"/>
    </w:pPr>
    <w:r w:rsidRPr="00F531AE">
      <w:t>Motion till riksdagen</w:t>
    </w:r>
    <w:r w:rsidRPr="00F531AE">
      <w:br/>
    </w:r>
    <w:r w:rsidRPr="00F531AE">
      <w:fldChar w:fldCharType="begin" w:fldLock="1"/>
    </w:r>
    <w:r w:rsidRPr="00F531AE">
      <w:instrText xml:space="preserve"> DOCPROPERTY "YearUser" *\charformat </w:instrText>
    </w:r>
    <w:r w:rsidRPr="00F531AE">
      <w:fldChar w:fldCharType="separate"/>
    </w:r>
    <w:r w:rsidRPr="00F531AE">
      <w:t>2006/07</w:t>
    </w:r>
    <w:r w:rsidRPr="00F531AE">
      <w:fldChar w:fldCharType="end"/>
    </w:r>
    <w:r w:rsidRPr="00F531AE">
      <w:t>:</w:t>
    </w:r>
    <w:r w:rsidRPr="00F531AE">
      <w:fldChar w:fldCharType="begin" w:fldLock="1"/>
    </w:r>
    <w:r w:rsidRPr="00F531AE">
      <w:instrText xml:space="preserve"> DOCPROPERTY "Motionsnummer" *\charformat </w:instrText>
    </w:r>
    <w:r w:rsidRPr="00F531AE">
      <w:fldChar w:fldCharType="separate"/>
    </w:r>
    <w:r w:rsidRPr="00F531AE">
      <w:t>So241</w:t>
    </w:r>
    <w:r w:rsidRPr="00F531AE">
      <w:fldChar w:fldCharType="end"/>
    </w:r>
  </w:p>
  <w:p w:rsidR="00FD0A86" w:rsidRPr="00F531AE" w:rsidRDefault="00FD0A86">
    <w:pPr>
      <w:pStyle w:val="FSHNormalS5"/>
    </w:pPr>
    <w:r w:rsidRPr="00F531AE">
      <w:fldChar w:fldCharType="begin" w:fldLock="1"/>
    </w:r>
    <w:r w:rsidRPr="00F531AE">
      <w:instrText xml:space="preserve"> DOCPROPERTY "MotionarText" *\charformat </w:instrText>
    </w:r>
    <w:r w:rsidRPr="00F531AE">
      <w:fldChar w:fldCharType="separate"/>
    </w:r>
    <w:r w:rsidRPr="00F531AE">
      <w:t>av Siw Wittgren-Ahl och Ronny Olander (s)</w:t>
    </w:r>
    <w:r w:rsidRPr="00F531AE">
      <w:fldChar w:fldCharType="end"/>
    </w:r>
    <w:r w:rsidRPr="00F531AE">
      <w:br/>
    </w:r>
    <w:r w:rsidRPr="00F531AE">
      <w:fldChar w:fldCharType="begin" w:fldLock="1"/>
    </w:r>
    <w:r w:rsidRPr="00F531AE">
      <w:instrText xml:space="preserve"> DOCPROPERTY "SvarFrasKort" *\charformat </w:instrText>
    </w:r>
    <w:r w:rsidRPr="00F531AE">
      <w:fldChar w:fldCharType="end"/>
    </w:r>
  </w:p>
  <w:p w:rsidR="00FD0A86" w:rsidRPr="00F531AE" w:rsidRDefault="00FD0A86">
    <w:pPr>
      <w:pStyle w:val="FSHTitel"/>
    </w:pPr>
    <w:r w:rsidRPr="00F531AE">
      <w:fldChar w:fldCharType="begin" w:fldLock="1"/>
    </w:r>
    <w:r w:rsidRPr="00F531AE">
      <w:instrText xml:space="preserve"> DOCPROPERTY</w:instrText>
    </w:r>
    <w:r w:rsidRPr="00F531AE">
      <w:rPr>
        <w:sz w:val="18"/>
      </w:rPr>
      <w:instrText xml:space="preserve"> "RubrikSvar" *\charformat </w:instrText>
    </w:r>
    <w:r w:rsidRPr="00F531AE">
      <w:fldChar w:fldCharType="separate"/>
    </w:r>
    <w:r w:rsidRPr="00F531AE">
      <w:t>Allergisaneringscertifikat för hotellrum i EU</w:t>
    </w:r>
    <w:r w:rsidRPr="00F531AE">
      <w:fldChar w:fldCharType="end"/>
    </w:r>
  </w:p>
  <w:p w:rsidR="00FD0A86" w:rsidRPr="00F531AE" w:rsidRDefault="00FD0A86">
    <w:pPr>
      <w:pStyle w:val="Normal00"/>
    </w:pPr>
  </w:p>
  <w:p w:rsidR="00FD0A86" w:rsidRPr="00F531AE" w:rsidRDefault="00FD0A8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45852142">
    <w:abstractNumId w:val="13"/>
  </w:num>
  <w:num w:numId="2" w16cid:durableId="995497002">
    <w:abstractNumId w:val="10"/>
  </w:num>
  <w:num w:numId="3" w16cid:durableId="1096442533">
    <w:abstractNumId w:val="11"/>
  </w:num>
  <w:num w:numId="4" w16cid:durableId="696934252">
    <w:abstractNumId w:val="12"/>
  </w:num>
  <w:num w:numId="5" w16cid:durableId="149711541">
    <w:abstractNumId w:val="8"/>
  </w:num>
  <w:num w:numId="6" w16cid:durableId="1998875019">
    <w:abstractNumId w:val="3"/>
  </w:num>
  <w:num w:numId="7" w16cid:durableId="1236355744">
    <w:abstractNumId w:val="2"/>
  </w:num>
  <w:num w:numId="8" w16cid:durableId="697896772">
    <w:abstractNumId w:val="1"/>
  </w:num>
  <w:num w:numId="9" w16cid:durableId="1182863494">
    <w:abstractNumId w:val="0"/>
  </w:num>
  <w:num w:numId="10" w16cid:durableId="614019847">
    <w:abstractNumId w:val="9"/>
  </w:num>
  <w:num w:numId="11" w16cid:durableId="1046491112">
    <w:abstractNumId w:val="7"/>
  </w:num>
  <w:num w:numId="12" w16cid:durableId="486943306">
    <w:abstractNumId w:val="6"/>
  </w:num>
  <w:num w:numId="13" w16cid:durableId="452479453">
    <w:abstractNumId w:val="5"/>
  </w:num>
  <w:num w:numId="14" w16cid:durableId="16245822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31CDDFCD-D7E7-4188-B530-D7BEB05DD282},{39F7915D-E142-47B1-A92C-2D584BF557C0}"/>
  </w:docVars>
  <w:rsids>
    <w:rsidRoot w:val="009F2E0A"/>
    <w:rsid w:val="009F2E0A"/>
    <w:rsid w:val="00F531AE"/>
    <w:rsid w:val="00FD0A8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0280015-0428-42FA-A08A-06D39C9AB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24D6A"/>
    <w:pPr>
      <w:spacing w:before="125" w:line="250" w:lineRule="atLeast"/>
      <w:jc w:val="both"/>
    </w:pPr>
    <w:rPr>
      <w:sz w:val="19"/>
      <w:lang w:val="sv-SE" w:eastAsia="sv-SE"/>
    </w:rPr>
  </w:style>
  <w:style w:type="paragraph" w:styleId="Rubrik1">
    <w:name w:val="heading 1"/>
    <w:basedOn w:val="Normal"/>
    <w:next w:val="Normal"/>
    <w:qFormat/>
    <w:rsid w:val="00B24D6A"/>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24D6A"/>
    <w:pPr>
      <w:spacing w:before="500" w:line="250" w:lineRule="exact"/>
      <w:outlineLvl w:val="1"/>
    </w:pPr>
    <w:rPr>
      <w:sz w:val="27"/>
    </w:rPr>
  </w:style>
  <w:style w:type="paragraph" w:styleId="Rubrik3">
    <w:name w:val="heading 3"/>
    <w:aliases w:val="Mellanrubrik"/>
    <w:basedOn w:val="Rubrik2"/>
    <w:next w:val="Normal"/>
    <w:qFormat/>
    <w:rsid w:val="00B24D6A"/>
    <w:pPr>
      <w:spacing w:before="250" w:after="0"/>
      <w:outlineLvl w:val="2"/>
    </w:pPr>
    <w:rPr>
      <w:b/>
      <w:sz w:val="21"/>
    </w:rPr>
  </w:style>
  <w:style w:type="paragraph" w:styleId="Rubrik4">
    <w:name w:val="heading 4"/>
    <w:aliases w:val="KursivRubrik"/>
    <w:basedOn w:val="Rubrik3"/>
    <w:next w:val="Normal"/>
    <w:qFormat/>
    <w:rsid w:val="00B24D6A"/>
    <w:pPr>
      <w:outlineLvl w:val="3"/>
    </w:pPr>
    <w:rPr>
      <w:b w:val="0"/>
      <w:i/>
    </w:rPr>
  </w:style>
  <w:style w:type="paragraph" w:styleId="Rubrik5">
    <w:name w:val="heading 5"/>
    <w:aliases w:val="PackadFetRubrik,PackadKursivRubrik"/>
    <w:basedOn w:val="Rubrik4"/>
    <w:next w:val="Normal"/>
    <w:qFormat/>
    <w:rsid w:val="00B24D6A"/>
    <w:pPr>
      <w:spacing w:before="125"/>
      <w:outlineLvl w:val="4"/>
    </w:pPr>
    <w:rPr>
      <w:i w:val="0"/>
      <w:sz w:val="19"/>
    </w:rPr>
  </w:style>
  <w:style w:type="paragraph" w:styleId="Rubrik6">
    <w:name w:val="heading 6"/>
    <w:basedOn w:val="Rubrik5"/>
    <w:next w:val="Normal"/>
    <w:qFormat/>
    <w:rsid w:val="00B24D6A"/>
    <w:pPr>
      <w:spacing w:before="50" w:line="200" w:lineRule="exact"/>
      <w:outlineLvl w:val="5"/>
    </w:pPr>
    <w:rPr>
      <w:caps/>
      <w:sz w:val="14"/>
    </w:rPr>
  </w:style>
  <w:style w:type="paragraph" w:styleId="Rubrik7">
    <w:name w:val="heading 7"/>
    <w:basedOn w:val="Rubrik6"/>
    <w:next w:val="Normal"/>
    <w:qFormat/>
    <w:rsid w:val="00B24D6A"/>
    <w:pPr>
      <w:spacing w:before="0"/>
      <w:outlineLvl w:val="6"/>
    </w:pPr>
  </w:style>
  <w:style w:type="paragraph" w:styleId="Rubrik8">
    <w:name w:val="heading 8"/>
    <w:basedOn w:val="Rubrik7"/>
    <w:next w:val="Normal"/>
    <w:qFormat/>
    <w:rsid w:val="00B24D6A"/>
    <w:pPr>
      <w:outlineLvl w:val="7"/>
    </w:pPr>
  </w:style>
  <w:style w:type="paragraph" w:styleId="Rubrik9">
    <w:name w:val="heading 9"/>
    <w:basedOn w:val="Rubrik8"/>
    <w:next w:val="Normal"/>
    <w:qFormat/>
    <w:rsid w:val="00B24D6A"/>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B24D6A"/>
    <w:pPr>
      <w:spacing w:before="0"/>
      <w:ind w:firstLine="227"/>
    </w:pPr>
  </w:style>
  <w:style w:type="paragraph" w:styleId="Citat">
    <w:name w:val="Quote"/>
    <w:basedOn w:val="Normal"/>
    <w:next w:val="Normal"/>
    <w:qFormat/>
    <w:rsid w:val="00B24D6A"/>
    <w:pPr>
      <w:spacing w:line="200" w:lineRule="exact"/>
      <w:ind w:left="340"/>
    </w:pPr>
  </w:style>
  <w:style w:type="paragraph" w:customStyle="1" w:styleId="Citatindrag">
    <w:name w:val="Citat_indrag"/>
    <w:aliases w:val="Packad"/>
    <w:basedOn w:val="Citat"/>
    <w:rsid w:val="00B24D6A"/>
    <w:pPr>
      <w:spacing w:before="0"/>
      <w:ind w:firstLine="227"/>
    </w:pPr>
  </w:style>
  <w:style w:type="paragraph" w:customStyle="1" w:styleId="FSHNormal">
    <w:name w:val="FSH_Normal"/>
    <w:semiHidden/>
    <w:rsid w:val="00B24D6A"/>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24D6A"/>
    <w:pPr>
      <w:spacing w:line="240" w:lineRule="auto"/>
    </w:pPr>
  </w:style>
  <w:style w:type="paragraph" w:customStyle="1" w:styleId="FSHNormalS5">
    <w:name w:val="FSH_NormalS5"/>
    <w:basedOn w:val="FSHNormal"/>
    <w:next w:val="FSHNormal"/>
    <w:semiHidden/>
    <w:rsid w:val="00B24D6A"/>
    <w:pPr>
      <w:keepNext/>
      <w:keepLines/>
      <w:widowControl/>
      <w:spacing w:before="230" w:after="520" w:line="250" w:lineRule="exact"/>
    </w:pPr>
    <w:rPr>
      <w:b/>
      <w:sz w:val="27"/>
    </w:rPr>
  </w:style>
  <w:style w:type="paragraph" w:customStyle="1" w:styleId="FSHNormL">
    <w:name w:val="FSH_NormLÖ"/>
    <w:basedOn w:val="FSHNormal"/>
    <w:next w:val="FSHNormal"/>
    <w:semiHidden/>
    <w:rsid w:val="00B24D6A"/>
    <w:pPr>
      <w:pBdr>
        <w:top w:val="single" w:sz="12" w:space="1" w:color="auto"/>
      </w:pBdr>
    </w:pPr>
  </w:style>
  <w:style w:type="paragraph" w:customStyle="1" w:styleId="FSHRub1">
    <w:name w:val="FSH_Rub1"/>
    <w:aliases w:val="Rubrik1_S5,Huvudrubrik"/>
    <w:basedOn w:val="FSHNormal"/>
    <w:next w:val="FSHNormal"/>
    <w:semiHidden/>
    <w:rsid w:val="00B24D6A"/>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24D6A"/>
    <w:pPr>
      <w:spacing w:before="240" w:after="80" w:line="360" w:lineRule="exact"/>
    </w:pPr>
    <w:rPr>
      <w:sz w:val="36"/>
    </w:rPr>
  </w:style>
  <w:style w:type="paragraph" w:customStyle="1" w:styleId="FSHTitel">
    <w:name w:val="FSH_Titel"/>
    <w:aliases w:val="Dokumentrubrik"/>
    <w:basedOn w:val="FSHRub1"/>
    <w:next w:val="FSHNormal"/>
    <w:semiHidden/>
    <w:rsid w:val="00B24D6A"/>
    <w:pPr>
      <w:pBdr>
        <w:bottom w:val="single" w:sz="4" w:space="3" w:color="auto"/>
      </w:pBdr>
      <w:spacing w:before="0" w:after="80" w:line="400" w:lineRule="exact"/>
    </w:pPr>
    <w:rPr>
      <w:sz w:val="40"/>
    </w:rPr>
  </w:style>
  <w:style w:type="paragraph" w:customStyle="1" w:styleId="Hemstlrubrik">
    <w:name w:val="Hemstl_rubrik"/>
    <w:basedOn w:val="Rubrik1"/>
    <w:next w:val="Normal"/>
    <w:rsid w:val="00B24D6A"/>
    <w:pPr>
      <w:spacing w:after="250"/>
    </w:pPr>
  </w:style>
  <w:style w:type="paragraph" w:customStyle="1" w:styleId="Autokorrigering">
    <w:name w:val="Autokorrigering"/>
    <w:rsid w:val="00B24D6A"/>
    <w:rPr>
      <w:sz w:val="24"/>
      <w:szCs w:val="24"/>
      <w:lang w:val="sv-SE" w:eastAsia="sv-SE"/>
    </w:rPr>
  </w:style>
  <w:style w:type="paragraph" w:customStyle="1" w:styleId="Yrkandehnv">
    <w:name w:val="Yrkandehänv"/>
    <w:semiHidden/>
    <w:rsid w:val="00B24D6A"/>
    <w:pPr>
      <w:keepNext/>
      <w:keepLines/>
      <w:suppressAutoHyphens/>
    </w:pPr>
    <w:rPr>
      <w:noProof/>
      <w:sz w:val="16"/>
      <w:lang w:val="sv-SE" w:eastAsia="sv-SE"/>
    </w:rPr>
  </w:style>
  <w:style w:type="paragraph" w:customStyle="1" w:styleId="KantRubrikS5H">
    <w:name w:val="KantRubrikS5H"/>
    <w:semiHidden/>
    <w:rsid w:val="00B24D6A"/>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24D6A"/>
    <w:pPr>
      <w:spacing w:line="200" w:lineRule="exact"/>
    </w:pPr>
  </w:style>
  <w:style w:type="paragraph" w:customStyle="1" w:styleId="KantRubrikS5V">
    <w:name w:val="KantRubrikS5V"/>
    <w:basedOn w:val="KantRubrikS5H"/>
    <w:semiHidden/>
    <w:rsid w:val="00B24D6A"/>
    <w:pPr>
      <w:tabs>
        <w:tab w:val="right" w:pos="1814"/>
        <w:tab w:val="left" w:pos="1899"/>
      </w:tabs>
      <w:ind w:right="0"/>
      <w:jc w:val="left"/>
    </w:pPr>
  </w:style>
  <w:style w:type="paragraph" w:customStyle="1" w:styleId="KantRubrikS5Vrad2">
    <w:name w:val="KantRubrikS5Vrad2"/>
    <w:basedOn w:val="KantRubrikS5V"/>
    <w:semiHidden/>
    <w:rsid w:val="00B24D6A"/>
    <w:pPr>
      <w:tabs>
        <w:tab w:val="clear" w:pos="1814"/>
        <w:tab w:val="clear" w:pos="1899"/>
        <w:tab w:val="right" w:pos="1418"/>
        <w:tab w:val="left" w:pos="1503"/>
      </w:tabs>
    </w:pPr>
  </w:style>
  <w:style w:type="paragraph" w:customStyle="1" w:styleId="Lagtext">
    <w:name w:val="Lagtext"/>
    <w:basedOn w:val="Lagtextrubrik"/>
    <w:next w:val="Lagtextindrag"/>
    <w:rsid w:val="00B24D6A"/>
    <w:pPr>
      <w:spacing w:before="0"/>
    </w:pPr>
    <w:rPr>
      <w:sz w:val="19"/>
    </w:rPr>
  </w:style>
  <w:style w:type="paragraph" w:customStyle="1" w:styleId="Lagtextrubrik">
    <w:name w:val="Lagtext_rubrik"/>
    <w:basedOn w:val="Normal"/>
    <w:next w:val="Normal"/>
    <w:rsid w:val="00B24D6A"/>
    <w:pPr>
      <w:suppressAutoHyphens/>
      <w:spacing w:line="220" w:lineRule="exact"/>
    </w:pPr>
    <w:rPr>
      <w:i/>
      <w:sz w:val="21"/>
    </w:rPr>
  </w:style>
  <w:style w:type="paragraph" w:customStyle="1" w:styleId="Lagtextindrag">
    <w:name w:val="Lagtext_indrag"/>
    <w:basedOn w:val="Lagtext"/>
    <w:rsid w:val="00B24D6A"/>
    <w:pPr>
      <w:ind w:firstLine="170"/>
    </w:pPr>
  </w:style>
  <w:style w:type="paragraph" w:customStyle="1" w:styleId="NormalA4fot">
    <w:name w:val="Normal_A4fot"/>
    <w:basedOn w:val="Normal"/>
    <w:semiHidden/>
    <w:rsid w:val="00B24D6A"/>
    <w:pPr>
      <w:spacing w:before="240" w:line="240" w:lineRule="auto"/>
      <w:jc w:val="center"/>
    </w:pPr>
  </w:style>
  <w:style w:type="paragraph" w:customStyle="1" w:styleId="NormalA4sidnr">
    <w:name w:val="Normal_A4sidnr"/>
    <w:basedOn w:val="Normal"/>
    <w:semiHidden/>
    <w:rsid w:val="00B24D6A"/>
    <w:pPr>
      <w:spacing w:after="240"/>
      <w:jc w:val="center"/>
    </w:pPr>
  </w:style>
  <w:style w:type="paragraph" w:customStyle="1" w:styleId="NormalS5sidnrH">
    <w:name w:val="Normal_S5sidnrH"/>
    <w:basedOn w:val="Normal"/>
    <w:semiHidden/>
    <w:rsid w:val="00B24D6A"/>
    <w:pPr>
      <w:spacing w:before="0" w:line="240" w:lineRule="auto"/>
      <w:ind w:right="57"/>
      <w:jc w:val="right"/>
    </w:pPr>
  </w:style>
  <w:style w:type="paragraph" w:customStyle="1" w:styleId="NormalS5sidnrV">
    <w:name w:val="Normal_S5sidnrV"/>
    <w:basedOn w:val="NormalS5sidnrH"/>
    <w:semiHidden/>
    <w:rsid w:val="00B24D6A"/>
    <w:pPr>
      <w:tabs>
        <w:tab w:val="right" w:pos="1814"/>
        <w:tab w:val="left" w:pos="1899"/>
      </w:tabs>
      <w:ind w:right="0"/>
      <w:jc w:val="left"/>
    </w:pPr>
  </w:style>
  <w:style w:type="paragraph" w:customStyle="1" w:styleId="Normal00">
    <w:name w:val="Normal00"/>
    <w:basedOn w:val="Normal"/>
    <w:semiHidden/>
    <w:rsid w:val="00B24D6A"/>
    <w:pPr>
      <w:spacing w:before="0" w:line="240" w:lineRule="auto"/>
      <w:jc w:val="left"/>
    </w:pPr>
  </w:style>
  <w:style w:type="paragraph" w:customStyle="1" w:styleId="PunktlistaBomb">
    <w:name w:val="Punktlista_Bomb"/>
    <w:aliases w:val="Bomb"/>
    <w:basedOn w:val="Normal"/>
    <w:rsid w:val="00B24D6A"/>
    <w:pPr>
      <w:numPr>
        <w:numId w:val="2"/>
      </w:numPr>
    </w:pPr>
  </w:style>
  <w:style w:type="paragraph" w:customStyle="1" w:styleId="PunktlistaNummer">
    <w:name w:val="Punktlista_Nummer"/>
    <w:aliases w:val="Nummerlista"/>
    <w:basedOn w:val="Normal"/>
    <w:rsid w:val="00B24D6A"/>
    <w:pPr>
      <w:numPr>
        <w:numId w:val="3"/>
      </w:numPr>
    </w:pPr>
  </w:style>
  <w:style w:type="paragraph" w:customStyle="1" w:styleId="PunktlistaTankstreck">
    <w:name w:val="Punktlista_Tankstreck"/>
    <w:aliases w:val="Tankstreck"/>
    <w:basedOn w:val="Normal"/>
    <w:rsid w:val="00B24D6A"/>
    <w:pPr>
      <w:numPr>
        <w:numId w:val="4"/>
      </w:numPr>
    </w:pPr>
  </w:style>
  <w:style w:type="paragraph" w:customStyle="1" w:styleId="RubrikSammanf">
    <w:name w:val="RubrikSammanf"/>
    <w:basedOn w:val="Rubrik1"/>
    <w:next w:val="Normal"/>
    <w:rsid w:val="00B24D6A"/>
  </w:style>
  <w:style w:type="paragraph" w:customStyle="1" w:styleId="RubrikInnehllsf">
    <w:name w:val="RubrikInnehållsf"/>
    <w:basedOn w:val="RubrikSammanf"/>
    <w:next w:val="Normal"/>
    <w:rsid w:val="00B24D6A"/>
  </w:style>
  <w:style w:type="paragraph" w:customStyle="1" w:styleId="Tabellochbildrubrik">
    <w:name w:val="Tabell och bildrubrik"/>
    <w:basedOn w:val="Normal"/>
    <w:next w:val="Normal"/>
    <w:rsid w:val="00B24D6A"/>
    <w:pPr>
      <w:suppressAutoHyphens/>
      <w:spacing w:before="300" w:line="200" w:lineRule="exact"/>
      <w:jc w:val="left"/>
    </w:pPr>
    <w:rPr>
      <w:caps/>
      <w:sz w:val="14"/>
    </w:rPr>
  </w:style>
  <w:style w:type="paragraph" w:customStyle="1" w:styleId="Underskrifter">
    <w:name w:val="Underskrifter"/>
    <w:basedOn w:val="Normal"/>
    <w:rsid w:val="00B24D6A"/>
    <w:pPr>
      <w:keepNext/>
      <w:keepLines/>
      <w:suppressAutoHyphens/>
      <w:spacing w:before="0" w:after="40" w:line="250" w:lineRule="exact"/>
    </w:pPr>
    <w:rPr>
      <w:i/>
    </w:rPr>
  </w:style>
  <w:style w:type="paragraph" w:customStyle="1" w:styleId="UnderskriftDatum">
    <w:name w:val="UnderskriftDatum"/>
    <w:basedOn w:val="Underskrifter"/>
    <w:next w:val="Underskrifter"/>
    <w:rsid w:val="00B24D6A"/>
    <w:pPr>
      <w:spacing w:before="250" w:after="125"/>
    </w:pPr>
    <w:rPr>
      <w:i w:val="0"/>
    </w:rPr>
  </w:style>
  <w:style w:type="paragraph" w:styleId="Sidhuvud">
    <w:name w:val="header"/>
    <w:basedOn w:val="Normal"/>
    <w:semiHidden/>
    <w:rsid w:val="00B24D6A"/>
    <w:pPr>
      <w:tabs>
        <w:tab w:val="center" w:pos="4536"/>
        <w:tab w:val="right" w:pos="9072"/>
      </w:tabs>
    </w:pPr>
  </w:style>
  <w:style w:type="paragraph" w:styleId="Sidfot">
    <w:name w:val="footer"/>
    <w:basedOn w:val="Normal"/>
    <w:semiHidden/>
    <w:rsid w:val="00B24D6A"/>
    <w:pPr>
      <w:tabs>
        <w:tab w:val="center" w:pos="4536"/>
        <w:tab w:val="right" w:pos="9072"/>
      </w:tabs>
    </w:pPr>
  </w:style>
  <w:style w:type="paragraph" w:styleId="Innehll1">
    <w:name w:val="toc 1"/>
    <w:basedOn w:val="Normal"/>
    <w:next w:val="Innehll2"/>
    <w:semiHidden/>
    <w:rsid w:val="00B24D6A"/>
    <w:pPr>
      <w:tabs>
        <w:tab w:val="right" w:leader="dot" w:pos="5953"/>
      </w:tabs>
      <w:suppressAutoHyphens/>
      <w:spacing w:before="0"/>
      <w:ind w:right="567"/>
      <w:jc w:val="left"/>
    </w:pPr>
  </w:style>
  <w:style w:type="paragraph" w:styleId="Innehll2">
    <w:name w:val="toc 2"/>
    <w:basedOn w:val="Innehll1"/>
    <w:next w:val="Innehll3"/>
    <w:semiHidden/>
    <w:rsid w:val="00B24D6A"/>
    <w:pPr>
      <w:ind w:left="284"/>
    </w:pPr>
  </w:style>
  <w:style w:type="paragraph" w:styleId="Innehll3">
    <w:name w:val="toc 3"/>
    <w:basedOn w:val="Innehll2"/>
    <w:next w:val="Innehll4"/>
    <w:semiHidden/>
    <w:rsid w:val="00B24D6A"/>
    <w:pPr>
      <w:ind w:left="567"/>
    </w:pPr>
  </w:style>
  <w:style w:type="paragraph" w:styleId="Innehll4">
    <w:name w:val="toc 4"/>
    <w:basedOn w:val="Innehll3"/>
    <w:next w:val="Normal"/>
    <w:semiHidden/>
    <w:rsid w:val="00B24D6A"/>
  </w:style>
  <w:style w:type="paragraph" w:customStyle="1" w:styleId="Hemstlatt">
    <w:name w:val="Hemstl_att"/>
    <w:aliases w:val="HemstPunkt,HemstPunktFlera,HemställansPunkt,Förslagstext"/>
    <w:basedOn w:val="Normal"/>
    <w:next w:val="Normal"/>
    <w:rsid w:val="00B24D6A"/>
    <w:pPr>
      <w:keepLines/>
      <w:spacing w:before="0"/>
      <w:ind w:left="340"/>
    </w:pPr>
  </w:style>
  <w:style w:type="paragraph" w:styleId="Datum">
    <w:name w:val="Date"/>
    <w:basedOn w:val="Normal"/>
    <w:next w:val="Normal"/>
    <w:semiHidden/>
    <w:rsid w:val="00B24D6A"/>
  </w:style>
  <w:style w:type="character" w:styleId="Hyperlnk">
    <w:name w:val="Hyperlink"/>
    <w:basedOn w:val="Standardstycketeckensnitt"/>
    <w:semiHidden/>
    <w:rsid w:val="00B24D6A"/>
    <w:rPr>
      <w:color w:val="0000FF"/>
      <w:u w:val="single"/>
    </w:rPr>
  </w:style>
  <w:style w:type="paragraph" w:styleId="Indragetstycke">
    <w:name w:val="Block Text"/>
    <w:basedOn w:val="Normal"/>
    <w:semiHidden/>
    <w:rsid w:val="00B24D6A"/>
    <w:pPr>
      <w:spacing w:after="120"/>
      <w:ind w:left="1440" w:right="1440"/>
    </w:pPr>
  </w:style>
  <w:style w:type="paragraph" w:styleId="Innehll5">
    <w:name w:val="toc 5"/>
    <w:basedOn w:val="Innehll4"/>
    <w:next w:val="Normal"/>
    <w:semiHidden/>
    <w:rsid w:val="00B24D6A"/>
  </w:style>
  <w:style w:type="paragraph" w:styleId="Lista">
    <w:name w:val="List"/>
    <w:basedOn w:val="Normal"/>
    <w:semiHidden/>
    <w:rsid w:val="00B24D6A"/>
    <w:pPr>
      <w:ind w:left="283" w:hanging="283"/>
    </w:pPr>
  </w:style>
  <w:style w:type="paragraph" w:styleId="Normalwebb">
    <w:name w:val="Normal (Web)"/>
    <w:basedOn w:val="Normal"/>
    <w:semiHidden/>
    <w:rsid w:val="00B24D6A"/>
    <w:rPr>
      <w:szCs w:val="24"/>
    </w:rPr>
  </w:style>
  <w:style w:type="paragraph" w:styleId="Numreradlista">
    <w:name w:val="List Number"/>
    <w:basedOn w:val="Normal"/>
    <w:semiHidden/>
    <w:rsid w:val="00B24D6A"/>
    <w:pPr>
      <w:numPr>
        <w:numId w:val="5"/>
      </w:numPr>
    </w:pPr>
  </w:style>
  <w:style w:type="paragraph" w:styleId="Punktlista">
    <w:name w:val="List Bullet"/>
    <w:basedOn w:val="Normal"/>
    <w:semiHidden/>
    <w:rsid w:val="00B24D6A"/>
    <w:pPr>
      <w:numPr>
        <w:numId w:val="10"/>
      </w:numPr>
    </w:pPr>
  </w:style>
  <w:style w:type="character" w:styleId="Radnummer">
    <w:name w:val="line number"/>
    <w:basedOn w:val="Standardstycketeckensnitt"/>
    <w:semiHidden/>
    <w:rsid w:val="00B24D6A"/>
  </w:style>
  <w:style w:type="character" w:styleId="Sidnummer">
    <w:name w:val="page number"/>
    <w:basedOn w:val="Standardstycketeckensnitt"/>
    <w:semiHidden/>
    <w:rsid w:val="00B24D6A"/>
  </w:style>
  <w:style w:type="paragraph" w:styleId="Signatur">
    <w:name w:val="Signature"/>
    <w:basedOn w:val="Normal"/>
    <w:semiHidden/>
    <w:rsid w:val="00B24D6A"/>
    <w:pPr>
      <w:ind w:left="4252"/>
    </w:pPr>
  </w:style>
  <w:style w:type="paragraph" w:styleId="Underrubrik">
    <w:name w:val="Subtitle"/>
    <w:basedOn w:val="Normal"/>
    <w:qFormat/>
    <w:rsid w:val="00B24D6A"/>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584868">
      <w:bodyDiv w:val="1"/>
      <w:marLeft w:val="0"/>
      <w:marRight w:val="0"/>
      <w:marTop w:val="0"/>
      <w:marBottom w:val="0"/>
      <w:divBdr>
        <w:top w:val="none" w:sz="0" w:space="0" w:color="auto"/>
        <w:left w:val="none" w:sz="0" w:space="0" w:color="auto"/>
        <w:bottom w:val="none" w:sz="0" w:space="0" w:color="auto"/>
        <w:right w:val="none" w:sz="0" w:space="0" w:color="auto"/>
      </w:divBdr>
    </w:div>
    <w:div w:id="116990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276</Words>
  <Characters>1658</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s20117</vt:lpstr>
    </vt:vector>
  </TitlesOfParts>
  <Company>Riksdagen</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s20117</dc:title>
  <dc:subject>s20117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2006-11-26T09:45:00Z</cp:lastPrinted>
  <dcterms:created xsi:type="dcterms:W3CDTF">2025-12-17T01:31:00Z</dcterms:created>
  <dcterms:modified xsi:type="dcterms:W3CDTF">2025-12-17T01:31:00Z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Allergisaneringscertifikat för hotellrum i EU</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Allergisaneringscertifikat för hotellrum i EU</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s20117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Siw Wittgren-Ahl och Ronny Olander (s)</vt:lpwstr>
  </property>
  <property fmtid="{D5CDD505-2E9C-101B-9397-08002B2CF9AE}" pid="26" name="MotionarLista">
    <vt:lpwstr>Wittgren-Ahl, Siw (s)\Olander, Ronny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Siw Wittgren-Ahl (s), Ronny Olander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So241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jm0413aa</vt:lpwstr>
  </property>
  <property fmtid="{D5CDD505-2E9C-101B-9397-08002B2CF9AE}" pid="46" name="MotionID">
    <vt:lpwstr>20062007000000000115000201170069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20062007000000000115000201170069</vt:lpwstr>
  </property>
  <property fmtid="{D5CDD505-2E9C-101B-9397-08002B2CF9AE}" pid="50" name="nummer">
    <vt:lpwstr>241</vt:lpwstr>
  </property>
  <property fmtid="{D5CDD505-2E9C-101B-9397-08002B2CF9AE}" pid="51" name="utskottsbeteckning">
    <vt:lpwstr>So</vt:lpwstr>
  </property>
  <property fmtid="{D5CDD505-2E9C-101B-9397-08002B2CF9AE}" pid="52" name="GlobalUID">
    <vt:lpwstr>{D372E8A1-AA01-4031-9119-BC08D733DF03}</vt:lpwstr>
  </property>
  <property fmtid="{D5CDD505-2E9C-101B-9397-08002B2CF9AE}" pid="53" name="Överföringar">
    <vt:i4>0</vt:i4>
  </property>
  <property fmtid="{D5CDD505-2E9C-101B-9397-08002B2CF9AE}" pid="54" name="Checksum">
    <vt:lpwstr>*1012680071248*</vt:lpwstr>
  </property>
  <property fmtid="{D5CDD505-2E9C-101B-9397-08002B2CF9AE}" pid="55" name="skuggnummer">
    <vt:lpwstr>244</vt:lpwstr>
  </property>
  <property fmtid="{D5CDD505-2E9C-101B-9397-08002B2CF9AE}" pid="56" name="urixVersion">
    <vt:lpwstr>3.1.4.0</vt:lpwstr>
  </property>
  <property fmtid="{D5CDD505-2E9C-101B-9397-08002B2CF9AE}" pid="57" name="urixOrigin">
    <vt:lpwstr>070221 17:56:30.278</vt:lpwstr>
  </property>
  <property fmtid="{D5CDD505-2E9C-101B-9397-08002B2CF9AE}" pid="58" name="urixGuid">
    <vt:lpwstr>{8F366FCE-72BA-44F8-8DAD-3AACE4638939}</vt:lpwstr>
  </property>
</Properties>
</file>