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E2C3A8F9134760BEC6B15ECA319E63"/>
        </w:placeholder>
        <w:text/>
      </w:sdtPr>
      <w:sdtEndPr/>
      <w:sdtContent>
        <w:p w:rsidRPr="009B062B" w:rsidR="00AF30DD" w:rsidP="00C92CC2" w:rsidRDefault="00AF30DD" w14:paraId="38F4198A" w14:textId="77777777">
          <w:pPr>
            <w:pStyle w:val="Rubrik1"/>
            <w:spacing w:after="300"/>
          </w:pPr>
          <w:r w:rsidRPr="009B062B">
            <w:t>Förslag till riksdagsbeslut</w:t>
          </w:r>
        </w:p>
      </w:sdtContent>
    </w:sdt>
    <w:sdt>
      <w:sdtPr>
        <w:alias w:val="Yrkande 1"/>
        <w:tag w:val="b9b568e7-0159-44c8-ad3d-052563f98bc2"/>
        <w:id w:val="-1101333695"/>
        <w:lock w:val="sdtLocked"/>
      </w:sdtPr>
      <w:sdtEndPr/>
      <w:sdtContent>
        <w:p w:rsidR="003B4882" w:rsidRDefault="00CD07F3" w14:paraId="38F4198B" w14:textId="77777777">
          <w:pPr>
            <w:pStyle w:val="Frslagstext"/>
            <w:numPr>
              <w:ilvl w:val="0"/>
              <w:numId w:val="0"/>
            </w:numPr>
          </w:pPr>
          <w:r>
            <w:t>Riksdagen ställer sig bakom det som anförs i motionen om att se över hur en fungerande kontanthantering i landsorten ska kunna åstadkommas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181D64A71340A59E75019BCFB47002"/>
        </w:placeholder>
        <w:text/>
      </w:sdtPr>
      <w:sdtEndPr/>
      <w:sdtContent>
        <w:p w:rsidRPr="009B062B" w:rsidR="006D79C9" w:rsidP="00333E95" w:rsidRDefault="006D79C9" w14:paraId="38F4198C" w14:textId="77777777">
          <w:pPr>
            <w:pStyle w:val="Rubrik1"/>
          </w:pPr>
          <w:r>
            <w:t>Motivering</w:t>
          </w:r>
        </w:p>
      </w:sdtContent>
    </w:sdt>
    <w:p w:rsidRPr="00134930" w:rsidR="00134930" w:rsidP="002C18B9" w:rsidRDefault="00134930" w14:paraId="38F4198D" w14:textId="39D80E36">
      <w:pPr>
        <w:pStyle w:val="Normalutanindragellerluft"/>
      </w:pPr>
      <w:r w:rsidRPr="00134930">
        <w:t>Det är välkommet att den digitaliserade hanteringen växer för ett kontantfritt samhälle</w:t>
      </w:r>
      <w:r w:rsidR="002D3A20">
        <w:t>,</w:t>
      </w:r>
      <w:r w:rsidRPr="00134930">
        <w:t xml:space="preserve"> och i framtiden kommer kontanterna att vara ett minne blott. Men samhället är inte där ännu. </w:t>
      </w:r>
    </w:p>
    <w:p w:rsidRPr="002C18B9" w:rsidR="00134930" w:rsidP="002C18B9" w:rsidRDefault="00134930" w14:paraId="38F4198E" w14:textId="7E6596A3">
      <w:pPr>
        <w:rPr>
          <w:spacing w:val="-1"/>
        </w:rPr>
      </w:pPr>
      <w:r w:rsidRPr="002C18B9">
        <w:rPr>
          <w:spacing w:val="-1"/>
        </w:rPr>
        <w:t>Det är fortfarande mycket kontanter i omlopp och så länge bankomater och växlings</w:t>
      </w:r>
      <w:r w:rsidRPr="002C18B9" w:rsidR="002C18B9">
        <w:rPr>
          <w:spacing w:val="-1"/>
        </w:rPr>
        <w:softHyphen/>
      </w:r>
      <w:r w:rsidRPr="002C18B9">
        <w:rPr>
          <w:spacing w:val="-1"/>
        </w:rPr>
        <w:t>kontor tillhandahåller kontanter måste också insättning kunna ske smidigt.</w:t>
      </w:r>
    </w:p>
    <w:p w:rsidRPr="00134930" w:rsidR="00134930" w:rsidP="002C18B9" w:rsidRDefault="00134930" w14:paraId="38F4198F" w14:textId="77777777">
      <w:r w:rsidRPr="00134930">
        <w:t xml:space="preserve">Det är många som drabbas när bankerna inte tillhandahåller kontantservice. Många landsbygdsföretag har stora problem med att hantera växelkassor och insättningar från kontant försäljning. Inom besöksnäringen är det vanligt att besökare från andra länder använder kontanter vid inköp i Sverige. </w:t>
      </w:r>
    </w:p>
    <w:p w:rsidRPr="00134930" w:rsidR="00134930" w:rsidP="002C18B9" w:rsidRDefault="00134930" w14:paraId="38F41990" w14:textId="6F045A02">
      <w:r w:rsidRPr="00134930">
        <w:t>För landsbygdsföretagaren innebär det många och långa resor till en eventuell insätt</w:t>
      </w:r>
      <w:r w:rsidR="002C18B9">
        <w:softHyphen/>
      </w:r>
      <w:r w:rsidRPr="00134930">
        <w:t>ningsautomat</w:t>
      </w:r>
      <w:r w:rsidR="00274056">
        <w:t>,</w:t>
      </w:r>
      <w:r w:rsidRPr="00134930">
        <w:t xml:space="preserve"> vilket tar tid och pengar från företaget och </w:t>
      </w:r>
      <w:r w:rsidRPr="00134930" w:rsidR="002D3A20">
        <w:t xml:space="preserve">dessutom </w:t>
      </w:r>
      <w:r w:rsidRPr="00134930">
        <w:t xml:space="preserve">påverkar miljön negativt. </w:t>
      </w:r>
    </w:p>
    <w:p w:rsidRPr="00134930" w:rsidR="00134930" w:rsidP="002C18B9" w:rsidRDefault="00134930" w14:paraId="38F41991" w14:textId="77777777">
      <w:r w:rsidRPr="00134930">
        <w:t>Många offentliga förvaltningar t ex inom hälso-och sjukvården tar inte längre emot kontanter, vilket är problematiskt för samhällsmedborgare som inte använder kort.</w:t>
      </w:r>
    </w:p>
    <w:p w:rsidRPr="00134930" w:rsidR="00134930" w:rsidP="002C18B9" w:rsidRDefault="00134930" w14:paraId="38F41992" w14:textId="14FDE6CE">
      <w:r w:rsidRPr="00134930">
        <w:t>Även föreningar har problem med att på ett säkert sätt bli av med de kontanta intäk</w:t>
      </w:r>
      <w:r w:rsidR="002C18B9">
        <w:softHyphen/>
      </w:r>
      <w:bookmarkStart w:name="_GoBack" w:id="1"/>
      <w:bookmarkEnd w:id="1"/>
      <w:r w:rsidRPr="00134930">
        <w:t xml:space="preserve">terna från kioskförsäljning, lotterier eller andra aktiviteter. Osäkerheten och otryggheten att inte kunna sätta in kontanterna på en närbelägen bank är oacceptabel. </w:t>
      </w:r>
    </w:p>
    <w:p w:rsidRPr="00134930" w:rsidR="00134930" w:rsidP="002C18B9" w:rsidRDefault="00134930" w14:paraId="38F41993" w14:textId="77777777">
      <w:r w:rsidRPr="00134930">
        <w:t xml:space="preserve">Det är förståeligt att bankerna inte vill ta risken med kontanthantering men risken för rån har istället lagts på landsbygdsföretagaren och föreningskassören. </w:t>
      </w:r>
    </w:p>
    <w:p w:rsidRPr="00134930" w:rsidR="00134930" w:rsidP="002C18B9" w:rsidRDefault="00134930" w14:paraId="38F41994" w14:textId="77777777">
      <w:r w:rsidRPr="00134930">
        <w:t>Små företag får gömma dagskassan på ett förhoppningsvis säkert ställe eftersom det är alltför långt till den bank som tar emot kontanterna eftersom banken på orten inte gör det.</w:t>
      </w:r>
    </w:p>
    <w:p w:rsidRPr="00134930" w:rsidR="00422B9E" w:rsidP="002C18B9" w:rsidRDefault="00134930" w14:paraId="38F41995" w14:textId="77777777">
      <w:r w:rsidRPr="00134930">
        <w:lastRenderedPageBreak/>
        <w:t>Men det finns även andra argument för denna valfrihetsfråga. Ett ökat antal personer vill inte använda kort för att slippa bli ”registrerade” vid handel hos butiker och andra företag.</w:t>
      </w:r>
    </w:p>
    <w:sdt>
      <w:sdtPr>
        <w:rPr>
          <w:i/>
          <w:noProof/>
        </w:rPr>
        <w:alias w:val="CC_Underskrifter"/>
        <w:tag w:val="CC_Underskrifter"/>
        <w:id w:val="583496634"/>
        <w:lock w:val="sdtContentLocked"/>
        <w:placeholder>
          <w:docPart w:val="2D60EBA7BFBD4FD39E39F205A119F2BA"/>
        </w:placeholder>
      </w:sdtPr>
      <w:sdtEndPr>
        <w:rPr>
          <w:i w:val="0"/>
          <w:noProof w:val="0"/>
        </w:rPr>
      </w:sdtEndPr>
      <w:sdtContent>
        <w:p w:rsidR="00C92CC2" w:rsidP="00C92CC2" w:rsidRDefault="00C92CC2" w14:paraId="38F41997" w14:textId="77777777"/>
        <w:p w:rsidRPr="008E0FE2" w:rsidR="004801AC" w:rsidP="00C92CC2" w:rsidRDefault="002C18B9" w14:paraId="38F419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9A228B" w:rsidRDefault="009A228B" w14:paraId="38F4199C" w14:textId="77777777"/>
    <w:sectPr w:rsidR="009A22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4199E" w14:textId="77777777" w:rsidR="00C45845" w:rsidRDefault="00C45845" w:rsidP="000C1CAD">
      <w:pPr>
        <w:spacing w:line="240" w:lineRule="auto"/>
      </w:pPr>
      <w:r>
        <w:separator/>
      </w:r>
    </w:p>
  </w:endnote>
  <w:endnote w:type="continuationSeparator" w:id="0">
    <w:p w14:paraId="38F4199F" w14:textId="77777777" w:rsidR="00C45845" w:rsidRDefault="00C458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419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41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419AD" w14:textId="77777777" w:rsidR="00262EA3" w:rsidRPr="00C92CC2" w:rsidRDefault="00262EA3" w:rsidP="00C92C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4199C" w14:textId="77777777" w:rsidR="00C45845" w:rsidRDefault="00C45845" w:rsidP="000C1CAD">
      <w:pPr>
        <w:spacing w:line="240" w:lineRule="auto"/>
      </w:pPr>
      <w:r>
        <w:separator/>
      </w:r>
    </w:p>
  </w:footnote>
  <w:footnote w:type="continuationSeparator" w:id="0">
    <w:p w14:paraId="38F4199D" w14:textId="77777777" w:rsidR="00C45845" w:rsidRDefault="00C458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F419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F419AF" wp14:anchorId="38F419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18B9" w14:paraId="38F419B2" w14:textId="77777777">
                          <w:pPr>
                            <w:jc w:val="right"/>
                          </w:pPr>
                          <w:sdt>
                            <w:sdtPr>
                              <w:alias w:val="CC_Noformat_Partikod"/>
                              <w:tag w:val="CC_Noformat_Partikod"/>
                              <w:id w:val="-53464382"/>
                              <w:placeholder>
                                <w:docPart w:val="5CDF27B557CB4A4186479B277088775E"/>
                              </w:placeholder>
                              <w:text/>
                            </w:sdtPr>
                            <w:sdtEndPr/>
                            <w:sdtContent>
                              <w:r w:rsidR="00134930">
                                <w:t>M</w:t>
                              </w:r>
                            </w:sdtContent>
                          </w:sdt>
                          <w:sdt>
                            <w:sdtPr>
                              <w:alias w:val="CC_Noformat_Partinummer"/>
                              <w:tag w:val="CC_Noformat_Partinummer"/>
                              <w:id w:val="-1709555926"/>
                              <w:placeholder>
                                <w:docPart w:val="A1B6068551A94EF9BE4B36315763A635"/>
                              </w:placeholder>
                              <w:text/>
                            </w:sdtPr>
                            <w:sdtEndPr/>
                            <w:sdtContent>
                              <w:r w:rsidR="00134930">
                                <w:t>1636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F419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18B9" w14:paraId="38F419B2" w14:textId="77777777">
                    <w:pPr>
                      <w:jc w:val="right"/>
                    </w:pPr>
                    <w:sdt>
                      <w:sdtPr>
                        <w:alias w:val="CC_Noformat_Partikod"/>
                        <w:tag w:val="CC_Noformat_Partikod"/>
                        <w:id w:val="-53464382"/>
                        <w:placeholder>
                          <w:docPart w:val="5CDF27B557CB4A4186479B277088775E"/>
                        </w:placeholder>
                        <w:text/>
                      </w:sdtPr>
                      <w:sdtEndPr/>
                      <w:sdtContent>
                        <w:r w:rsidR="00134930">
                          <w:t>M</w:t>
                        </w:r>
                      </w:sdtContent>
                    </w:sdt>
                    <w:sdt>
                      <w:sdtPr>
                        <w:alias w:val="CC_Noformat_Partinummer"/>
                        <w:tag w:val="CC_Noformat_Partinummer"/>
                        <w:id w:val="-1709555926"/>
                        <w:placeholder>
                          <w:docPart w:val="A1B6068551A94EF9BE4B36315763A635"/>
                        </w:placeholder>
                        <w:text/>
                      </w:sdtPr>
                      <w:sdtEndPr/>
                      <w:sdtContent>
                        <w:r w:rsidR="00134930">
                          <w:t>1636</w:t>
                        </w:r>
                      </w:sdtContent>
                    </w:sdt>
                  </w:p>
                </w:txbxContent>
              </v:textbox>
              <w10:wrap anchorx="page"/>
            </v:shape>
          </w:pict>
        </mc:Fallback>
      </mc:AlternateContent>
    </w:r>
  </w:p>
  <w:p w:rsidRPr="00293C4F" w:rsidR="00262EA3" w:rsidP="00776B74" w:rsidRDefault="00262EA3" w14:paraId="38F419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F419A2" w14:textId="77777777">
    <w:pPr>
      <w:jc w:val="right"/>
    </w:pPr>
  </w:p>
  <w:p w:rsidR="00262EA3" w:rsidP="00776B74" w:rsidRDefault="00262EA3" w14:paraId="38F419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18B9" w14:paraId="38F419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F419B1" wp14:anchorId="38F419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18B9" w14:paraId="38F419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4930">
          <w:t>M</w:t>
        </w:r>
      </w:sdtContent>
    </w:sdt>
    <w:sdt>
      <w:sdtPr>
        <w:alias w:val="CC_Noformat_Partinummer"/>
        <w:tag w:val="CC_Noformat_Partinummer"/>
        <w:id w:val="-2014525982"/>
        <w:text/>
      </w:sdtPr>
      <w:sdtEndPr/>
      <w:sdtContent>
        <w:r w:rsidR="00134930">
          <w:t>1636</w:t>
        </w:r>
      </w:sdtContent>
    </w:sdt>
  </w:p>
  <w:p w:rsidRPr="008227B3" w:rsidR="00262EA3" w:rsidP="008227B3" w:rsidRDefault="002C18B9" w14:paraId="38F419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18B9" w14:paraId="38F419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:1987</w:t>
        </w:r>
      </w:sdtContent>
    </w:sdt>
  </w:p>
  <w:p w:rsidR="00262EA3" w:rsidP="00E03A3D" w:rsidRDefault="002C18B9" w14:paraId="38F419AA"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134930" w14:paraId="38F419AB" w14:textId="77777777">
        <w:pPr>
          <w:pStyle w:val="FSHRub2"/>
        </w:pPr>
        <w:r>
          <w:t>Kontantanvändning – en valfrihetsfråga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38F419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349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1C4"/>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930"/>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056"/>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8B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A20"/>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882"/>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CB8"/>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28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845"/>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61C"/>
    <w:rsid w:val="00C86FB6"/>
    <w:rsid w:val="00C87698"/>
    <w:rsid w:val="00C87F19"/>
    <w:rsid w:val="00C87F76"/>
    <w:rsid w:val="00C90592"/>
    <w:rsid w:val="00C90723"/>
    <w:rsid w:val="00C90A15"/>
    <w:rsid w:val="00C918A0"/>
    <w:rsid w:val="00C92510"/>
    <w:rsid w:val="00C925AD"/>
    <w:rsid w:val="00C92BF5"/>
    <w:rsid w:val="00C92CC2"/>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F3"/>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B7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0EED"/>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F41989"/>
  <w15:chartTrackingRefBased/>
  <w15:docId w15:val="{36BBC6F2-12CC-4363-9ECB-6CC5B239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E2C3A8F9134760BEC6B15ECA319E63"/>
        <w:category>
          <w:name w:val="Allmänt"/>
          <w:gallery w:val="placeholder"/>
        </w:category>
        <w:types>
          <w:type w:val="bbPlcHdr"/>
        </w:types>
        <w:behaviors>
          <w:behavior w:val="content"/>
        </w:behaviors>
        <w:guid w:val="{B419AD4F-DD95-46D5-BBC5-C99717C9C835}"/>
      </w:docPartPr>
      <w:docPartBody>
        <w:p w:rsidR="0039753F" w:rsidRDefault="006C5340">
          <w:pPr>
            <w:pStyle w:val="98E2C3A8F9134760BEC6B15ECA319E63"/>
          </w:pPr>
          <w:r w:rsidRPr="005A0A93">
            <w:rPr>
              <w:rStyle w:val="Platshllartext"/>
            </w:rPr>
            <w:t>Förslag till riksdagsbeslut</w:t>
          </w:r>
        </w:p>
      </w:docPartBody>
    </w:docPart>
    <w:docPart>
      <w:docPartPr>
        <w:name w:val="20181D64A71340A59E75019BCFB47002"/>
        <w:category>
          <w:name w:val="Allmänt"/>
          <w:gallery w:val="placeholder"/>
        </w:category>
        <w:types>
          <w:type w:val="bbPlcHdr"/>
        </w:types>
        <w:behaviors>
          <w:behavior w:val="content"/>
        </w:behaviors>
        <w:guid w:val="{7D414C8A-1ED9-464C-8F0C-984F2B4E96A8}"/>
      </w:docPartPr>
      <w:docPartBody>
        <w:p w:rsidR="0039753F" w:rsidRDefault="006C5340">
          <w:pPr>
            <w:pStyle w:val="20181D64A71340A59E75019BCFB47002"/>
          </w:pPr>
          <w:r w:rsidRPr="005A0A93">
            <w:rPr>
              <w:rStyle w:val="Platshllartext"/>
            </w:rPr>
            <w:t>Motivering</w:t>
          </w:r>
        </w:p>
      </w:docPartBody>
    </w:docPart>
    <w:docPart>
      <w:docPartPr>
        <w:name w:val="5CDF27B557CB4A4186479B277088775E"/>
        <w:category>
          <w:name w:val="Allmänt"/>
          <w:gallery w:val="placeholder"/>
        </w:category>
        <w:types>
          <w:type w:val="bbPlcHdr"/>
        </w:types>
        <w:behaviors>
          <w:behavior w:val="content"/>
        </w:behaviors>
        <w:guid w:val="{46FAE67B-EE1C-4DFC-8EED-46D11C4F3E77}"/>
      </w:docPartPr>
      <w:docPartBody>
        <w:p w:rsidR="0039753F" w:rsidRDefault="006C5340">
          <w:pPr>
            <w:pStyle w:val="5CDF27B557CB4A4186479B277088775E"/>
          </w:pPr>
          <w:r>
            <w:rPr>
              <w:rStyle w:val="Platshllartext"/>
            </w:rPr>
            <w:t xml:space="preserve"> </w:t>
          </w:r>
        </w:p>
      </w:docPartBody>
    </w:docPart>
    <w:docPart>
      <w:docPartPr>
        <w:name w:val="A1B6068551A94EF9BE4B36315763A635"/>
        <w:category>
          <w:name w:val="Allmänt"/>
          <w:gallery w:val="placeholder"/>
        </w:category>
        <w:types>
          <w:type w:val="bbPlcHdr"/>
        </w:types>
        <w:behaviors>
          <w:behavior w:val="content"/>
        </w:behaviors>
        <w:guid w:val="{BC8BF9CB-5736-4114-943F-7B84072EDFCF}"/>
      </w:docPartPr>
      <w:docPartBody>
        <w:p w:rsidR="0039753F" w:rsidRDefault="006C5340">
          <w:pPr>
            <w:pStyle w:val="A1B6068551A94EF9BE4B36315763A635"/>
          </w:pPr>
          <w:r>
            <w:t xml:space="preserve"> </w:t>
          </w:r>
        </w:p>
      </w:docPartBody>
    </w:docPart>
    <w:docPart>
      <w:docPartPr>
        <w:name w:val="2D60EBA7BFBD4FD39E39F205A119F2BA"/>
        <w:category>
          <w:name w:val="Allmänt"/>
          <w:gallery w:val="placeholder"/>
        </w:category>
        <w:types>
          <w:type w:val="bbPlcHdr"/>
        </w:types>
        <w:behaviors>
          <w:behavior w:val="content"/>
        </w:behaviors>
        <w:guid w:val="{4E5655BF-2B68-443C-96D6-9A0AC3DD0281}"/>
      </w:docPartPr>
      <w:docPartBody>
        <w:p w:rsidR="00DD0350" w:rsidRDefault="00DD03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40"/>
    <w:rsid w:val="0039753F"/>
    <w:rsid w:val="006C5340"/>
    <w:rsid w:val="00815046"/>
    <w:rsid w:val="00DD03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E2C3A8F9134760BEC6B15ECA319E63">
    <w:name w:val="98E2C3A8F9134760BEC6B15ECA319E63"/>
  </w:style>
  <w:style w:type="paragraph" w:customStyle="1" w:styleId="519F987650384294A555DE99A535F8B6">
    <w:name w:val="519F987650384294A555DE99A535F8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8EFFE918644F90BB796F3EB5D6DF5A">
    <w:name w:val="888EFFE918644F90BB796F3EB5D6DF5A"/>
  </w:style>
  <w:style w:type="paragraph" w:customStyle="1" w:styleId="20181D64A71340A59E75019BCFB47002">
    <w:name w:val="20181D64A71340A59E75019BCFB47002"/>
  </w:style>
  <w:style w:type="paragraph" w:customStyle="1" w:styleId="AF59A3D7FA3F418A8939BB045C08AA7B">
    <w:name w:val="AF59A3D7FA3F418A8939BB045C08AA7B"/>
  </w:style>
  <w:style w:type="paragraph" w:customStyle="1" w:styleId="049FAEA014DB444182E0740CEFAD4C51">
    <w:name w:val="049FAEA014DB444182E0740CEFAD4C51"/>
  </w:style>
  <w:style w:type="paragraph" w:customStyle="1" w:styleId="5CDF27B557CB4A4186479B277088775E">
    <w:name w:val="5CDF27B557CB4A4186479B277088775E"/>
  </w:style>
  <w:style w:type="paragraph" w:customStyle="1" w:styleId="A1B6068551A94EF9BE4B36315763A635">
    <w:name w:val="A1B6068551A94EF9BE4B36315763A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5B54B5-719D-4665-898D-A77D922BAF49}"/>
</file>

<file path=customXml/itemProps2.xml><?xml version="1.0" encoding="utf-8"?>
<ds:datastoreItem xmlns:ds="http://schemas.openxmlformats.org/officeDocument/2006/customXml" ds:itemID="{95D8D08D-B2D8-410E-BF5B-C009374FC413}"/>
</file>

<file path=customXml/itemProps3.xml><?xml version="1.0" encoding="utf-8"?>
<ds:datastoreItem xmlns:ds="http://schemas.openxmlformats.org/officeDocument/2006/customXml" ds:itemID="{E71EC7CA-911B-4CDC-A02A-451E2E19698B}"/>
</file>

<file path=docProps/app.xml><?xml version="1.0" encoding="utf-8"?>
<Properties xmlns="http://schemas.openxmlformats.org/officeDocument/2006/extended-properties" xmlns:vt="http://schemas.openxmlformats.org/officeDocument/2006/docPropsVTypes">
  <Template>Normal</Template>
  <TotalTime>8</TotalTime>
  <Pages>2</Pages>
  <Words>289</Words>
  <Characters>1713</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