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ED37148B60546AFAFA57B2A3DC7769E"/>
        </w:placeholder>
        <w:text/>
      </w:sdtPr>
      <w:sdtEndPr/>
      <w:sdtContent>
        <w:p w:rsidRPr="009B062B" w:rsidR="00AF30DD" w:rsidP="00B06AB8" w:rsidRDefault="00AF30DD" w14:paraId="0A8B2F53" w14:textId="77777777">
          <w:pPr>
            <w:pStyle w:val="Rubrik1"/>
            <w:spacing w:after="300"/>
          </w:pPr>
          <w:r w:rsidRPr="009B062B">
            <w:t>Förslag till riksdagsbeslut</w:t>
          </w:r>
        </w:p>
      </w:sdtContent>
    </w:sdt>
    <w:sdt>
      <w:sdtPr>
        <w:alias w:val="Yrkande 1"/>
        <w:tag w:val="f7a959db-d6a3-4324-b2c7-231e5f99395e"/>
        <w:id w:val="1738971739"/>
        <w:lock w:val="sdtLocked"/>
      </w:sdtPr>
      <w:sdtEndPr/>
      <w:sdtContent>
        <w:p w:rsidR="005C7BD2" w:rsidRDefault="00960A91" w14:paraId="18A349D0" w14:textId="77777777">
          <w:pPr>
            <w:pStyle w:val="Frslagstext"/>
            <w:numPr>
              <w:ilvl w:val="0"/>
              <w:numId w:val="0"/>
            </w:numPr>
          </w:pPr>
          <w:r>
            <w:t>Riksdagen ställer sig bakom det som anförs i motionen om att se över förutsättningarna för lättnader i bolånerestriktioner för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C5C48913C43F38F9A19BC30A92545"/>
        </w:placeholder>
        <w:text/>
      </w:sdtPr>
      <w:sdtEndPr/>
      <w:sdtContent>
        <w:p w:rsidRPr="009B062B" w:rsidR="006D79C9" w:rsidP="00333E95" w:rsidRDefault="006D79C9" w14:paraId="4B536F0D" w14:textId="77777777">
          <w:pPr>
            <w:pStyle w:val="Rubrik1"/>
          </w:pPr>
          <w:r>
            <w:t>Motivering</w:t>
          </w:r>
        </w:p>
      </w:sdtContent>
    </w:sdt>
    <w:p w:rsidR="00B92E10" w:rsidP="00B92E10" w:rsidRDefault="00B92E10" w14:paraId="5AD8324B" w14:textId="71545559">
      <w:pPr>
        <w:pStyle w:val="Normalutanindragellerluft"/>
      </w:pPr>
      <w:r>
        <w:t>Över hälften av de som har fyllt 65</w:t>
      </w:r>
      <w:r w:rsidR="00C506F9">
        <w:t> </w:t>
      </w:r>
      <w:r>
        <w:t xml:space="preserve">år bor i ett ägt enfamiljshus – villa, kedjehus eller radhus – och där har </w:t>
      </w:r>
      <w:r w:rsidR="00F031E4">
        <w:t>de</w:t>
      </w:r>
      <w:r>
        <w:t xml:space="preserve"> ofta bott i 20–30</w:t>
      </w:r>
      <w:r w:rsidR="00C506F9">
        <w:t> </w:t>
      </w:r>
      <w:r>
        <w:t xml:space="preserve">år. Denna bostad är i många fall i två våningsplan och inte sällan försedd med källare. En sådan bostad är olämplig att leva i på äldre dar, då en åldrande kropp ofta kräver större tillgänglighet och universell utformning. </w:t>
      </w:r>
    </w:p>
    <w:p w:rsidRPr="00B92E10" w:rsidR="00B92E10" w:rsidP="00B92E10" w:rsidRDefault="00B92E10" w14:paraId="330E48A7" w14:textId="21DDA405">
      <w:r w:rsidRPr="00B92E10">
        <w:t>Många seniorer önskar skaffa sig en bostad i ett seniorhus. Men det som blir kvar när huset är sålt och alla skatter och avgifter är erlagda räcker inte alltid till att skaffa sig seniorbostaden i ett seniorhus utan att ta ett bolån. Om man tar ett bolån och lånet är större än motsvarande 4,5</w:t>
      </w:r>
      <w:r w:rsidR="00F031E4">
        <w:t> </w:t>
      </w:r>
      <w:r w:rsidRPr="00B92E10">
        <w:t>gånger bruttoinkomsten måste man amortera 1</w:t>
      </w:r>
      <w:r w:rsidR="00F031E4">
        <w:t> </w:t>
      </w:r>
      <w:r w:rsidRPr="00B92E10">
        <w:t>procent per år på det lånet. Detta amorteringskrav gäller från den 1</w:t>
      </w:r>
      <w:r w:rsidR="00F031E4">
        <w:t> </w:t>
      </w:r>
      <w:r w:rsidRPr="00B92E10">
        <w:t xml:space="preserve">mars 2018 och utgör ett onödigt hinder på en rörlig bostadsmarknad. Många pensionärer med normalpension får svårt att skaffa sig en ersättningsbostad i ett seniorhus. </w:t>
      </w:r>
    </w:p>
    <w:p w:rsidRPr="00B92E10" w:rsidR="00B92E10" w:rsidP="00B92E10" w:rsidRDefault="00B92E10" w14:paraId="46060D9A" w14:textId="0999CE83">
      <w:r w:rsidRPr="00B92E10">
        <w:t>En följd av seniorers svårighet att av ekonomiska skäl inte kunna flytta, är att äldre hushåll ofrivilligt blir en bromskloss för bostadsmarknadens flyttkedjor. Seniorer sitter nämligen på ett attraktivt bostadsbestånd, som passar för barnfamiljer. Om staten lättade på reglerna för pensionärer att ta bostadslån skulle de lättare kunna bosätta sig i ett senioranpassat flerbostadshus</w:t>
      </w:r>
      <w:r w:rsidR="00C506F9">
        <w:t>,</w:t>
      </w:r>
      <w:r w:rsidRPr="00B92E10">
        <w:t xml:space="preserve"> vilket k</w:t>
      </w:r>
      <w:r w:rsidR="00F031E4">
        <w:t>unde</w:t>
      </w:r>
      <w:r w:rsidRPr="00B92E10">
        <w:t xml:space="preserve"> få positiva effekter på bostadsmarknaden och i äldreomsorgen. Seniorer skulle inte bidra till den så kallade bostadsbubblan genom att skaffa sig en adekvat bostad på äldre dar.</w:t>
      </w:r>
    </w:p>
    <w:p w:rsidRPr="00B92E10" w:rsidR="00B92E10" w:rsidP="00B92E10" w:rsidRDefault="00B92E10" w14:paraId="7144AC1A" w14:textId="49A84EE7">
      <w:r w:rsidRPr="00B92E10">
        <w:t>En annan positiv effekt som uppstår om seniorer utan alltför stor ekonomisk upp</w:t>
      </w:r>
      <w:r w:rsidR="00945661">
        <w:softHyphen/>
      </w:r>
      <w:r w:rsidRPr="00B92E10">
        <w:t xml:space="preserve">offring kan flytta till en senioranpassad bostad är att ofrivillig ensamhet och oro kan </w:t>
      </w:r>
      <w:r w:rsidRPr="00B92E10">
        <w:lastRenderedPageBreak/>
        <w:t xml:space="preserve">skingras samt att tryggheten kan öka i flerbostadshusets gemenskap. Det är positivt för den enskilde och samtidigt för samhället, som bland annat får lättare att stödja de äldre med viss service och tjänster. </w:t>
      </w:r>
    </w:p>
    <w:p w:rsidR="00B92E10" w:rsidP="00B92E10" w:rsidRDefault="00B92E10" w14:paraId="728B5582" w14:textId="77777777">
      <w:r w:rsidRPr="00B92E10">
        <w:t xml:space="preserve">Regeringen </w:t>
      </w:r>
      <w:r w:rsidR="00B06AB8">
        <w:t>bör därför</w:t>
      </w:r>
      <w:r w:rsidRPr="00B06AB8" w:rsidR="00B06AB8">
        <w:t xml:space="preserve"> se över förutsättningarna för lättnader i bolånerestriktioner för seniorer.</w:t>
      </w:r>
    </w:p>
    <w:sdt>
      <w:sdtPr>
        <w:rPr>
          <w:i/>
          <w:noProof/>
        </w:rPr>
        <w:alias w:val="CC_Underskrifter"/>
        <w:tag w:val="CC_Underskrifter"/>
        <w:id w:val="583496634"/>
        <w:lock w:val="sdtContentLocked"/>
        <w:placeholder>
          <w:docPart w:val="50EEBBC89B5D4A9E9111AC336EEAFA66"/>
        </w:placeholder>
      </w:sdtPr>
      <w:sdtEndPr>
        <w:rPr>
          <w:i w:val="0"/>
          <w:noProof w:val="0"/>
        </w:rPr>
      </w:sdtEndPr>
      <w:sdtContent>
        <w:p w:rsidR="00B06AB8" w:rsidP="00B77338" w:rsidRDefault="00B06AB8" w14:paraId="665C4400" w14:textId="77777777"/>
        <w:p w:rsidRPr="008E0FE2" w:rsidR="004801AC" w:rsidP="00B77338" w:rsidRDefault="00945661" w14:paraId="7CA9A3DD" w14:textId="77777777"/>
      </w:sdtContent>
    </w:sdt>
    <w:tbl>
      <w:tblPr>
        <w:tblW w:w="5000" w:type="pct"/>
        <w:tblLook w:val="04A0" w:firstRow="1" w:lastRow="0" w:firstColumn="1" w:lastColumn="0" w:noHBand="0" w:noVBand="1"/>
        <w:tblCaption w:val="underskrifter"/>
      </w:tblPr>
      <w:tblGrid>
        <w:gridCol w:w="4252"/>
        <w:gridCol w:w="4252"/>
      </w:tblGrid>
      <w:tr w:rsidR="00DC1934" w14:paraId="53C37398" w14:textId="77777777">
        <w:trPr>
          <w:cantSplit/>
        </w:trPr>
        <w:tc>
          <w:tcPr>
            <w:tcW w:w="50" w:type="pct"/>
            <w:vAlign w:val="bottom"/>
          </w:tcPr>
          <w:p w:rsidR="00DC1934" w:rsidRDefault="00F031E4" w14:paraId="1B854D9D" w14:textId="77777777">
            <w:pPr>
              <w:pStyle w:val="Underskrifter"/>
            </w:pPr>
            <w:r>
              <w:t>Sten Bergheden (M)</w:t>
            </w:r>
          </w:p>
        </w:tc>
        <w:tc>
          <w:tcPr>
            <w:tcW w:w="50" w:type="pct"/>
            <w:vAlign w:val="bottom"/>
          </w:tcPr>
          <w:p w:rsidR="00DC1934" w:rsidRDefault="00DC1934" w14:paraId="63FF49EA" w14:textId="77777777">
            <w:pPr>
              <w:pStyle w:val="Underskrifter"/>
            </w:pPr>
          </w:p>
        </w:tc>
      </w:tr>
    </w:tbl>
    <w:p w:rsidR="001614F6" w:rsidRDefault="001614F6" w14:paraId="09E9F2B7" w14:textId="77777777"/>
    <w:sectPr w:rsidR="001614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69C0" w14:textId="77777777" w:rsidR="003F69B8" w:rsidRDefault="003F69B8" w:rsidP="000C1CAD">
      <w:pPr>
        <w:spacing w:line="240" w:lineRule="auto"/>
      </w:pPr>
      <w:r>
        <w:separator/>
      </w:r>
    </w:p>
  </w:endnote>
  <w:endnote w:type="continuationSeparator" w:id="0">
    <w:p w14:paraId="6D032757" w14:textId="77777777" w:rsidR="003F69B8" w:rsidRDefault="003F6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F9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DEE0" w14:textId="77777777" w:rsidR="00262EA3" w:rsidRPr="00B77338" w:rsidRDefault="00262EA3" w:rsidP="00B77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85EB" w14:textId="77777777" w:rsidR="003F69B8" w:rsidRDefault="003F69B8" w:rsidP="000C1CAD">
      <w:pPr>
        <w:spacing w:line="240" w:lineRule="auto"/>
      </w:pPr>
      <w:r>
        <w:separator/>
      </w:r>
    </w:p>
  </w:footnote>
  <w:footnote w:type="continuationSeparator" w:id="0">
    <w:p w14:paraId="7DD2240C" w14:textId="77777777" w:rsidR="003F69B8" w:rsidRDefault="003F69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4C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A4252C" wp14:editId="1B32B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92C8B" w14:textId="77777777" w:rsidR="00262EA3" w:rsidRDefault="00945661" w:rsidP="008103B5">
                          <w:pPr>
                            <w:jc w:val="right"/>
                          </w:pPr>
                          <w:sdt>
                            <w:sdtPr>
                              <w:alias w:val="CC_Noformat_Partikod"/>
                              <w:tag w:val="CC_Noformat_Partikod"/>
                              <w:id w:val="-53464382"/>
                              <w:placeholder>
                                <w:docPart w:val="03FE3D6EAA3540CEA8E187ED674D7BB5"/>
                              </w:placeholder>
                              <w:text/>
                            </w:sdtPr>
                            <w:sdtEndPr/>
                            <w:sdtContent>
                              <w:r w:rsidR="00B92E10">
                                <w:t>M</w:t>
                              </w:r>
                            </w:sdtContent>
                          </w:sdt>
                          <w:sdt>
                            <w:sdtPr>
                              <w:alias w:val="CC_Noformat_Partinummer"/>
                              <w:tag w:val="CC_Noformat_Partinummer"/>
                              <w:id w:val="-1709555926"/>
                              <w:placeholder>
                                <w:docPart w:val="C3E4D581F7DF4377B15D09214E1E7C25"/>
                              </w:placeholder>
                              <w:text/>
                            </w:sdtPr>
                            <w:sdtEndPr/>
                            <w:sdtContent>
                              <w:r w:rsidR="00B92E10">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42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92C8B" w14:textId="77777777" w:rsidR="00262EA3" w:rsidRDefault="00945661" w:rsidP="008103B5">
                    <w:pPr>
                      <w:jc w:val="right"/>
                    </w:pPr>
                    <w:sdt>
                      <w:sdtPr>
                        <w:alias w:val="CC_Noformat_Partikod"/>
                        <w:tag w:val="CC_Noformat_Partikod"/>
                        <w:id w:val="-53464382"/>
                        <w:placeholder>
                          <w:docPart w:val="03FE3D6EAA3540CEA8E187ED674D7BB5"/>
                        </w:placeholder>
                        <w:text/>
                      </w:sdtPr>
                      <w:sdtEndPr/>
                      <w:sdtContent>
                        <w:r w:rsidR="00B92E10">
                          <w:t>M</w:t>
                        </w:r>
                      </w:sdtContent>
                    </w:sdt>
                    <w:sdt>
                      <w:sdtPr>
                        <w:alias w:val="CC_Noformat_Partinummer"/>
                        <w:tag w:val="CC_Noformat_Partinummer"/>
                        <w:id w:val="-1709555926"/>
                        <w:placeholder>
                          <w:docPart w:val="C3E4D581F7DF4377B15D09214E1E7C25"/>
                        </w:placeholder>
                        <w:text/>
                      </w:sdtPr>
                      <w:sdtEndPr/>
                      <w:sdtContent>
                        <w:r w:rsidR="00B92E10">
                          <w:t>1530</w:t>
                        </w:r>
                      </w:sdtContent>
                    </w:sdt>
                  </w:p>
                </w:txbxContent>
              </v:textbox>
              <w10:wrap anchorx="page"/>
            </v:shape>
          </w:pict>
        </mc:Fallback>
      </mc:AlternateContent>
    </w:r>
  </w:p>
  <w:p w14:paraId="13311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F831" w14:textId="77777777" w:rsidR="00262EA3" w:rsidRDefault="00262EA3" w:rsidP="008563AC">
    <w:pPr>
      <w:jc w:val="right"/>
    </w:pPr>
  </w:p>
  <w:p w14:paraId="77423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FC23" w14:textId="77777777" w:rsidR="00262EA3" w:rsidRDefault="009456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9A2ADD" wp14:editId="296B04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28382" w14:textId="77777777" w:rsidR="00262EA3" w:rsidRDefault="00945661" w:rsidP="00A314CF">
    <w:pPr>
      <w:pStyle w:val="FSHNormal"/>
      <w:spacing w:before="40"/>
    </w:pPr>
    <w:sdt>
      <w:sdtPr>
        <w:alias w:val="CC_Noformat_Motionstyp"/>
        <w:tag w:val="CC_Noformat_Motionstyp"/>
        <w:id w:val="1162973129"/>
        <w:lock w:val="sdtContentLocked"/>
        <w15:appearance w15:val="hidden"/>
        <w:text/>
      </w:sdtPr>
      <w:sdtEndPr/>
      <w:sdtContent>
        <w:r w:rsidR="00560670">
          <w:t>Enskild motion</w:t>
        </w:r>
      </w:sdtContent>
    </w:sdt>
    <w:r w:rsidR="00821B36">
      <w:t xml:space="preserve"> </w:t>
    </w:r>
    <w:sdt>
      <w:sdtPr>
        <w:alias w:val="CC_Noformat_Partikod"/>
        <w:tag w:val="CC_Noformat_Partikod"/>
        <w:id w:val="1471015553"/>
        <w:text/>
      </w:sdtPr>
      <w:sdtEndPr/>
      <w:sdtContent>
        <w:r w:rsidR="00B92E10">
          <w:t>M</w:t>
        </w:r>
      </w:sdtContent>
    </w:sdt>
    <w:sdt>
      <w:sdtPr>
        <w:alias w:val="CC_Noformat_Partinummer"/>
        <w:tag w:val="CC_Noformat_Partinummer"/>
        <w:id w:val="-2014525982"/>
        <w:text/>
      </w:sdtPr>
      <w:sdtEndPr/>
      <w:sdtContent>
        <w:r w:rsidR="00B92E10">
          <w:t>1530</w:t>
        </w:r>
      </w:sdtContent>
    </w:sdt>
  </w:p>
  <w:p w14:paraId="41FC064A" w14:textId="77777777" w:rsidR="00262EA3" w:rsidRPr="008227B3" w:rsidRDefault="009456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8A2CA8" w14:textId="77777777" w:rsidR="00262EA3" w:rsidRPr="008227B3" w:rsidRDefault="009456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6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670">
          <w:t>:3768</w:t>
        </w:r>
      </w:sdtContent>
    </w:sdt>
  </w:p>
  <w:p w14:paraId="5BE018D3" w14:textId="77777777" w:rsidR="00262EA3" w:rsidRDefault="00945661" w:rsidP="00E03A3D">
    <w:pPr>
      <w:pStyle w:val="Motionr"/>
    </w:pPr>
    <w:sdt>
      <w:sdtPr>
        <w:alias w:val="CC_Noformat_Avtext"/>
        <w:tag w:val="CC_Noformat_Avtext"/>
        <w:id w:val="-2020768203"/>
        <w:lock w:val="sdtContentLocked"/>
        <w15:appearance w15:val="hidden"/>
        <w:text/>
      </w:sdtPr>
      <w:sdtEndPr/>
      <w:sdtContent>
        <w:r w:rsidR="00560670">
          <w:t>av Sten Bergheden (M)</w:t>
        </w:r>
      </w:sdtContent>
    </w:sdt>
  </w:p>
  <w:sdt>
    <w:sdtPr>
      <w:alias w:val="CC_Noformat_Rubtext"/>
      <w:tag w:val="CC_Noformat_Rubtext"/>
      <w:id w:val="-218060500"/>
      <w:lock w:val="sdtLocked"/>
      <w:text/>
    </w:sdtPr>
    <w:sdtEndPr/>
    <w:sdtContent>
      <w:p w14:paraId="3F2530CB" w14:textId="77777777" w:rsidR="00262EA3" w:rsidRDefault="00B92E10" w:rsidP="00283E0F">
        <w:pPr>
          <w:pStyle w:val="FSHRub2"/>
        </w:pPr>
        <w:r>
          <w:t>Underlätta för seniorer att flytta genom lindrade bolåneregler</w:t>
        </w:r>
      </w:p>
    </w:sdtContent>
  </w:sdt>
  <w:sdt>
    <w:sdtPr>
      <w:alias w:val="CC_Boilerplate_3"/>
      <w:tag w:val="CC_Boilerplate_3"/>
      <w:id w:val="1606463544"/>
      <w:lock w:val="sdtContentLocked"/>
      <w15:appearance w15:val="hidden"/>
      <w:text w:multiLine="1"/>
    </w:sdtPr>
    <w:sdtEndPr/>
    <w:sdtContent>
      <w:p w14:paraId="10CDA2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2E10"/>
    <w:rsid w:val="000000E0"/>
    <w:rsid w:val="00000761"/>
    <w:rsid w:val="000014AF"/>
    <w:rsid w:val="00001B0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E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F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0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B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5F"/>
    <w:rsid w:val="00556FDB"/>
    <w:rsid w:val="005572C0"/>
    <w:rsid w:val="00557C3D"/>
    <w:rsid w:val="00560085"/>
    <w:rsid w:val="005606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2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D2"/>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C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6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A9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B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3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1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F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3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E4"/>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0B4F5"/>
  <w15:chartTrackingRefBased/>
  <w15:docId w15:val="{B85DC5BC-5CD1-4710-8588-0F559773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37148B60546AFAFA57B2A3DC7769E"/>
        <w:category>
          <w:name w:val="Allmänt"/>
          <w:gallery w:val="placeholder"/>
        </w:category>
        <w:types>
          <w:type w:val="bbPlcHdr"/>
        </w:types>
        <w:behaviors>
          <w:behavior w:val="content"/>
        </w:behaviors>
        <w:guid w:val="{BC06884F-E11E-4DB2-B81A-83EDFC6B699C}"/>
      </w:docPartPr>
      <w:docPartBody>
        <w:p w:rsidR="00967D02" w:rsidRDefault="005F15D2">
          <w:pPr>
            <w:pStyle w:val="8ED37148B60546AFAFA57B2A3DC7769E"/>
          </w:pPr>
          <w:r w:rsidRPr="005A0A93">
            <w:rPr>
              <w:rStyle w:val="Platshllartext"/>
            </w:rPr>
            <w:t>Förslag till riksdagsbeslut</w:t>
          </w:r>
        </w:p>
      </w:docPartBody>
    </w:docPart>
    <w:docPart>
      <w:docPartPr>
        <w:name w:val="DD5C5C48913C43F38F9A19BC30A92545"/>
        <w:category>
          <w:name w:val="Allmänt"/>
          <w:gallery w:val="placeholder"/>
        </w:category>
        <w:types>
          <w:type w:val="bbPlcHdr"/>
        </w:types>
        <w:behaviors>
          <w:behavior w:val="content"/>
        </w:behaviors>
        <w:guid w:val="{582379F2-9841-4E11-B4E1-8A776347E4F5}"/>
      </w:docPartPr>
      <w:docPartBody>
        <w:p w:rsidR="00967D02" w:rsidRDefault="005F15D2">
          <w:pPr>
            <w:pStyle w:val="DD5C5C48913C43F38F9A19BC30A92545"/>
          </w:pPr>
          <w:r w:rsidRPr="005A0A93">
            <w:rPr>
              <w:rStyle w:val="Platshllartext"/>
            </w:rPr>
            <w:t>Motivering</w:t>
          </w:r>
        </w:p>
      </w:docPartBody>
    </w:docPart>
    <w:docPart>
      <w:docPartPr>
        <w:name w:val="03FE3D6EAA3540CEA8E187ED674D7BB5"/>
        <w:category>
          <w:name w:val="Allmänt"/>
          <w:gallery w:val="placeholder"/>
        </w:category>
        <w:types>
          <w:type w:val="bbPlcHdr"/>
        </w:types>
        <w:behaviors>
          <w:behavior w:val="content"/>
        </w:behaviors>
        <w:guid w:val="{E007D358-8246-4317-8886-1A3FE839C911}"/>
      </w:docPartPr>
      <w:docPartBody>
        <w:p w:rsidR="00967D02" w:rsidRDefault="005F15D2">
          <w:pPr>
            <w:pStyle w:val="03FE3D6EAA3540CEA8E187ED674D7BB5"/>
          </w:pPr>
          <w:r>
            <w:rPr>
              <w:rStyle w:val="Platshllartext"/>
            </w:rPr>
            <w:t xml:space="preserve"> </w:t>
          </w:r>
        </w:p>
      </w:docPartBody>
    </w:docPart>
    <w:docPart>
      <w:docPartPr>
        <w:name w:val="C3E4D581F7DF4377B15D09214E1E7C25"/>
        <w:category>
          <w:name w:val="Allmänt"/>
          <w:gallery w:val="placeholder"/>
        </w:category>
        <w:types>
          <w:type w:val="bbPlcHdr"/>
        </w:types>
        <w:behaviors>
          <w:behavior w:val="content"/>
        </w:behaviors>
        <w:guid w:val="{4622298F-B4EA-43C1-9606-86D17BAA3DEA}"/>
      </w:docPartPr>
      <w:docPartBody>
        <w:p w:rsidR="00967D02" w:rsidRDefault="005F15D2">
          <w:pPr>
            <w:pStyle w:val="C3E4D581F7DF4377B15D09214E1E7C25"/>
          </w:pPr>
          <w:r>
            <w:t xml:space="preserve"> </w:t>
          </w:r>
        </w:p>
      </w:docPartBody>
    </w:docPart>
    <w:docPart>
      <w:docPartPr>
        <w:name w:val="50EEBBC89B5D4A9E9111AC336EEAFA66"/>
        <w:category>
          <w:name w:val="Allmänt"/>
          <w:gallery w:val="placeholder"/>
        </w:category>
        <w:types>
          <w:type w:val="bbPlcHdr"/>
        </w:types>
        <w:behaviors>
          <w:behavior w:val="content"/>
        </w:behaviors>
        <w:guid w:val="{19E9E230-1B98-4A56-86E0-57EC7EF8699F}"/>
      </w:docPartPr>
      <w:docPartBody>
        <w:p w:rsidR="00685F56" w:rsidRDefault="00685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D2"/>
    <w:rsid w:val="005F15D2"/>
    <w:rsid w:val="00685F56"/>
    <w:rsid w:val="00967D02"/>
    <w:rsid w:val="00D05DAA"/>
    <w:rsid w:val="00FA2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37148B60546AFAFA57B2A3DC7769E">
    <w:name w:val="8ED37148B60546AFAFA57B2A3DC7769E"/>
  </w:style>
  <w:style w:type="paragraph" w:customStyle="1" w:styleId="DD5C5C48913C43F38F9A19BC30A92545">
    <w:name w:val="DD5C5C48913C43F38F9A19BC30A92545"/>
  </w:style>
  <w:style w:type="paragraph" w:customStyle="1" w:styleId="03FE3D6EAA3540CEA8E187ED674D7BB5">
    <w:name w:val="03FE3D6EAA3540CEA8E187ED674D7BB5"/>
  </w:style>
  <w:style w:type="paragraph" w:customStyle="1" w:styleId="C3E4D581F7DF4377B15D09214E1E7C25">
    <w:name w:val="C3E4D581F7DF4377B15D09214E1E7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7BAA9-6BE3-4677-9F99-9668F84C83DB}"/>
</file>

<file path=customXml/itemProps2.xml><?xml version="1.0" encoding="utf-8"?>
<ds:datastoreItem xmlns:ds="http://schemas.openxmlformats.org/officeDocument/2006/customXml" ds:itemID="{83C9E674-BF3B-4635-9479-A01192AF3699}"/>
</file>

<file path=customXml/itemProps3.xml><?xml version="1.0" encoding="utf-8"?>
<ds:datastoreItem xmlns:ds="http://schemas.openxmlformats.org/officeDocument/2006/customXml" ds:itemID="{EDC5FF4C-F5B7-4A37-B048-BCC482290E65}"/>
</file>

<file path=docProps/app.xml><?xml version="1.0" encoding="utf-8"?>
<Properties xmlns="http://schemas.openxmlformats.org/officeDocument/2006/extended-properties" xmlns:vt="http://schemas.openxmlformats.org/officeDocument/2006/docPropsVTypes">
  <Template>Normal</Template>
  <TotalTime>61</TotalTime>
  <Pages>2</Pages>
  <Words>351</Words>
  <Characters>1878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M1530 Underlätta för seniorer att flytta genom lindrade bolåneregler</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