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7F388FBBF047B4B8E6B550D5677B6C"/>
        </w:placeholder>
        <w:text/>
      </w:sdtPr>
      <w:sdtEndPr/>
      <w:sdtContent>
        <w:p w:rsidRPr="009B062B" w:rsidR="00AF30DD" w:rsidP="002441FB" w:rsidRDefault="00AF30DD" w14:paraId="0B4E2C67" w14:textId="77777777">
          <w:pPr>
            <w:pStyle w:val="Rubrik1"/>
            <w:spacing w:after="300"/>
          </w:pPr>
          <w:r w:rsidRPr="009B062B">
            <w:t>Förslag till riksdagsbeslut</w:t>
          </w:r>
        </w:p>
      </w:sdtContent>
    </w:sdt>
    <w:sdt>
      <w:sdtPr>
        <w:alias w:val="Yrkande 1"/>
        <w:tag w:val="155b68bb-e8c1-4a3c-aaba-6757dbcf43fe"/>
        <w:id w:val="1760869549"/>
        <w:lock w:val="sdtLocked"/>
      </w:sdtPr>
      <w:sdtEndPr/>
      <w:sdtContent>
        <w:p w:rsidR="009A5A58" w:rsidRDefault="00F35D1F" w14:paraId="0B4E2C68" w14:textId="77777777">
          <w:pPr>
            <w:pStyle w:val="Frslagstext"/>
            <w:numPr>
              <w:ilvl w:val="0"/>
              <w:numId w:val="0"/>
            </w:numPr>
          </w:pPr>
          <w:r>
            <w:t>Riksdagen ställer sig bakom det som anförs i motionen om att se över behovet av en policy för lokalanställd personal vid svenska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A78FC3536845F7A27164C06B05087A"/>
        </w:placeholder>
        <w:text/>
      </w:sdtPr>
      <w:sdtEndPr/>
      <w:sdtContent>
        <w:p w:rsidRPr="009B062B" w:rsidR="006D79C9" w:rsidP="00333E95" w:rsidRDefault="006D79C9" w14:paraId="0B4E2C69" w14:textId="77777777">
          <w:pPr>
            <w:pStyle w:val="Rubrik1"/>
          </w:pPr>
          <w:r>
            <w:t>Motivering</w:t>
          </w:r>
        </w:p>
      </w:sdtContent>
    </w:sdt>
    <w:p w:rsidRPr="00E63310" w:rsidR="00E63310" w:rsidP="00A05E59" w:rsidRDefault="00E63310" w14:paraId="0B4E2C6A" w14:textId="1F23E9A5">
      <w:pPr>
        <w:pStyle w:val="Normalutanindragellerluft"/>
      </w:pPr>
      <w:r w:rsidRPr="00E63310">
        <w:t>Nyligen avslutades den svenska insatsen i Afghanistan. I tjugo år har Sverige haft personal på plats i Afghanistan som utfört både militära och civila uppgifter. Dessa har nu lämnat landet. Vi har även gjort vårt yttersta för att ta ansvar för säkerheten för den lokalanställda personalen i landet som nu hotas av repressalier och betraktas som för</w:t>
      </w:r>
      <w:r w:rsidR="00A05E59">
        <w:softHyphen/>
      </w:r>
      <w:r w:rsidRPr="00E63310">
        <w:t>rädare av talibanerna.</w:t>
      </w:r>
    </w:p>
    <w:p w:rsidRPr="00E63310" w:rsidR="00E63310" w:rsidP="00E63310" w:rsidRDefault="00E63310" w14:paraId="0B4E2C6B" w14:textId="77777777">
      <w:r w:rsidRPr="00E63310">
        <w:t>Nationellt i Sverige har det varit mycket diskussion kring vårt ansvar för säkerheten för framförallt de tolkar som varit lokalanställda. Frågan är dock bredare än så. Det behöver tas ett bredare grepp över frågan om lokalanställda vid svenska utlandsinsatser.</w:t>
      </w:r>
    </w:p>
    <w:p w:rsidRPr="00E63310" w:rsidR="00E63310" w:rsidP="00E63310" w:rsidRDefault="00E63310" w14:paraId="0B4E2C6C" w14:textId="37CD704E">
      <w:r w:rsidRPr="00E63310">
        <w:t>Faktum är att den frågan faktiskt redan belyses av utredaren Tone Tingsgård i SOU</w:t>
      </w:r>
      <w:r w:rsidR="00C54495">
        <w:t xml:space="preserve"> </w:t>
      </w:r>
      <w:r w:rsidRPr="00E63310">
        <w:t>2017:16 där hon skriver följande:</w:t>
      </w:r>
    </w:p>
    <w:p w:rsidRPr="00E63310" w:rsidR="00E63310" w:rsidP="00E63310" w:rsidRDefault="00C54495" w14:paraId="0B4E2C6D" w14:textId="2E77FD34">
      <w:r>
        <w:t>”</w:t>
      </w:r>
      <w:r w:rsidRPr="00E63310" w:rsidR="00E63310">
        <w:t>Det är viktigt att ha en tydlig ordning och policy för den lokalanställda personal som kontrakteras vid en svensk insats. Regler när det gäller säkerhets- och skydds</w:t>
      </w:r>
      <w:bookmarkStart w:name="_GoBack" w:id="1"/>
      <w:bookmarkEnd w:id="1"/>
      <w:r w:rsidRPr="00E63310" w:rsidR="00E63310">
        <w:t>aspek</w:t>
      </w:r>
      <w:r w:rsidR="00A05E59">
        <w:softHyphen/>
      </w:r>
      <w:r w:rsidRPr="00E63310" w:rsidR="00E63310">
        <w:t>ter på kortare och längre sikt behöver fastställas av berörd myndighet, inklusive vad som ska gälla efter avslutad tjänstgöring för lokalanställda som haft känsliga uppgifter.</w:t>
      </w:r>
      <w:r>
        <w:t>”</w:t>
      </w:r>
    </w:p>
    <w:p w:rsidRPr="00E63310" w:rsidR="00BB6339" w:rsidP="00E63310" w:rsidRDefault="00E63310" w14:paraId="0B4E2C6E" w14:textId="77777777">
      <w:r w:rsidRPr="00E63310">
        <w:t>Det är dags att denna rekommendation blir tillgodosedd. Sverige behöver en policy för lokalanställd personal som kontrakteras vid svenska utlandsinsatser.</w:t>
      </w:r>
    </w:p>
    <w:sdt>
      <w:sdtPr>
        <w:alias w:val="CC_Underskrifter"/>
        <w:tag w:val="CC_Underskrifter"/>
        <w:id w:val="583496634"/>
        <w:lock w:val="sdtContentLocked"/>
        <w:placeholder>
          <w:docPart w:val="01EB79B6D0044ED7B287EB94C4A548C2"/>
        </w:placeholder>
      </w:sdtPr>
      <w:sdtEndPr/>
      <w:sdtContent>
        <w:p w:rsidR="002441FB" w:rsidP="00706023" w:rsidRDefault="002441FB" w14:paraId="0B4E2C6F" w14:textId="77777777"/>
        <w:p w:rsidRPr="008E0FE2" w:rsidR="004801AC" w:rsidP="00706023" w:rsidRDefault="00A05E59" w14:paraId="0B4E2C70" w14:textId="77777777"/>
      </w:sdtContent>
    </w:sdt>
    <w:tbl>
      <w:tblPr>
        <w:tblW w:w="5000" w:type="pct"/>
        <w:tblLook w:val="04A0" w:firstRow="1" w:lastRow="0" w:firstColumn="1" w:lastColumn="0" w:noHBand="0" w:noVBand="1"/>
        <w:tblCaption w:val="underskrifter"/>
      </w:tblPr>
      <w:tblGrid>
        <w:gridCol w:w="4252"/>
        <w:gridCol w:w="4252"/>
      </w:tblGrid>
      <w:tr w:rsidR="004D7E73" w14:paraId="56D3C1E1" w14:textId="77777777">
        <w:trPr>
          <w:cantSplit/>
        </w:trPr>
        <w:tc>
          <w:tcPr>
            <w:tcW w:w="50" w:type="pct"/>
            <w:vAlign w:val="bottom"/>
          </w:tcPr>
          <w:p w:rsidR="004D7E73" w:rsidRDefault="00C54495" w14:paraId="5AFA5030" w14:textId="77777777">
            <w:pPr>
              <w:pStyle w:val="Underskrifter"/>
            </w:pPr>
            <w:r>
              <w:t>ClasGöran Carlsson (S)</w:t>
            </w:r>
          </w:p>
        </w:tc>
        <w:tc>
          <w:tcPr>
            <w:tcW w:w="50" w:type="pct"/>
            <w:vAlign w:val="bottom"/>
          </w:tcPr>
          <w:p w:rsidR="004D7E73" w:rsidRDefault="00C54495" w14:paraId="4FE31CC6" w14:textId="77777777">
            <w:pPr>
              <w:pStyle w:val="Underskrifter"/>
            </w:pPr>
            <w:r>
              <w:t>Heléne Björklund (S)</w:t>
            </w:r>
          </w:p>
        </w:tc>
      </w:tr>
      <w:tr w:rsidR="004D7E73" w14:paraId="71A7F80A" w14:textId="77777777">
        <w:trPr>
          <w:cantSplit/>
        </w:trPr>
        <w:tc>
          <w:tcPr>
            <w:tcW w:w="50" w:type="pct"/>
            <w:vAlign w:val="bottom"/>
          </w:tcPr>
          <w:p w:rsidR="004D7E73" w:rsidRDefault="00C54495" w14:paraId="14C1A870" w14:textId="77777777">
            <w:pPr>
              <w:pStyle w:val="Underskrifter"/>
            </w:pPr>
            <w:r>
              <w:lastRenderedPageBreak/>
              <w:t>Kalle Olsson (S)</w:t>
            </w:r>
          </w:p>
        </w:tc>
        <w:tc>
          <w:tcPr>
            <w:tcW w:w="50" w:type="pct"/>
            <w:vAlign w:val="bottom"/>
          </w:tcPr>
          <w:p w:rsidR="004D7E73" w:rsidRDefault="00C54495" w14:paraId="6467800A" w14:textId="77777777">
            <w:pPr>
              <w:pStyle w:val="Underskrifter"/>
            </w:pPr>
            <w:r>
              <w:t>Mattias Ottosson (S)</w:t>
            </w:r>
          </w:p>
        </w:tc>
      </w:tr>
      <w:tr w:rsidR="004D7E73" w14:paraId="5CBB956F" w14:textId="77777777">
        <w:trPr>
          <w:cantSplit/>
        </w:trPr>
        <w:tc>
          <w:tcPr>
            <w:tcW w:w="50" w:type="pct"/>
            <w:vAlign w:val="bottom"/>
          </w:tcPr>
          <w:p w:rsidR="004D7E73" w:rsidRDefault="00C54495" w14:paraId="53E393DD" w14:textId="77777777">
            <w:pPr>
              <w:pStyle w:val="Underskrifter"/>
            </w:pPr>
            <w:r>
              <w:t>Niklas Karlsson (S)</w:t>
            </w:r>
          </w:p>
        </w:tc>
        <w:tc>
          <w:tcPr>
            <w:tcW w:w="50" w:type="pct"/>
            <w:vAlign w:val="bottom"/>
          </w:tcPr>
          <w:p w:rsidR="004D7E73" w:rsidRDefault="00C54495" w14:paraId="5CAC656B" w14:textId="77777777">
            <w:pPr>
              <w:pStyle w:val="Underskrifter"/>
            </w:pPr>
            <w:r>
              <w:t>Paula Holmqvist (S)</w:t>
            </w:r>
          </w:p>
        </w:tc>
      </w:tr>
      <w:tr w:rsidR="004D7E73" w14:paraId="4C466842" w14:textId="77777777">
        <w:trPr>
          <w:gridAfter w:val="1"/>
          <w:wAfter w:w="4252" w:type="dxa"/>
          <w:cantSplit/>
        </w:trPr>
        <w:tc>
          <w:tcPr>
            <w:tcW w:w="50" w:type="pct"/>
            <w:vAlign w:val="bottom"/>
          </w:tcPr>
          <w:p w:rsidR="004D7E73" w:rsidRDefault="00C54495" w14:paraId="23609BD1" w14:textId="77777777">
            <w:pPr>
              <w:pStyle w:val="Underskrifter"/>
            </w:pPr>
            <w:r>
              <w:t>Solange Olame Bayibsa (S)</w:t>
            </w:r>
          </w:p>
        </w:tc>
      </w:tr>
    </w:tbl>
    <w:p w:rsidR="00F07169" w:rsidRDefault="00F07169" w14:paraId="0B4E2C7D" w14:textId="77777777"/>
    <w:sectPr w:rsidR="00F071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E2C7F" w14:textId="77777777" w:rsidR="00E63310" w:rsidRDefault="00E63310" w:rsidP="000C1CAD">
      <w:pPr>
        <w:spacing w:line="240" w:lineRule="auto"/>
      </w:pPr>
      <w:r>
        <w:separator/>
      </w:r>
    </w:p>
  </w:endnote>
  <w:endnote w:type="continuationSeparator" w:id="0">
    <w:p w14:paraId="0B4E2C80" w14:textId="77777777" w:rsidR="00E63310" w:rsidRDefault="00E63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2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2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2C8E" w14:textId="77777777" w:rsidR="00262EA3" w:rsidRPr="00706023" w:rsidRDefault="00262EA3" w:rsidP="00706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E2C7D" w14:textId="77777777" w:rsidR="00E63310" w:rsidRDefault="00E63310" w:rsidP="000C1CAD">
      <w:pPr>
        <w:spacing w:line="240" w:lineRule="auto"/>
      </w:pPr>
      <w:r>
        <w:separator/>
      </w:r>
    </w:p>
  </w:footnote>
  <w:footnote w:type="continuationSeparator" w:id="0">
    <w:p w14:paraId="0B4E2C7E" w14:textId="77777777" w:rsidR="00E63310" w:rsidRDefault="00E63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2C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E2C8F" wp14:editId="0B4E2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E2C93" w14:textId="77777777" w:rsidR="00262EA3" w:rsidRDefault="00A05E59" w:rsidP="008103B5">
                          <w:pPr>
                            <w:jc w:val="right"/>
                          </w:pPr>
                          <w:sdt>
                            <w:sdtPr>
                              <w:alias w:val="CC_Noformat_Partikod"/>
                              <w:tag w:val="CC_Noformat_Partikod"/>
                              <w:id w:val="-53464382"/>
                              <w:placeholder>
                                <w:docPart w:val="7CCFDA4EF43A45EEB268E6DAE9AA2358"/>
                              </w:placeholder>
                              <w:text/>
                            </w:sdtPr>
                            <w:sdtEndPr/>
                            <w:sdtContent>
                              <w:r w:rsidR="00E63310">
                                <w:t>S</w:t>
                              </w:r>
                            </w:sdtContent>
                          </w:sdt>
                          <w:sdt>
                            <w:sdtPr>
                              <w:alias w:val="CC_Noformat_Partinummer"/>
                              <w:tag w:val="CC_Noformat_Partinummer"/>
                              <w:id w:val="-1709555926"/>
                              <w:placeholder>
                                <w:docPart w:val="CD7E7380071B41858A05E91D95E6C1E1"/>
                              </w:placeholder>
                              <w:text/>
                            </w:sdtPr>
                            <w:sdtEndPr/>
                            <w:sdtContent>
                              <w:r w:rsidR="00E63310">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E2C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E2C93" w14:textId="77777777" w:rsidR="00262EA3" w:rsidRDefault="00A05E59" w:rsidP="008103B5">
                    <w:pPr>
                      <w:jc w:val="right"/>
                    </w:pPr>
                    <w:sdt>
                      <w:sdtPr>
                        <w:alias w:val="CC_Noformat_Partikod"/>
                        <w:tag w:val="CC_Noformat_Partikod"/>
                        <w:id w:val="-53464382"/>
                        <w:placeholder>
                          <w:docPart w:val="7CCFDA4EF43A45EEB268E6DAE9AA2358"/>
                        </w:placeholder>
                        <w:text/>
                      </w:sdtPr>
                      <w:sdtEndPr/>
                      <w:sdtContent>
                        <w:r w:rsidR="00E63310">
                          <w:t>S</w:t>
                        </w:r>
                      </w:sdtContent>
                    </w:sdt>
                    <w:sdt>
                      <w:sdtPr>
                        <w:alias w:val="CC_Noformat_Partinummer"/>
                        <w:tag w:val="CC_Noformat_Partinummer"/>
                        <w:id w:val="-1709555926"/>
                        <w:placeholder>
                          <w:docPart w:val="CD7E7380071B41858A05E91D95E6C1E1"/>
                        </w:placeholder>
                        <w:text/>
                      </w:sdtPr>
                      <w:sdtEndPr/>
                      <w:sdtContent>
                        <w:r w:rsidR="00E63310">
                          <w:t>1179</w:t>
                        </w:r>
                      </w:sdtContent>
                    </w:sdt>
                  </w:p>
                </w:txbxContent>
              </v:textbox>
              <w10:wrap anchorx="page"/>
            </v:shape>
          </w:pict>
        </mc:Fallback>
      </mc:AlternateContent>
    </w:r>
  </w:p>
  <w:p w14:paraId="0B4E2C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2C83" w14:textId="77777777" w:rsidR="00262EA3" w:rsidRDefault="00262EA3" w:rsidP="008563AC">
    <w:pPr>
      <w:jc w:val="right"/>
    </w:pPr>
  </w:p>
  <w:p w14:paraId="0B4E2C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2C87" w14:textId="77777777" w:rsidR="00262EA3" w:rsidRDefault="00A05E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4E2C91" wp14:editId="0B4E2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E2C88" w14:textId="77777777" w:rsidR="00262EA3" w:rsidRDefault="00A05E59" w:rsidP="00A314CF">
    <w:pPr>
      <w:pStyle w:val="FSHNormal"/>
      <w:spacing w:before="40"/>
    </w:pPr>
    <w:sdt>
      <w:sdtPr>
        <w:alias w:val="CC_Noformat_Motionstyp"/>
        <w:tag w:val="CC_Noformat_Motionstyp"/>
        <w:id w:val="1162973129"/>
        <w:lock w:val="sdtContentLocked"/>
        <w15:appearance w15:val="hidden"/>
        <w:text/>
      </w:sdtPr>
      <w:sdtEndPr/>
      <w:sdtContent>
        <w:r w:rsidR="003A181F">
          <w:t>Enskild motion</w:t>
        </w:r>
      </w:sdtContent>
    </w:sdt>
    <w:r w:rsidR="00821B36">
      <w:t xml:space="preserve"> </w:t>
    </w:r>
    <w:sdt>
      <w:sdtPr>
        <w:alias w:val="CC_Noformat_Partikod"/>
        <w:tag w:val="CC_Noformat_Partikod"/>
        <w:id w:val="1471015553"/>
        <w:text/>
      </w:sdtPr>
      <w:sdtEndPr/>
      <w:sdtContent>
        <w:r w:rsidR="00E63310">
          <w:t>S</w:t>
        </w:r>
      </w:sdtContent>
    </w:sdt>
    <w:sdt>
      <w:sdtPr>
        <w:alias w:val="CC_Noformat_Partinummer"/>
        <w:tag w:val="CC_Noformat_Partinummer"/>
        <w:id w:val="-2014525982"/>
        <w:text/>
      </w:sdtPr>
      <w:sdtEndPr/>
      <w:sdtContent>
        <w:r w:rsidR="00E63310">
          <w:t>1179</w:t>
        </w:r>
      </w:sdtContent>
    </w:sdt>
  </w:p>
  <w:p w14:paraId="0B4E2C89" w14:textId="77777777" w:rsidR="00262EA3" w:rsidRPr="008227B3" w:rsidRDefault="00A05E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E2C8A" w14:textId="77777777" w:rsidR="00262EA3" w:rsidRPr="008227B3" w:rsidRDefault="00A05E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8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81F">
          <w:t>:973</w:t>
        </w:r>
      </w:sdtContent>
    </w:sdt>
  </w:p>
  <w:p w14:paraId="0B4E2C8B" w14:textId="77777777" w:rsidR="00262EA3" w:rsidRDefault="00A05E59" w:rsidP="00E03A3D">
    <w:pPr>
      <w:pStyle w:val="Motionr"/>
    </w:pPr>
    <w:sdt>
      <w:sdtPr>
        <w:alias w:val="CC_Noformat_Avtext"/>
        <w:tag w:val="CC_Noformat_Avtext"/>
        <w:id w:val="-2020768203"/>
        <w:lock w:val="sdtContentLocked"/>
        <w15:appearance w15:val="hidden"/>
        <w:text/>
      </w:sdtPr>
      <w:sdtEndPr/>
      <w:sdtContent>
        <w:r w:rsidR="003A181F">
          <w:t>av ClasGöran Carlsson m.fl. (S)</w:t>
        </w:r>
      </w:sdtContent>
    </w:sdt>
  </w:p>
  <w:sdt>
    <w:sdtPr>
      <w:alias w:val="CC_Noformat_Rubtext"/>
      <w:tag w:val="CC_Noformat_Rubtext"/>
      <w:id w:val="-218060500"/>
      <w:lock w:val="sdtLocked"/>
      <w:text/>
    </w:sdtPr>
    <w:sdtEndPr/>
    <w:sdtContent>
      <w:p w14:paraId="0B4E2C8C" w14:textId="77777777" w:rsidR="00262EA3" w:rsidRDefault="00E63310" w:rsidP="00283E0F">
        <w:pPr>
          <w:pStyle w:val="FSHRub2"/>
        </w:pPr>
        <w:r>
          <w:t>Policy för lokalanställd personal vid svenska internationella insatser</w:t>
        </w:r>
      </w:p>
    </w:sdtContent>
  </w:sdt>
  <w:sdt>
    <w:sdtPr>
      <w:alias w:val="CC_Boilerplate_3"/>
      <w:tag w:val="CC_Boilerplate_3"/>
      <w:id w:val="1606463544"/>
      <w:lock w:val="sdtContentLocked"/>
      <w15:appearance w15:val="hidden"/>
      <w:text w:multiLine="1"/>
    </w:sdtPr>
    <w:sdtEndPr/>
    <w:sdtContent>
      <w:p w14:paraId="0B4E2C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63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F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1F"/>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7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2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5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59"/>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9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9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1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6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D1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4E2C66"/>
  <w15:chartTrackingRefBased/>
  <w15:docId w15:val="{DA11B2A7-7004-4BCA-8E53-CE984200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7F388FBBF047B4B8E6B550D5677B6C"/>
        <w:category>
          <w:name w:val="Allmänt"/>
          <w:gallery w:val="placeholder"/>
        </w:category>
        <w:types>
          <w:type w:val="bbPlcHdr"/>
        </w:types>
        <w:behaviors>
          <w:behavior w:val="content"/>
        </w:behaviors>
        <w:guid w:val="{5B2EF48F-8905-49F5-AE9F-3B80C8C8807E}"/>
      </w:docPartPr>
      <w:docPartBody>
        <w:p w:rsidR="002E592F" w:rsidRDefault="002E592F">
          <w:pPr>
            <w:pStyle w:val="BC7F388FBBF047B4B8E6B550D5677B6C"/>
          </w:pPr>
          <w:r w:rsidRPr="005A0A93">
            <w:rPr>
              <w:rStyle w:val="Platshllartext"/>
            </w:rPr>
            <w:t>Förslag till riksdagsbeslut</w:t>
          </w:r>
        </w:p>
      </w:docPartBody>
    </w:docPart>
    <w:docPart>
      <w:docPartPr>
        <w:name w:val="EDA78FC3536845F7A27164C06B05087A"/>
        <w:category>
          <w:name w:val="Allmänt"/>
          <w:gallery w:val="placeholder"/>
        </w:category>
        <w:types>
          <w:type w:val="bbPlcHdr"/>
        </w:types>
        <w:behaviors>
          <w:behavior w:val="content"/>
        </w:behaviors>
        <w:guid w:val="{0E470FC5-DF3B-42E3-BFEE-0C515E2F7726}"/>
      </w:docPartPr>
      <w:docPartBody>
        <w:p w:rsidR="002E592F" w:rsidRDefault="002E592F">
          <w:pPr>
            <w:pStyle w:val="EDA78FC3536845F7A27164C06B05087A"/>
          </w:pPr>
          <w:r w:rsidRPr="005A0A93">
            <w:rPr>
              <w:rStyle w:val="Platshllartext"/>
            </w:rPr>
            <w:t>Motivering</w:t>
          </w:r>
        </w:p>
      </w:docPartBody>
    </w:docPart>
    <w:docPart>
      <w:docPartPr>
        <w:name w:val="7CCFDA4EF43A45EEB268E6DAE9AA2358"/>
        <w:category>
          <w:name w:val="Allmänt"/>
          <w:gallery w:val="placeholder"/>
        </w:category>
        <w:types>
          <w:type w:val="bbPlcHdr"/>
        </w:types>
        <w:behaviors>
          <w:behavior w:val="content"/>
        </w:behaviors>
        <w:guid w:val="{3B337A36-87F6-4209-8BDE-1EF0CB3BB6D7}"/>
      </w:docPartPr>
      <w:docPartBody>
        <w:p w:rsidR="002E592F" w:rsidRDefault="002E592F">
          <w:pPr>
            <w:pStyle w:val="7CCFDA4EF43A45EEB268E6DAE9AA2358"/>
          </w:pPr>
          <w:r>
            <w:rPr>
              <w:rStyle w:val="Platshllartext"/>
            </w:rPr>
            <w:t xml:space="preserve"> </w:t>
          </w:r>
        </w:p>
      </w:docPartBody>
    </w:docPart>
    <w:docPart>
      <w:docPartPr>
        <w:name w:val="CD7E7380071B41858A05E91D95E6C1E1"/>
        <w:category>
          <w:name w:val="Allmänt"/>
          <w:gallery w:val="placeholder"/>
        </w:category>
        <w:types>
          <w:type w:val="bbPlcHdr"/>
        </w:types>
        <w:behaviors>
          <w:behavior w:val="content"/>
        </w:behaviors>
        <w:guid w:val="{60E9A8B7-52EC-482E-84D9-3DA570170D49}"/>
      </w:docPartPr>
      <w:docPartBody>
        <w:p w:rsidR="002E592F" w:rsidRDefault="002E592F">
          <w:pPr>
            <w:pStyle w:val="CD7E7380071B41858A05E91D95E6C1E1"/>
          </w:pPr>
          <w:r>
            <w:t xml:space="preserve"> </w:t>
          </w:r>
        </w:p>
      </w:docPartBody>
    </w:docPart>
    <w:docPart>
      <w:docPartPr>
        <w:name w:val="01EB79B6D0044ED7B287EB94C4A548C2"/>
        <w:category>
          <w:name w:val="Allmänt"/>
          <w:gallery w:val="placeholder"/>
        </w:category>
        <w:types>
          <w:type w:val="bbPlcHdr"/>
        </w:types>
        <w:behaviors>
          <w:behavior w:val="content"/>
        </w:behaviors>
        <w:guid w:val="{8D8FA6AF-2331-4A31-A17F-EBC0A861B879}"/>
      </w:docPartPr>
      <w:docPartBody>
        <w:p w:rsidR="00514206" w:rsidRDefault="005142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2F"/>
    <w:rsid w:val="002E592F"/>
    <w:rsid w:val="00514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F388FBBF047B4B8E6B550D5677B6C">
    <w:name w:val="BC7F388FBBF047B4B8E6B550D5677B6C"/>
  </w:style>
  <w:style w:type="paragraph" w:customStyle="1" w:styleId="8DE322D338BE4E6A83BAE78E495124BA">
    <w:name w:val="8DE322D338BE4E6A83BAE78E495124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F39F9FBFDB4C70ACE90E542CD9E5AD">
    <w:name w:val="50F39F9FBFDB4C70ACE90E542CD9E5AD"/>
  </w:style>
  <w:style w:type="paragraph" w:customStyle="1" w:styleId="EDA78FC3536845F7A27164C06B05087A">
    <w:name w:val="EDA78FC3536845F7A27164C06B05087A"/>
  </w:style>
  <w:style w:type="paragraph" w:customStyle="1" w:styleId="EB7A15581D19431A8546DC3EB6F9FE8B">
    <w:name w:val="EB7A15581D19431A8546DC3EB6F9FE8B"/>
  </w:style>
  <w:style w:type="paragraph" w:customStyle="1" w:styleId="02DDAA28CB634B56AB1302721075B9BF">
    <w:name w:val="02DDAA28CB634B56AB1302721075B9BF"/>
  </w:style>
  <w:style w:type="paragraph" w:customStyle="1" w:styleId="7CCFDA4EF43A45EEB268E6DAE9AA2358">
    <w:name w:val="7CCFDA4EF43A45EEB268E6DAE9AA2358"/>
  </w:style>
  <w:style w:type="paragraph" w:customStyle="1" w:styleId="CD7E7380071B41858A05E91D95E6C1E1">
    <w:name w:val="CD7E7380071B41858A05E91D95E6C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551DF-C304-469E-8C16-D35FBD6E5D63}"/>
</file>

<file path=customXml/itemProps2.xml><?xml version="1.0" encoding="utf-8"?>
<ds:datastoreItem xmlns:ds="http://schemas.openxmlformats.org/officeDocument/2006/customXml" ds:itemID="{336EA0B3-5EBD-4A16-994F-6621A81FAE4C}"/>
</file>

<file path=customXml/itemProps3.xml><?xml version="1.0" encoding="utf-8"?>
<ds:datastoreItem xmlns:ds="http://schemas.openxmlformats.org/officeDocument/2006/customXml" ds:itemID="{A7795118-CB52-469A-8456-33B51E7F5F56}"/>
</file>

<file path=docProps/app.xml><?xml version="1.0" encoding="utf-8"?>
<Properties xmlns="http://schemas.openxmlformats.org/officeDocument/2006/extended-properties" xmlns:vt="http://schemas.openxmlformats.org/officeDocument/2006/docPropsVTypes">
  <Template>Normal</Template>
  <TotalTime>15</TotalTime>
  <Pages>2</Pages>
  <Words>245</Words>
  <Characters>1403</Characters>
  <Application>Microsoft Office Word</Application>
  <DocSecurity>0</DocSecurity>
  <Lines>32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S1179 Policy för lokalanställd personal vid svenska internationella insatser</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