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537C14" w:rsidRPr="00537C14" w14:paraId="61226865" w14:textId="77777777" w:rsidTr="0082675D">
        <w:tc>
          <w:tcPr>
            <w:tcW w:w="2268" w:type="dxa"/>
          </w:tcPr>
          <w:p w14:paraId="0CBA6D74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i/>
                <w:sz w:val="18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6705B5F5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i/>
                <w:sz w:val="18"/>
                <w:szCs w:val="20"/>
              </w:rPr>
            </w:pPr>
          </w:p>
        </w:tc>
      </w:tr>
      <w:tr w:rsidR="00537C14" w:rsidRPr="00537C14" w14:paraId="018BE1DB" w14:textId="77777777" w:rsidTr="0082675D">
        <w:tc>
          <w:tcPr>
            <w:tcW w:w="2268" w:type="dxa"/>
          </w:tcPr>
          <w:p w14:paraId="000BD638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</w:p>
        </w:tc>
        <w:tc>
          <w:tcPr>
            <w:tcW w:w="2999" w:type="dxa"/>
            <w:gridSpan w:val="2"/>
          </w:tcPr>
          <w:p w14:paraId="6125C88E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</w:p>
        </w:tc>
      </w:tr>
      <w:tr w:rsidR="00537C14" w:rsidRPr="00537C14" w14:paraId="4D59C865" w14:textId="77777777" w:rsidTr="0082675D">
        <w:tc>
          <w:tcPr>
            <w:tcW w:w="3402" w:type="dxa"/>
            <w:gridSpan w:val="2"/>
          </w:tcPr>
          <w:p w14:paraId="6E644FBE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1865" w:type="dxa"/>
          </w:tcPr>
          <w:p w14:paraId="19542D47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  <w:tr w:rsidR="00537C14" w:rsidRPr="00537C14" w14:paraId="157F763E" w14:textId="77777777" w:rsidTr="0082675D">
        <w:tc>
          <w:tcPr>
            <w:tcW w:w="2268" w:type="dxa"/>
          </w:tcPr>
          <w:p w14:paraId="0869AF19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596F14D8" w14:textId="77777777" w:rsidR="00537C14" w:rsidRPr="00537C14" w:rsidRDefault="00537C14" w:rsidP="00900CD8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0"/>
                <w:szCs w:val="20"/>
              </w:rPr>
            </w:pPr>
            <w:r>
              <w:rPr>
                <w:rFonts w:ascii="OrigGarmnd BT" w:eastAsia="Times New Roman" w:hAnsi="OrigGarmnd BT" w:cs="Times New Roman"/>
                <w:sz w:val="20"/>
                <w:szCs w:val="20"/>
              </w:rPr>
              <w:t>Dnr</w:t>
            </w:r>
            <w:r w:rsidR="00931674" w:rsidRPr="00900CD8">
              <w:rPr>
                <w:rFonts w:ascii="OrigGarmnd BT" w:eastAsia="Times New Roman" w:hAnsi="OrigGarmnd BT" w:cs="Times New Roman"/>
                <w:sz w:val="20"/>
                <w:szCs w:val="20"/>
              </w:rPr>
              <w:t xml:space="preserve"> Ju2016/09117/POL</w:t>
            </w:r>
          </w:p>
        </w:tc>
      </w:tr>
      <w:tr w:rsidR="00537C14" w:rsidRPr="00537C14" w14:paraId="78C000B7" w14:textId="77777777" w:rsidTr="0082675D">
        <w:tc>
          <w:tcPr>
            <w:tcW w:w="2268" w:type="dxa"/>
          </w:tcPr>
          <w:p w14:paraId="55E7DED8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3B5CF8C2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0"/>
      </w:tblGrid>
      <w:tr w:rsidR="002E4DD5" w:rsidRPr="002E4DD5" w14:paraId="0802E2B9" w14:textId="77777777" w:rsidTr="002E4DD5">
        <w:trPr>
          <w:trHeight w:val="71"/>
        </w:trPr>
        <w:tc>
          <w:tcPr>
            <w:tcW w:w="3630" w:type="dxa"/>
          </w:tcPr>
          <w:p w14:paraId="78E86F4D" w14:textId="77777777" w:rsidR="00537C14" w:rsidRPr="002E4DD5" w:rsidRDefault="00537C14" w:rsidP="00823F25">
            <w:pPr>
              <w:framePr w:w="4695" w:h="2483" w:hSpace="113" w:wrap="notBeside" w:vAnchor="page" w:hAnchor="page" w:x="1493" w:y="238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E4DD5" w:rsidRPr="002E4DD5" w14:paraId="07A72513" w14:textId="77777777" w:rsidTr="002E4DD5">
        <w:trPr>
          <w:trHeight w:val="71"/>
        </w:trPr>
        <w:tc>
          <w:tcPr>
            <w:tcW w:w="3630" w:type="dxa"/>
          </w:tcPr>
          <w:tbl>
            <w:tblPr>
              <w:tblW w:w="5080" w:type="dxa"/>
              <w:tblInd w:w="4" w:type="dxa"/>
              <w:tblLayout w:type="fixed"/>
              <w:tblLook w:val="0000" w:firstRow="0" w:lastRow="0" w:firstColumn="0" w:lastColumn="0" w:noHBand="0" w:noVBand="0"/>
            </w:tblPr>
            <w:tblGrid>
              <w:gridCol w:w="5080"/>
            </w:tblGrid>
            <w:tr w:rsidR="002E4DD5" w:rsidRPr="002E4DD5" w14:paraId="034EE9FD" w14:textId="77777777" w:rsidTr="002E4DD5">
              <w:trPr>
                <w:trHeight w:val="205"/>
              </w:trPr>
              <w:tc>
                <w:tcPr>
                  <w:tcW w:w="5080" w:type="dxa"/>
                </w:tcPr>
                <w:p w14:paraId="71C08F86" w14:textId="77777777" w:rsidR="002E4DD5" w:rsidRPr="002E4DD5" w:rsidRDefault="002E4DD5" w:rsidP="00823F25">
                  <w:pPr>
                    <w:pStyle w:val="Avsndare"/>
                    <w:framePr w:h="2483" w:wrap="notBeside" w:x="1493" w:y="2386"/>
                    <w:rPr>
                      <w:b/>
                      <w:i w:val="0"/>
                      <w:sz w:val="22"/>
                    </w:rPr>
                  </w:pPr>
                  <w:r w:rsidRPr="002E4DD5">
                    <w:rPr>
                      <w:b/>
                      <w:i w:val="0"/>
                      <w:sz w:val="22"/>
                    </w:rPr>
                    <w:t>Justitiedepartementet</w:t>
                  </w:r>
                </w:p>
              </w:tc>
            </w:tr>
            <w:tr w:rsidR="002E4DD5" w:rsidRPr="002E4DD5" w14:paraId="33928CF3" w14:textId="77777777" w:rsidTr="002E4DD5">
              <w:trPr>
                <w:trHeight w:val="205"/>
              </w:trPr>
              <w:tc>
                <w:tcPr>
                  <w:tcW w:w="5080" w:type="dxa"/>
                </w:tcPr>
                <w:p w14:paraId="05734E61" w14:textId="77777777" w:rsidR="002E4DD5" w:rsidRPr="002E4DD5" w:rsidRDefault="002E4DD5" w:rsidP="00823F25">
                  <w:pPr>
                    <w:pStyle w:val="Avsndare"/>
                    <w:framePr w:h="2483" w:wrap="notBeside" w:x="1493" w:y="2386"/>
                    <w:spacing w:line="360" w:lineRule="auto"/>
                    <w:rPr>
                      <w:bCs/>
                      <w:iCs/>
                    </w:rPr>
                  </w:pPr>
                  <w:r w:rsidRPr="002E4DD5">
                    <w:rPr>
                      <w:bCs/>
                      <w:iCs/>
                    </w:rPr>
                    <w:t>Justitie- och migrationsministern</w:t>
                  </w:r>
                </w:p>
              </w:tc>
            </w:tr>
            <w:tr w:rsidR="002E4DD5" w:rsidRPr="002E4DD5" w14:paraId="6C084A44" w14:textId="77777777" w:rsidTr="002E4DD5">
              <w:trPr>
                <w:trHeight w:val="205"/>
              </w:trPr>
              <w:tc>
                <w:tcPr>
                  <w:tcW w:w="5080" w:type="dxa"/>
                </w:tcPr>
                <w:p w14:paraId="1836091D" w14:textId="77777777" w:rsidR="002E4DD5" w:rsidRPr="002E4DD5" w:rsidRDefault="002E4DD5" w:rsidP="00823F25">
                  <w:pPr>
                    <w:pStyle w:val="Avsndare"/>
                    <w:framePr w:h="2483" w:wrap="notBeside" w:x="1493" w:y="2386"/>
                    <w:rPr>
                      <w:bCs/>
                      <w:iCs/>
                    </w:rPr>
                  </w:pPr>
                </w:p>
              </w:tc>
            </w:tr>
          </w:tbl>
          <w:p w14:paraId="1515FD67" w14:textId="77777777" w:rsidR="00537C14" w:rsidRPr="002E4DD5" w:rsidRDefault="00537C14" w:rsidP="00823F25">
            <w:pPr>
              <w:framePr w:w="4695" w:h="2483" w:hSpace="113" w:wrap="notBeside" w:vAnchor="page" w:hAnchor="page" w:x="1493" w:y="238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537C14" w:rsidRPr="00537C14" w14:paraId="410AEFF0" w14:textId="77777777" w:rsidTr="002E4DD5">
        <w:trPr>
          <w:trHeight w:val="71"/>
        </w:trPr>
        <w:tc>
          <w:tcPr>
            <w:tcW w:w="3630" w:type="dxa"/>
          </w:tcPr>
          <w:p w14:paraId="3245F669" w14:textId="77777777" w:rsidR="00537C14" w:rsidRPr="00537C14" w:rsidRDefault="00537C14" w:rsidP="00823F25">
            <w:pPr>
              <w:framePr w:w="4695" w:h="2483" w:hSpace="113" w:wrap="notBeside" w:vAnchor="page" w:hAnchor="page" w:x="1493" w:y="238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537C14" w:rsidRPr="00537C14" w14:paraId="2FB8D3A4" w14:textId="77777777" w:rsidTr="002E4DD5">
        <w:trPr>
          <w:trHeight w:val="71"/>
        </w:trPr>
        <w:tc>
          <w:tcPr>
            <w:tcW w:w="3630" w:type="dxa"/>
          </w:tcPr>
          <w:p w14:paraId="5BA3A333" w14:textId="77777777" w:rsidR="00537C14" w:rsidRPr="00537C14" w:rsidRDefault="00537C14" w:rsidP="00823F25">
            <w:pPr>
              <w:framePr w:w="4695" w:h="2483" w:hSpace="113" w:wrap="notBeside" w:vAnchor="page" w:hAnchor="page" w:x="1493" w:y="238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537C14" w:rsidRPr="00537C14" w14:paraId="5A027581" w14:textId="77777777" w:rsidTr="002E4DD5">
        <w:trPr>
          <w:trHeight w:val="20"/>
        </w:trPr>
        <w:tc>
          <w:tcPr>
            <w:tcW w:w="3630" w:type="dxa"/>
          </w:tcPr>
          <w:p w14:paraId="609BF492" w14:textId="77777777" w:rsidR="00537C14" w:rsidRPr="00537C14" w:rsidRDefault="00537C14" w:rsidP="00823F25">
            <w:pPr>
              <w:framePr w:w="4695" w:h="2483" w:hSpace="113" w:wrap="notBeside" w:vAnchor="page" w:hAnchor="page" w:x="1493" w:y="238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537C14" w:rsidRPr="00537C14" w14:paraId="07AD1385" w14:textId="77777777" w:rsidTr="002E4DD5">
        <w:trPr>
          <w:trHeight w:val="71"/>
        </w:trPr>
        <w:tc>
          <w:tcPr>
            <w:tcW w:w="3630" w:type="dxa"/>
          </w:tcPr>
          <w:p w14:paraId="2B62C85B" w14:textId="77777777" w:rsidR="00537C14" w:rsidRPr="00537C14" w:rsidRDefault="00537C14" w:rsidP="00823F25">
            <w:pPr>
              <w:framePr w:w="4695" w:h="2483" w:hSpace="113" w:wrap="notBeside" w:vAnchor="page" w:hAnchor="page" w:x="1493" w:y="238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537C14" w:rsidRPr="00537C14" w14:paraId="46CE5CD3" w14:textId="77777777" w:rsidTr="002E4DD5">
        <w:trPr>
          <w:trHeight w:val="71"/>
        </w:trPr>
        <w:tc>
          <w:tcPr>
            <w:tcW w:w="3630" w:type="dxa"/>
          </w:tcPr>
          <w:p w14:paraId="15D27B3C" w14:textId="77777777" w:rsidR="00537C14" w:rsidRPr="00537C14" w:rsidRDefault="00537C14" w:rsidP="00823F25">
            <w:pPr>
              <w:framePr w:w="4695" w:h="2483" w:hSpace="113" w:wrap="notBeside" w:vAnchor="page" w:hAnchor="page" w:x="1493" w:y="238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537C14" w:rsidRPr="00537C14" w14:paraId="2C84CADE" w14:textId="77777777" w:rsidTr="00823F25">
        <w:trPr>
          <w:trHeight w:val="80"/>
        </w:trPr>
        <w:tc>
          <w:tcPr>
            <w:tcW w:w="3630" w:type="dxa"/>
          </w:tcPr>
          <w:p w14:paraId="75CBF50C" w14:textId="77777777" w:rsidR="00537C14" w:rsidRPr="00537C14" w:rsidRDefault="00537C14" w:rsidP="00823F25">
            <w:pPr>
              <w:framePr w:w="4695" w:h="2483" w:hSpace="113" w:wrap="notBeside" w:vAnchor="page" w:hAnchor="page" w:x="1493" w:y="238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</w:tbl>
    <w:p w14:paraId="7D6763B6" w14:textId="77777777" w:rsidR="00537C14" w:rsidRPr="00537C14" w:rsidRDefault="00537C14" w:rsidP="00537C14">
      <w:pPr>
        <w:framePr w:w="4400" w:h="2523" w:wrap="notBeside" w:vAnchor="page" w:hAnchor="page" w:x="6453" w:y="2445"/>
        <w:overflowPunct w:val="0"/>
        <w:autoSpaceDE w:val="0"/>
        <w:autoSpaceDN w:val="0"/>
        <w:adjustRightInd w:val="0"/>
        <w:spacing w:after="0" w:line="320" w:lineRule="atLeast"/>
        <w:ind w:left="142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537C14">
        <w:rPr>
          <w:rFonts w:ascii="OrigGarmnd BT" w:eastAsia="Times New Roman" w:hAnsi="OrigGarmnd BT" w:cs="Times New Roman"/>
          <w:sz w:val="24"/>
          <w:szCs w:val="20"/>
        </w:rPr>
        <w:t>Till riksdagen</w:t>
      </w:r>
    </w:p>
    <w:p w14:paraId="02693EBF" w14:textId="77777777" w:rsidR="00DF5745" w:rsidRDefault="00DF5745" w:rsidP="00537C14">
      <w:pPr>
        <w:keepNext/>
        <w:pBdr>
          <w:bottom w:val="single" w:sz="4" w:space="1" w:color="auto"/>
        </w:pBdr>
        <w:tabs>
          <w:tab w:val="left" w:pos="709"/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radeGothic" w:eastAsia="Times New Roman" w:hAnsi="TradeGothic" w:cs="Times New Roman"/>
          <w:b/>
          <w:szCs w:val="20"/>
        </w:rPr>
      </w:pPr>
    </w:p>
    <w:p w14:paraId="1A98E202" w14:textId="77777777" w:rsidR="00537C14" w:rsidRPr="00537C14" w:rsidRDefault="005847CD" w:rsidP="00537C14">
      <w:pPr>
        <w:keepNext/>
        <w:pBdr>
          <w:bottom w:val="single" w:sz="4" w:space="1" w:color="auto"/>
        </w:pBdr>
        <w:tabs>
          <w:tab w:val="left" w:pos="709"/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radeGothic" w:eastAsia="Times New Roman" w:hAnsi="TradeGothic" w:cs="Times New Roman"/>
          <w:b/>
          <w:szCs w:val="20"/>
        </w:rPr>
      </w:pPr>
      <w:r>
        <w:rPr>
          <w:rFonts w:ascii="TradeGothic" w:eastAsia="Times New Roman" w:hAnsi="TradeGothic" w:cs="Times New Roman"/>
          <w:b/>
          <w:szCs w:val="20"/>
        </w:rPr>
        <w:t>Svar på fråga 2016/17:554</w:t>
      </w:r>
      <w:r w:rsidR="00537C14" w:rsidRPr="00537C14">
        <w:rPr>
          <w:rFonts w:ascii="TradeGothic" w:eastAsia="Times New Roman" w:hAnsi="TradeGothic" w:cs="Times New Roman"/>
          <w:b/>
          <w:szCs w:val="20"/>
        </w:rPr>
        <w:t xml:space="preserve"> av </w:t>
      </w:r>
      <w:r>
        <w:rPr>
          <w:rFonts w:ascii="TradeGothic" w:eastAsia="Times New Roman" w:hAnsi="TradeGothic" w:cs="Times New Roman"/>
          <w:b/>
          <w:szCs w:val="20"/>
        </w:rPr>
        <w:t>Johanna Jönsson</w:t>
      </w:r>
      <w:r w:rsidR="00537C14" w:rsidRPr="00537C14">
        <w:rPr>
          <w:rFonts w:ascii="TradeGothic" w:eastAsia="Times New Roman" w:hAnsi="TradeGothic" w:cs="Times New Roman"/>
          <w:b/>
          <w:szCs w:val="20"/>
        </w:rPr>
        <w:t xml:space="preserve"> (</w:t>
      </w:r>
      <w:r>
        <w:rPr>
          <w:rFonts w:ascii="TradeGothic" w:eastAsia="Times New Roman" w:hAnsi="TradeGothic" w:cs="Times New Roman"/>
          <w:b/>
          <w:szCs w:val="20"/>
        </w:rPr>
        <w:t>C</w:t>
      </w:r>
      <w:r w:rsidR="00537C14" w:rsidRPr="00537C14">
        <w:rPr>
          <w:rFonts w:ascii="TradeGothic" w:eastAsia="Times New Roman" w:hAnsi="TradeGothic" w:cs="Times New Roman"/>
          <w:b/>
          <w:szCs w:val="20"/>
        </w:rPr>
        <w:t xml:space="preserve">) </w:t>
      </w:r>
      <w:r>
        <w:rPr>
          <w:rFonts w:ascii="TradeGothic" w:eastAsia="Times New Roman" w:hAnsi="TradeGothic" w:cs="Times New Roman"/>
          <w:b/>
          <w:szCs w:val="20"/>
        </w:rPr>
        <w:t>Överklagande av statusförklaring</w:t>
      </w:r>
    </w:p>
    <w:p w14:paraId="7623182E" w14:textId="77777777" w:rsidR="0073586F" w:rsidRDefault="0073586F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3B63890F" w14:textId="77777777" w:rsidR="009563EE" w:rsidRDefault="005847CD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Johanna Jönsson</w:t>
      </w:r>
      <w:r w:rsidR="009563EE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537C14" w:rsidRPr="00537C14">
        <w:rPr>
          <w:rFonts w:ascii="OrigGarmnd BT" w:eastAsia="Times New Roman" w:hAnsi="OrigGarmnd BT" w:cs="Times New Roman"/>
          <w:sz w:val="24"/>
          <w:szCs w:val="20"/>
        </w:rPr>
        <w:t xml:space="preserve">har frågat mig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vad jag och regeringen gör för att information om överklagande ska vara tydlig för dem som vill överklaga sin statusförklaring. </w:t>
      </w:r>
      <w:r w:rsidR="00B017E5" w:rsidRPr="00B017E5">
        <w:rPr>
          <w:rFonts w:ascii="OrigGarmnd BT" w:eastAsia="Times New Roman" w:hAnsi="OrigGarmnd BT" w:cs="Times New Roman"/>
          <w:sz w:val="24"/>
          <w:szCs w:val="20"/>
        </w:rPr>
        <w:t xml:space="preserve"> </w:t>
      </w:r>
    </w:p>
    <w:p w14:paraId="748DD0F3" w14:textId="77777777" w:rsidR="004F729E" w:rsidRDefault="004F729E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7F95E592" w14:textId="77777777" w:rsidR="004F729E" w:rsidRDefault="004F729E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I frågan anges att många sökande som beviljas skydd som alternativt skyddsbehövande inte vet att de kan överklaga avslaget gällande flyktingsta</w:t>
      </w:r>
      <w:r w:rsidR="00272183">
        <w:rPr>
          <w:rFonts w:ascii="OrigGarmnd BT" w:eastAsia="Times New Roman" w:hAnsi="OrigGarmnd BT" w:cs="Times New Roman"/>
          <w:sz w:val="24"/>
          <w:szCs w:val="20"/>
        </w:rPr>
        <w:t>tu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sförklaring och att många felaktigt överklagar längden på sitt uppehållstillstånd istället. </w:t>
      </w:r>
    </w:p>
    <w:p w14:paraId="34951670" w14:textId="77777777" w:rsidR="00272183" w:rsidRDefault="00272183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568A9F07" w14:textId="77777777" w:rsidR="008A08EB" w:rsidRDefault="00AC51E4" w:rsidP="008A08EB">
      <w:pPr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Enligt förvaltningslagen</w:t>
      </w:r>
      <w:r w:rsidR="00A91233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ska </w:t>
      </w:r>
      <w:r w:rsidR="00E352A0">
        <w:rPr>
          <w:rFonts w:ascii="OrigGarmnd BT" w:eastAsia="Times New Roman" w:hAnsi="OrigGarmnd BT" w:cs="Times New Roman"/>
          <w:sz w:val="24"/>
          <w:szCs w:val="20"/>
        </w:rPr>
        <w:t xml:space="preserve">en sökande som får ett </w:t>
      </w:r>
      <w:r>
        <w:rPr>
          <w:rFonts w:ascii="OrigGarmnd BT" w:eastAsia="Times New Roman" w:hAnsi="OrigGarmnd BT" w:cs="Times New Roman"/>
          <w:sz w:val="24"/>
          <w:szCs w:val="20"/>
        </w:rPr>
        <w:t>beslut som kan överklagas</w:t>
      </w:r>
      <w:r w:rsidR="005274B7">
        <w:rPr>
          <w:rFonts w:ascii="OrigGarmnd BT" w:eastAsia="Times New Roman" w:hAnsi="OrigGarmnd BT" w:cs="Times New Roman"/>
          <w:sz w:val="24"/>
          <w:szCs w:val="20"/>
        </w:rPr>
        <w:t xml:space="preserve"> underrättas om hur han eller hon kan överklaga det.</w:t>
      </w:r>
      <w:r w:rsidR="00900CD8" w:rsidRPr="00900CD8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3F0D71" w:rsidRPr="003F0D71">
        <w:rPr>
          <w:rFonts w:ascii="OrigGarmnd BT" w:eastAsia="Times New Roman" w:hAnsi="OrigGarmnd BT" w:cs="Times New Roman"/>
          <w:sz w:val="24"/>
          <w:szCs w:val="20"/>
        </w:rPr>
        <w:t>Om ett beslut kan överklagas bifogar Migrationsverket en skriftlig</w:t>
      </w:r>
      <w:r w:rsidR="003F0D71">
        <w:rPr>
          <w:color w:val="1F497D"/>
        </w:rPr>
        <w:t xml:space="preserve"> </w:t>
      </w:r>
      <w:r w:rsidR="003F0D71" w:rsidRPr="003F0D71">
        <w:rPr>
          <w:rFonts w:ascii="OrigGarmnd BT" w:eastAsia="Times New Roman" w:hAnsi="OrigGarmnd BT" w:cs="Times New Roman"/>
          <w:sz w:val="24"/>
          <w:szCs w:val="20"/>
        </w:rPr>
        <w:t xml:space="preserve">överklagandehänvisning. </w:t>
      </w:r>
      <w:r w:rsidR="00900CD8" w:rsidRPr="00900CD8">
        <w:rPr>
          <w:rFonts w:ascii="OrigGarmnd BT" w:eastAsia="Times New Roman" w:hAnsi="OrigGarmnd BT" w:cs="Times New Roman"/>
          <w:sz w:val="24"/>
          <w:szCs w:val="20"/>
        </w:rPr>
        <w:t xml:space="preserve">När </w:t>
      </w:r>
      <w:r w:rsidR="00900CD8" w:rsidRPr="005274B7">
        <w:rPr>
          <w:rFonts w:ascii="OrigGarmnd BT" w:eastAsia="Times New Roman" w:hAnsi="OrigGarmnd BT" w:cs="Times New Roman"/>
          <w:sz w:val="24"/>
          <w:szCs w:val="20"/>
        </w:rPr>
        <w:t>Migrationsverk</w:t>
      </w:r>
      <w:r w:rsidR="00900CD8">
        <w:rPr>
          <w:rFonts w:ascii="OrigGarmnd BT" w:eastAsia="Times New Roman" w:hAnsi="OrigGarmnd BT" w:cs="Times New Roman"/>
          <w:sz w:val="24"/>
          <w:szCs w:val="20"/>
        </w:rPr>
        <w:t xml:space="preserve">et har fattat ett beslut om en ansökan om asyl </w:t>
      </w:r>
      <w:r w:rsidR="00900CD8" w:rsidRPr="005274B7">
        <w:rPr>
          <w:rFonts w:ascii="OrigGarmnd BT" w:eastAsia="Times New Roman" w:hAnsi="OrigGarmnd BT" w:cs="Times New Roman"/>
          <w:sz w:val="24"/>
          <w:szCs w:val="20"/>
        </w:rPr>
        <w:t>kallas</w:t>
      </w:r>
      <w:r w:rsidR="00900CD8">
        <w:rPr>
          <w:rFonts w:ascii="OrigGarmnd BT" w:eastAsia="Times New Roman" w:hAnsi="OrigGarmnd BT" w:cs="Times New Roman"/>
          <w:sz w:val="24"/>
          <w:szCs w:val="20"/>
        </w:rPr>
        <w:t xml:space="preserve"> den sökande till ett möte på en mottagningsenhet där beslutet och vad det innebär </w:t>
      </w:r>
      <w:r w:rsidR="003C7073">
        <w:rPr>
          <w:rFonts w:ascii="OrigGarmnd BT" w:eastAsia="Times New Roman" w:hAnsi="OrigGarmnd BT" w:cs="Times New Roman"/>
          <w:sz w:val="24"/>
          <w:szCs w:val="20"/>
        </w:rPr>
        <w:t xml:space="preserve">förklaras </w:t>
      </w:r>
      <w:r w:rsidR="00900CD8">
        <w:rPr>
          <w:rFonts w:ascii="OrigGarmnd BT" w:eastAsia="Times New Roman" w:hAnsi="OrigGarmnd BT" w:cs="Times New Roman"/>
          <w:sz w:val="24"/>
          <w:szCs w:val="20"/>
        </w:rPr>
        <w:t xml:space="preserve">för sökanden. Vid det </w:t>
      </w:r>
      <w:r w:rsidR="003C7073">
        <w:rPr>
          <w:rFonts w:ascii="OrigGarmnd BT" w:eastAsia="Times New Roman" w:hAnsi="OrigGarmnd BT" w:cs="Times New Roman"/>
          <w:sz w:val="24"/>
          <w:szCs w:val="20"/>
        </w:rPr>
        <w:t xml:space="preserve">tillfället </w:t>
      </w:r>
      <w:r w:rsidR="00900CD8">
        <w:rPr>
          <w:rFonts w:ascii="OrigGarmnd BT" w:eastAsia="Times New Roman" w:hAnsi="OrigGarmnd BT" w:cs="Times New Roman"/>
          <w:sz w:val="24"/>
          <w:szCs w:val="20"/>
        </w:rPr>
        <w:t>ska sökanden också få information om möjligheten att överklaga beslutet.</w:t>
      </w:r>
      <w:r w:rsidR="008A08EB" w:rsidRPr="008A08EB">
        <w:rPr>
          <w:rFonts w:ascii="OrigGarmnd BT" w:eastAsia="Times New Roman" w:hAnsi="OrigGarmnd BT" w:cs="Times New Roman"/>
          <w:sz w:val="24"/>
          <w:szCs w:val="20"/>
        </w:rPr>
        <w:t xml:space="preserve"> Av handläggningsstöd som Migrationsverket har tagit fram framgår det att handläggaren ska försäkra sig om att den sökande förstår beslutet, vilka delar som eventuellt kan överklagas och hur man överklagar.</w:t>
      </w:r>
      <w:r w:rsidR="008A08EB">
        <w:rPr>
          <w:rFonts w:ascii="OrigGarmnd BT" w:eastAsia="Times New Roman" w:hAnsi="OrigGarmnd BT" w:cs="Times New Roman"/>
          <w:sz w:val="24"/>
          <w:szCs w:val="20"/>
        </w:rPr>
        <w:t xml:space="preserve"> </w:t>
      </w:r>
    </w:p>
    <w:p w14:paraId="1F03AF4E" w14:textId="77777777" w:rsidR="008A08EB" w:rsidRPr="002E4DD5" w:rsidRDefault="00900CD8" w:rsidP="002E4DD5">
      <w:pPr>
        <w:rPr>
          <w:color w:val="1F497D"/>
        </w:rPr>
      </w:pPr>
      <w:r>
        <w:rPr>
          <w:rFonts w:ascii="OrigGarmnd BT" w:eastAsia="Times New Roman" w:hAnsi="OrigGarmnd BT" w:cs="Times New Roman"/>
          <w:sz w:val="24"/>
          <w:szCs w:val="20"/>
        </w:rPr>
        <w:t xml:space="preserve">Information om vilka beslut som kan överklagas och hur finns också på Migrationsverkets hemsida. </w:t>
      </w:r>
      <w:r w:rsidR="00E352A0">
        <w:rPr>
          <w:rFonts w:ascii="OrigGarmnd BT" w:eastAsia="Times New Roman" w:hAnsi="OrigGarmnd BT" w:cs="Times New Roman"/>
          <w:sz w:val="24"/>
          <w:szCs w:val="20"/>
        </w:rPr>
        <w:t xml:space="preserve">Migrationsverket har </w:t>
      </w:r>
      <w:r w:rsidR="0061195C">
        <w:rPr>
          <w:rFonts w:ascii="OrigGarmnd BT" w:eastAsia="Times New Roman" w:hAnsi="OrigGarmnd BT" w:cs="Times New Roman"/>
          <w:sz w:val="24"/>
          <w:szCs w:val="20"/>
        </w:rPr>
        <w:t xml:space="preserve">även </w:t>
      </w:r>
      <w:r w:rsidR="00E352A0">
        <w:rPr>
          <w:rFonts w:ascii="OrigGarmnd BT" w:eastAsia="Times New Roman" w:hAnsi="OrigGarmnd BT" w:cs="Times New Roman"/>
          <w:sz w:val="24"/>
          <w:szCs w:val="20"/>
        </w:rPr>
        <w:t xml:space="preserve">en allmän </w:t>
      </w:r>
      <w:r w:rsidR="004F729E">
        <w:rPr>
          <w:rFonts w:ascii="OrigGarmnd BT" w:eastAsia="Times New Roman" w:hAnsi="OrigGarmnd BT" w:cs="Times New Roman"/>
          <w:sz w:val="24"/>
          <w:szCs w:val="20"/>
        </w:rPr>
        <w:t xml:space="preserve">serviceskyldighet </w:t>
      </w:r>
      <w:r w:rsidR="004F729E" w:rsidRPr="005274B7">
        <w:rPr>
          <w:rFonts w:ascii="OrigGarmnd BT" w:eastAsia="Times New Roman" w:hAnsi="OrigGarmnd BT" w:cs="Times New Roman"/>
          <w:sz w:val="24"/>
          <w:szCs w:val="20"/>
        </w:rPr>
        <w:t xml:space="preserve">i frågor som rör myndighetens verksamhetsområde. </w:t>
      </w:r>
      <w:bookmarkStart w:id="0" w:name="P21S2"/>
      <w:bookmarkEnd w:id="0"/>
    </w:p>
    <w:p w14:paraId="6B68FC0E" w14:textId="77777777" w:rsidR="004F729E" w:rsidRDefault="00097840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 xml:space="preserve">Jag instämmer i att det är viktigt att asylsökande får tillräcklig information och hjälp så att de </w:t>
      </w:r>
      <w:r w:rsidR="008A08EB">
        <w:rPr>
          <w:rFonts w:ascii="OrigGarmnd BT" w:eastAsia="Times New Roman" w:hAnsi="OrigGarmnd BT" w:cs="Times New Roman"/>
          <w:sz w:val="24"/>
          <w:szCs w:val="20"/>
        </w:rPr>
        <w:t>kan tillvarata sina rättigheter</w:t>
      </w:r>
      <w:r w:rsidR="00636222">
        <w:rPr>
          <w:rFonts w:ascii="OrigGarmnd BT" w:eastAsia="Times New Roman" w:hAnsi="OrigGarmnd BT" w:cs="Times New Roman"/>
          <w:sz w:val="24"/>
          <w:szCs w:val="20"/>
        </w:rPr>
        <w:t xml:space="preserve">. </w:t>
      </w:r>
      <w:r w:rsidR="008A08EB">
        <w:rPr>
          <w:rFonts w:ascii="OrigGarmnd BT" w:eastAsia="Times New Roman" w:hAnsi="OrigGarmnd BT" w:cs="Times New Roman"/>
          <w:sz w:val="24"/>
          <w:szCs w:val="20"/>
        </w:rPr>
        <w:t>Regeringen bedömer att det i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nuläget</w:t>
      </w:r>
      <w:r w:rsidR="008A08EB">
        <w:rPr>
          <w:rFonts w:ascii="OrigGarmnd BT" w:eastAsia="Times New Roman" w:hAnsi="OrigGarmnd BT" w:cs="Times New Roman"/>
          <w:sz w:val="24"/>
          <w:szCs w:val="20"/>
        </w:rPr>
        <w:t xml:space="preserve"> inte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har framkommit att det, utöver </w:t>
      </w:r>
      <w:r w:rsidR="00A10BB8">
        <w:rPr>
          <w:rFonts w:ascii="OrigGarmnd BT" w:eastAsia="Times New Roman" w:hAnsi="OrigGarmnd BT" w:cs="Times New Roman"/>
          <w:sz w:val="24"/>
          <w:szCs w:val="20"/>
        </w:rPr>
        <w:t xml:space="preserve">de </w:t>
      </w:r>
      <w:r>
        <w:rPr>
          <w:rFonts w:ascii="OrigGarmnd BT" w:eastAsia="Times New Roman" w:hAnsi="OrigGarmnd BT" w:cs="Times New Roman"/>
          <w:sz w:val="24"/>
          <w:szCs w:val="20"/>
        </w:rPr>
        <w:lastRenderedPageBreak/>
        <w:t>lagstadgade skyldigheter</w:t>
      </w:r>
      <w:r w:rsidR="008A08EB">
        <w:rPr>
          <w:rFonts w:ascii="OrigGarmnd BT" w:eastAsia="Times New Roman" w:hAnsi="OrigGarmnd BT" w:cs="Times New Roman"/>
          <w:sz w:val="24"/>
          <w:szCs w:val="20"/>
        </w:rPr>
        <w:t>na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, finns behov av </w:t>
      </w:r>
      <w:r w:rsidR="00C90271">
        <w:rPr>
          <w:rFonts w:ascii="OrigGarmnd BT" w:eastAsia="Times New Roman" w:hAnsi="OrigGarmnd BT" w:cs="Times New Roman"/>
          <w:sz w:val="24"/>
          <w:szCs w:val="20"/>
        </w:rPr>
        <w:t xml:space="preserve">ytterligare </w:t>
      </w:r>
      <w:r>
        <w:rPr>
          <w:rFonts w:ascii="OrigGarmnd BT" w:eastAsia="Times New Roman" w:hAnsi="OrigGarmnd BT" w:cs="Times New Roman"/>
          <w:sz w:val="24"/>
          <w:szCs w:val="20"/>
        </w:rPr>
        <w:t>åtgärder från regeringen för att säkerställa detta</w:t>
      </w:r>
      <w:r w:rsidR="00A10BB8">
        <w:rPr>
          <w:rFonts w:ascii="OrigGarmnd BT" w:eastAsia="Times New Roman" w:hAnsi="OrigGarmnd BT" w:cs="Times New Roman"/>
          <w:sz w:val="24"/>
          <w:szCs w:val="20"/>
        </w:rPr>
        <w:t xml:space="preserve">.  </w:t>
      </w:r>
    </w:p>
    <w:p w14:paraId="359A922F" w14:textId="77777777" w:rsidR="00636222" w:rsidRPr="00537C14" w:rsidRDefault="00636222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05E6DA89" w14:textId="77777777" w:rsidR="00537C14" w:rsidRPr="00537C14" w:rsidRDefault="005847CD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Stockholm den 10 januari 2017</w:t>
      </w:r>
    </w:p>
    <w:p w14:paraId="045A7BDC" w14:textId="77777777" w:rsidR="00537C14" w:rsidRPr="00537C14" w:rsidRDefault="00537C14" w:rsidP="00537C14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1E4E6258" w14:textId="77777777" w:rsidR="00537C14" w:rsidRDefault="00537C14" w:rsidP="00537C14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401F7F05" w14:textId="77777777" w:rsidR="009D2EFA" w:rsidRPr="00537C14" w:rsidRDefault="009D2EFA" w:rsidP="00537C14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1358AD60" w14:textId="77777777" w:rsidR="002B35EE" w:rsidRPr="009C6A40" w:rsidRDefault="009C6A40" w:rsidP="009C6A40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Morgan Johansson</w:t>
      </w:r>
      <w:bookmarkStart w:id="1" w:name="_GoBack"/>
      <w:bookmarkEnd w:id="1"/>
    </w:p>
    <w:sectPr w:rsidR="002B35EE" w:rsidRPr="009C6A40" w:rsidSect="007E6405">
      <w:headerReference w:type="even" r:id="rId14"/>
      <w:headerReference w:type="default" r:id="rId15"/>
      <w:headerReference w:type="first" r:id="rId16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0ABA0" w14:textId="77777777" w:rsidR="006C2DB0" w:rsidRDefault="006C2DB0">
      <w:pPr>
        <w:spacing w:after="0" w:line="240" w:lineRule="auto"/>
      </w:pPr>
      <w:r>
        <w:separator/>
      </w:r>
    </w:p>
  </w:endnote>
  <w:endnote w:type="continuationSeparator" w:id="0">
    <w:p w14:paraId="3DF1BE60" w14:textId="77777777" w:rsidR="006C2DB0" w:rsidRDefault="006C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FE516" w14:textId="77777777" w:rsidR="006C2DB0" w:rsidRDefault="006C2DB0">
      <w:pPr>
        <w:spacing w:after="0" w:line="240" w:lineRule="auto"/>
      </w:pPr>
      <w:r>
        <w:separator/>
      </w:r>
    </w:p>
  </w:footnote>
  <w:footnote w:type="continuationSeparator" w:id="0">
    <w:p w14:paraId="47F44184" w14:textId="77777777" w:rsidR="006C2DB0" w:rsidRDefault="006C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12FE0" w14:textId="77777777" w:rsidR="00E80146" w:rsidRDefault="0073586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17D66F" w14:textId="77777777">
      <w:trPr>
        <w:cantSplit/>
      </w:trPr>
      <w:tc>
        <w:tcPr>
          <w:tcW w:w="3119" w:type="dxa"/>
        </w:tcPr>
        <w:p w14:paraId="5756828F" w14:textId="77777777" w:rsidR="00E80146" w:rsidRDefault="00951D5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DB8E27" w14:textId="77777777" w:rsidR="00E80146" w:rsidRDefault="00951D5C">
          <w:pPr>
            <w:pStyle w:val="Sidhuvud"/>
            <w:ind w:right="360"/>
          </w:pPr>
        </w:p>
      </w:tc>
      <w:tc>
        <w:tcPr>
          <w:tcW w:w="1525" w:type="dxa"/>
        </w:tcPr>
        <w:p w14:paraId="7DE93EB6" w14:textId="77777777" w:rsidR="00E80146" w:rsidRDefault="00951D5C">
          <w:pPr>
            <w:pStyle w:val="Sidhuvud"/>
            <w:ind w:right="360"/>
          </w:pPr>
        </w:p>
      </w:tc>
    </w:tr>
  </w:tbl>
  <w:p w14:paraId="458A4600" w14:textId="77777777" w:rsidR="00E80146" w:rsidRDefault="00951D5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B7472" w14:textId="77777777" w:rsidR="00E80146" w:rsidRDefault="0073586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1D5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9BB1A9" w14:textId="77777777">
      <w:trPr>
        <w:cantSplit/>
      </w:trPr>
      <w:tc>
        <w:tcPr>
          <w:tcW w:w="3119" w:type="dxa"/>
        </w:tcPr>
        <w:p w14:paraId="0F4F185A" w14:textId="77777777" w:rsidR="00E80146" w:rsidRDefault="00951D5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65ED7D" w14:textId="77777777" w:rsidR="00E80146" w:rsidRDefault="00951D5C">
          <w:pPr>
            <w:pStyle w:val="Sidhuvud"/>
            <w:ind w:right="360"/>
          </w:pPr>
        </w:p>
      </w:tc>
      <w:tc>
        <w:tcPr>
          <w:tcW w:w="1525" w:type="dxa"/>
        </w:tcPr>
        <w:p w14:paraId="2954C87A" w14:textId="77777777" w:rsidR="00E80146" w:rsidRDefault="00951D5C">
          <w:pPr>
            <w:pStyle w:val="Sidhuvud"/>
            <w:ind w:right="360"/>
          </w:pPr>
        </w:p>
      </w:tc>
    </w:tr>
  </w:tbl>
  <w:p w14:paraId="53FB62DB" w14:textId="77777777" w:rsidR="00E80146" w:rsidRDefault="00951D5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8C418" w14:textId="77777777" w:rsidR="002E06D9" w:rsidRDefault="0073586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1442FCD" wp14:editId="7FEA947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7BF95" w14:textId="77777777" w:rsidR="00E80146" w:rsidRDefault="00951D5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4DA26D" w14:textId="77777777" w:rsidR="00E80146" w:rsidRDefault="00951D5C">
    <w:pPr>
      <w:rPr>
        <w:rFonts w:ascii="TradeGothic" w:hAnsi="TradeGothic"/>
        <w:b/>
        <w:bCs/>
        <w:spacing w:val="12"/>
      </w:rPr>
    </w:pPr>
  </w:p>
  <w:p w14:paraId="4D5D0DA2" w14:textId="77777777" w:rsidR="00E80146" w:rsidRDefault="00951D5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E0D81F" w14:textId="77777777" w:rsidR="00E80146" w:rsidRDefault="00951D5C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14"/>
    <w:rsid w:val="000013D5"/>
    <w:rsid w:val="00016968"/>
    <w:rsid w:val="00031981"/>
    <w:rsid w:val="000369F8"/>
    <w:rsid w:val="00097840"/>
    <w:rsid w:val="000D2640"/>
    <w:rsid w:val="000D3C74"/>
    <w:rsid w:val="00115A1A"/>
    <w:rsid w:val="00165C4F"/>
    <w:rsid w:val="001E4434"/>
    <w:rsid w:val="001F1CFE"/>
    <w:rsid w:val="002030F2"/>
    <w:rsid w:val="00217375"/>
    <w:rsid w:val="00260D97"/>
    <w:rsid w:val="00272183"/>
    <w:rsid w:val="002B35EE"/>
    <w:rsid w:val="002E4DD5"/>
    <w:rsid w:val="00317C47"/>
    <w:rsid w:val="00353676"/>
    <w:rsid w:val="00354FE5"/>
    <w:rsid w:val="0037593B"/>
    <w:rsid w:val="00387A13"/>
    <w:rsid w:val="003B33A4"/>
    <w:rsid w:val="003C7073"/>
    <w:rsid w:val="003F0D71"/>
    <w:rsid w:val="004548D8"/>
    <w:rsid w:val="004845C7"/>
    <w:rsid w:val="004F729E"/>
    <w:rsid w:val="00511045"/>
    <w:rsid w:val="005274B7"/>
    <w:rsid w:val="00532863"/>
    <w:rsid w:val="00537C14"/>
    <w:rsid w:val="00550331"/>
    <w:rsid w:val="00572322"/>
    <w:rsid w:val="00575A00"/>
    <w:rsid w:val="005847CD"/>
    <w:rsid w:val="005C48CF"/>
    <w:rsid w:val="0061195C"/>
    <w:rsid w:val="00635BE2"/>
    <w:rsid w:val="00636222"/>
    <w:rsid w:val="00684F39"/>
    <w:rsid w:val="006A42CC"/>
    <w:rsid w:val="006A7B0E"/>
    <w:rsid w:val="006C2DB0"/>
    <w:rsid w:val="006E329F"/>
    <w:rsid w:val="006E4609"/>
    <w:rsid w:val="0073586F"/>
    <w:rsid w:val="00762A86"/>
    <w:rsid w:val="007743DA"/>
    <w:rsid w:val="00780674"/>
    <w:rsid w:val="00790DBF"/>
    <w:rsid w:val="007D5FD8"/>
    <w:rsid w:val="0080551A"/>
    <w:rsid w:val="00823F25"/>
    <w:rsid w:val="008663FF"/>
    <w:rsid w:val="00885D43"/>
    <w:rsid w:val="008A08EB"/>
    <w:rsid w:val="008A1072"/>
    <w:rsid w:val="008B38BD"/>
    <w:rsid w:val="008E7418"/>
    <w:rsid w:val="00900CD8"/>
    <w:rsid w:val="009238B4"/>
    <w:rsid w:val="00931674"/>
    <w:rsid w:val="00951D5C"/>
    <w:rsid w:val="009563EE"/>
    <w:rsid w:val="00961FF7"/>
    <w:rsid w:val="00967634"/>
    <w:rsid w:val="00983521"/>
    <w:rsid w:val="009B31BB"/>
    <w:rsid w:val="009C6A40"/>
    <w:rsid w:val="009D2EFA"/>
    <w:rsid w:val="00A04615"/>
    <w:rsid w:val="00A10BB8"/>
    <w:rsid w:val="00A7350C"/>
    <w:rsid w:val="00A76E60"/>
    <w:rsid w:val="00A91233"/>
    <w:rsid w:val="00A913A2"/>
    <w:rsid w:val="00AA5E80"/>
    <w:rsid w:val="00AC51E4"/>
    <w:rsid w:val="00AF6159"/>
    <w:rsid w:val="00B017E5"/>
    <w:rsid w:val="00B53440"/>
    <w:rsid w:val="00B55430"/>
    <w:rsid w:val="00B56FE6"/>
    <w:rsid w:val="00B66D78"/>
    <w:rsid w:val="00B839F2"/>
    <w:rsid w:val="00B91AA1"/>
    <w:rsid w:val="00BC1A25"/>
    <w:rsid w:val="00C8259A"/>
    <w:rsid w:val="00C90271"/>
    <w:rsid w:val="00D027BD"/>
    <w:rsid w:val="00D141E3"/>
    <w:rsid w:val="00D266E8"/>
    <w:rsid w:val="00DF5745"/>
    <w:rsid w:val="00E00758"/>
    <w:rsid w:val="00E15A56"/>
    <w:rsid w:val="00E352A0"/>
    <w:rsid w:val="00E45278"/>
    <w:rsid w:val="00E87D63"/>
    <w:rsid w:val="00EB7547"/>
    <w:rsid w:val="00F05A01"/>
    <w:rsid w:val="00F47FA5"/>
    <w:rsid w:val="00F62846"/>
    <w:rsid w:val="00FA5EF7"/>
    <w:rsid w:val="00F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5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4F729E"/>
    <w:pPr>
      <w:spacing w:before="100" w:beforeAutospacing="1" w:after="45" w:line="330" w:lineRule="atLeast"/>
      <w:outlineLvl w:val="3"/>
    </w:pPr>
    <w:rPr>
      <w:rFonts w:ascii="Georgia" w:eastAsia="Times New Roman" w:hAnsi="Georgia" w:cs="Times New Roman"/>
      <w:b/>
      <w:bCs/>
      <w:sz w:val="23"/>
      <w:szCs w:val="23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53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37C14"/>
  </w:style>
  <w:style w:type="paragraph" w:customStyle="1" w:styleId="RKrubrik">
    <w:name w:val="RKrubrik"/>
    <w:basedOn w:val="Normal"/>
    <w:next w:val="Normal"/>
    <w:rsid w:val="00537C14"/>
    <w:pPr>
      <w:keepNext/>
      <w:tabs>
        <w:tab w:val="left" w:pos="709"/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 w:cs="Times New Roman"/>
      <w:b/>
      <w:szCs w:val="20"/>
    </w:rPr>
  </w:style>
  <w:style w:type="character" w:styleId="Sidnummer">
    <w:name w:val="page number"/>
    <w:basedOn w:val="Standardstycketeckensnitt"/>
    <w:rsid w:val="00537C14"/>
  </w:style>
  <w:style w:type="paragraph" w:styleId="Ballongtext">
    <w:name w:val="Balloon Text"/>
    <w:basedOn w:val="Normal"/>
    <w:link w:val="BallongtextChar"/>
    <w:uiPriority w:val="99"/>
    <w:semiHidden/>
    <w:unhideWhenUsed/>
    <w:rsid w:val="005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7C14"/>
    <w:rPr>
      <w:rFonts w:ascii="Tahoma" w:hAnsi="Tahoma" w:cs="Tahoma"/>
      <w:sz w:val="16"/>
      <w:szCs w:val="16"/>
    </w:rPr>
  </w:style>
  <w:style w:type="paragraph" w:customStyle="1" w:styleId="Avsndare">
    <w:name w:val="Avsändare"/>
    <w:basedOn w:val="Normal"/>
    <w:rsid w:val="00F05A0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Sidfot">
    <w:name w:val="footer"/>
    <w:basedOn w:val="Normal"/>
    <w:link w:val="SidfotChar"/>
    <w:uiPriority w:val="99"/>
    <w:unhideWhenUsed/>
    <w:rsid w:val="0035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3676"/>
  </w:style>
  <w:style w:type="character" w:styleId="Kommentarsreferens">
    <w:name w:val="annotation reference"/>
    <w:basedOn w:val="Standardstycketeckensnitt"/>
    <w:uiPriority w:val="99"/>
    <w:semiHidden/>
    <w:unhideWhenUsed/>
    <w:rsid w:val="00E0075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0075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0075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15A1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15A1A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4F729E"/>
    <w:rPr>
      <w:strike w:val="0"/>
      <w:dstrike w:val="0"/>
      <w:color w:val="0078BE"/>
      <w:u w:val="none"/>
      <w:effect w:val="none"/>
    </w:rPr>
  </w:style>
  <w:style w:type="character" w:customStyle="1" w:styleId="Rubrik4Char">
    <w:name w:val="Rubrik 4 Char"/>
    <w:basedOn w:val="Standardstycketeckensnitt"/>
    <w:link w:val="Rubrik4"/>
    <w:uiPriority w:val="9"/>
    <w:rsid w:val="004F729E"/>
    <w:rPr>
      <w:rFonts w:ascii="Georgia" w:eastAsia="Times New Roman" w:hAnsi="Georgia" w:cs="Times New Roman"/>
      <w:b/>
      <w:bCs/>
      <w:sz w:val="23"/>
      <w:szCs w:val="23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F729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4F729E"/>
    <w:pPr>
      <w:spacing w:before="100" w:beforeAutospacing="1" w:after="45" w:line="330" w:lineRule="atLeast"/>
      <w:outlineLvl w:val="3"/>
    </w:pPr>
    <w:rPr>
      <w:rFonts w:ascii="Georgia" w:eastAsia="Times New Roman" w:hAnsi="Georgia" w:cs="Times New Roman"/>
      <w:b/>
      <w:bCs/>
      <w:sz w:val="23"/>
      <w:szCs w:val="23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53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37C14"/>
  </w:style>
  <w:style w:type="paragraph" w:customStyle="1" w:styleId="RKrubrik">
    <w:name w:val="RKrubrik"/>
    <w:basedOn w:val="Normal"/>
    <w:next w:val="Normal"/>
    <w:rsid w:val="00537C14"/>
    <w:pPr>
      <w:keepNext/>
      <w:tabs>
        <w:tab w:val="left" w:pos="709"/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 w:cs="Times New Roman"/>
      <w:b/>
      <w:szCs w:val="20"/>
    </w:rPr>
  </w:style>
  <w:style w:type="character" w:styleId="Sidnummer">
    <w:name w:val="page number"/>
    <w:basedOn w:val="Standardstycketeckensnitt"/>
    <w:rsid w:val="00537C14"/>
  </w:style>
  <w:style w:type="paragraph" w:styleId="Ballongtext">
    <w:name w:val="Balloon Text"/>
    <w:basedOn w:val="Normal"/>
    <w:link w:val="BallongtextChar"/>
    <w:uiPriority w:val="99"/>
    <w:semiHidden/>
    <w:unhideWhenUsed/>
    <w:rsid w:val="005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7C14"/>
    <w:rPr>
      <w:rFonts w:ascii="Tahoma" w:hAnsi="Tahoma" w:cs="Tahoma"/>
      <w:sz w:val="16"/>
      <w:szCs w:val="16"/>
    </w:rPr>
  </w:style>
  <w:style w:type="paragraph" w:customStyle="1" w:styleId="Avsndare">
    <w:name w:val="Avsändare"/>
    <w:basedOn w:val="Normal"/>
    <w:rsid w:val="00F05A0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Sidfot">
    <w:name w:val="footer"/>
    <w:basedOn w:val="Normal"/>
    <w:link w:val="SidfotChar"/>
    <w:uiPriority w:val="99"/>
    <w:unhideWhenUsed/>
    <w:rsid w:val="0035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3676"/>
  </w:style>
  <w:style w:type="character" w:styleId="Kommentarsreferens">
    <w:name w:val="annotation reference"/>
    <w:basedOn w:val="Standardstycketeckensnitt"/>
    <w:uiPriority w:val="99"/>
    <w:semiHidden/>
    <w:unhideWhenUsed/>
    <w:rsid w:val="00E0075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0075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0075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15A1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15A1A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4F729E"/>
    <w:rPr>
      <w:strike w:val="0"/>
      <w:dstrike w:val="0"/>
      <w:color w:val="0078BE"/>
      <w:u w:val="none"/>
      <w:effect w:val="none"/>
    </w:rPr>
  </w:style>
  <w:style w:type="character" w:customStyle="1" w:styleId="Rubrik4Char">
    <w:name w:val="Rubrik 4 Char"/>
    <w:basedOn w:val="Standardstycketeckensnitt"/>
    <w:link w:val="Rubrik4"/>
    <w:uiPriority w:val="9"/>
    <w:rsid w:val="004F729E"/>
    <w:rPr>
      <w:rFonts w:ascii="Georgia" w:eastAsia="Times New Roman" w:hAnsi="Georgia" w:cs="Times New Roman"/>
      <w:b/>
      <w:bCs/>
      <w:sz w:val="23"/>
      <w:szCs w:val="23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F729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84a00698-236d-4554-9432-8256f5e80cf0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63AE1-9046-4EE1-8953-9A25DA0D0C2B}"/>
</file>

<file path=customXml/itemProps2.xml><?xml version="1.0" encoding="utf-8"?>
<ds:datastoreItem xmlns:ds="http://schemas.openxmlformats.org/officeDocument/2006/customXml" ds:itemID="{F9985341-3C79-4C27-9B1B-034870B69E8D}"/>
</file>

<file path=customXml/itemProps3.xml><?xml version="1.0" encoding="utf-8"?>
<ds:datastoreItem xmlns:ds="http://schemas.openxmlformats.org/officeDocument/2006/customXml" ds:itemID="{EDB8CCAA-1840-4F87-9B81-877A4F072525}"/>
</file>

<file path=customXml/itemProps4.xml><?xml version="1.0" encoding="utf-8"?>
<ds:datastoreItem xmlns:ds="http://schemas.openxmlformats.org/officeDocument/2006/customXml" ds:itemID="{35F9A5B0-FD00-4994-A91C-92A8745BD2BF}"/>
</file>

<file path=customXml/itemProps5.xml><?xml version="1.0" encoding="utf-8"?>
<ds:datastoreItem xmlns:ds="http://schemas.openxmlformats.org/officeDocument/2006/customXml" ds:itemID="{EB29B95E-7A64-41D3-8F8C-07F4F1D237F4}"/>
</file>

<file path=customXml/itemProps6.xml><?xml version="1.0" encoding="utf-8"?>
<ds:datastoreItem xmlns:ds="http://schemas.openxmlformats.org/officeDocument/2006/customXml" ds:itemID="{7C2FBAB5-43F0-4B9B-BD71-30F6085EFD36}"/>
</file>

<file path=customXml/itemProps7.xml><?xml version="1.0" encoding="utf-8"?>
<ds:datastoreItem xmlns:ds="http://schemas.openxmlformats.org/officeDocument/2006/customXml" ds:itemID="{C8DC117F-6DC6-4AC0-AF2A-5999B324F1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1580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Weyler</dc:creator>
  <cp:lastModifiedBy>Gunilla Hansson-Böe</cp:lastModifiedBy>
  <cp:revision>2</cp:revision>
  <cp:lastPrinted>2017-01-09T14:21:00Z</cp:lastPrinted>
  <dcterms:created xsi:type="dcterms:W3CDTF">2017-01-09T14:36:00Z</dcterms:created>
  <dcterms:modified xsi:type="dcterms:W3CDTF">2017-01-09T14:36:00Z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17c57da6-69e3-4960-8b01-3a16ae3a407e</vt:lpwstr>
  </property>
</Properties>
</file>