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F2CDF8E54CE42CBA2E9BEB3EF9E8BDE"/>
        </w:placeholder>
        <w:text/>
      </w:sdtPr>
      <w:sdtEndPr/>
      <w:sdtContent>
        <w:p w:rsidRPr="009B062B" w:rsidR="00AF30DD" w:rsidP="00DA28CE" w:rsidRDefault="00AF30DD" w14:paraId="2B1B9357" w14:textId="77777777">
          <w:pPr>
            <w:pStyle w:val="Rubrik1"/>
            <w:spacing w:after="300"/>
          </w:pPr>
          <w:r w:rsidRPr="009B062B">
            <w:t>Förslag till riksdagsbeslut</w:t>
          </w:r>
        </w:p>
      </w:sdtContent>
    </w:sdt>
    <w:sdt>
      <w:sdtPr>
        <w:alias w:val="Yrkande 1"/>
        <w:tag w:val="b25bf1c2-e710-4ae5-b153-cc14ee133dde"/>
        <w:id w:val="-151990388"/>
        <w:lock w:val="sdtLocked"/>
      </w:sdtPr>
      <w:sdtEndPr/>
      <w:sdtContent>
        <w:p w:rsidR="00B64819" w:rsidRDefault="002122B7" w14:paraId="1F117316" w14:textId="2E3209D6">
          <w:pPr>
            <w:pStyle w:val="Frslagstext"/>
            <w:numPr>
              <w:ilvl w:val="0"/>
              <w:numId w:val="0"/>
            </w:numPr>
          </w:pPr>
          <w:r>
            <w:t>Riksdagen ställer sig bakom det som anförs i motionen om att följsamheten i vargförvaltningen måste förbättras och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B7243AA7AD14160816A1C76181E3F5B"/>
        </w:placeholder>
        <w:text/>
      </w:sdtPr>
      <w:sdtEndPr/>
      <w:sdtContent>
        <w:p w:rsidRPr="009B062B" w:rsidR="006D79C9" w:rsidP="00333E95" w:rsidRDefault="006D79C9" w14:paraId="2845D88D" w14:textId="77777777">
          <w:pPr>
            <w:pStyle w:val="Rubrik1"/>
          </w:pPr>
          <w:r>
            <w:t>Motivering</w:t>
          </w:r>
        </w:p>
      </w:sdtContent>
    </w:sdt>
    <w:p w:rsidRPr="004B126D" w:rsidR="002B3B00" w:rsidP="004B126D" w:rsidRDefault="002B3B00" w14:paraId="1A915C83" w14:textId="442368F4">
      <w:pPr>
        <w:pStyle w:val="Normalutanindragellerluft"/>
      </w:pPr>
      <w:r w:rsidRPr="004B126D">
        <w:t>I november 2017 röstade EU-parlamentet igenom en förändring av EU:s naturvårdslag</w:t>
      </w:r>
      <w:r w:rsidR="004B126D">
        <w:softHyphen/>
      </w:r>
      <w:r w:rsidRPr="004B126D">
        <w:t>stiftning, något som bland annat innebär att EU-kommissionen ska kunna ändra och uppdatera art- och habitatdirektivet. Detta är nödvändigt, då de djurarter och habitat som omfattas av direktiven i princip har varit desamma sedan direktiven antogs trots de dynamiska förändringar som skett hos djurarterna. Detta gör att medlemsländerna i dag måste skydda arter utan ett reellt skyddsbehov.</w:t>
      </w:r>
    </w:p>
    <w:p w:rsidRPr="004B126D" w:rsidR="002B3B00" w:rsidP="004B126D" w:rsidRDefault="002B3B00" w14:paraId="5596C569" w14:textId="09CE1026">
      <w:bookmarkStart w:name="_GoBack" w:id="1"/>
      <w:bookmarkEnd w:id="1"/>
      <w:r w:rsidRPr="004B126D">
        <w:t xml:space="preserve">Det nuvarande regelverket är särskilt problematiskt när det gäller varg. Vargen har i dag gynnsam bevarandestatus i Sverige, samtidigt som den är rödlistad av EU. </w:t>
      </w:r>
    </w:p>
    <w:p w:rsidRPr="007071C8" w:rsidR="002B3B00" w:rsidP="002B3B00" w:rsidRDefault="002B3B00" w14:paraId="1420335A" w14:textId="77777777">
      <w:pPr>
        <w:tabs>
          <w:tab w:val="clear" w:pos="284"/>
        </w:tabs>
        <w:ind w:firstLine="0"/>
      </w:pPr>
      <w:r w:rsidRPr="007071C8">
        <w:lastRenderedPageBreak/>
        <w:t>Genom den föryngring som nu sker i många vargrevir står vi inför en kraftig ökning av antalet vargar. På landsbygden är problemet känt sedan länge, med återkommande rapporter om angrepp mot tamboskap o</w:t>
      </w:r>
      <w:r>
        <w:t>ch hundar samt stora oroskänslor</w:t>
      </w:r>
      <w:r w:rsidRPr="007071C8">
        <w:t>. I början av december</w:t>
      </w:r>
      <w:r>
        <w:t xml:space="preserve"> 2017</w:t>
      </w:r>
      <w:r w:rsidRPr="007071C8">
        <w:t xml:space="preserve"> fick en skola i Haninge utanför Stockholm ställa in sina utflykter på grund av en varg som rörde sig intill skolan. Det går alltså inte längre att bortprioritera frågan som ett landsbygdsfenomen.</w:t>
      </w:r>
    </w:p>
    <w:p w:rsidRPr="007071C8" w:rsidR="002B3B00" w:rsidP="002B3B00" w:rsidRDefault="002B3B00" w14:paraId="325EADE2" w14:textId="76944258">
      <w:pPr>
        <w:tabs>
          <w:tab w:val="clear" w:pos="284"/>
        </w:tabs>
      </w:pPr>
      <w:r w:rsidRPr="007071C8">
        <w:t>Det är bra att direktiven nu kan bli mer flexibla och att förvaltningen kan bli mer ändamålsenlig. Nu krävs det dock att regeringen agerar i frågan. Det är den svenska regeringen som måste begära att EU-kommissionen flyttar vargen f</w:t>
      </w:r>
      <w:r w:rsidR="00C3670C">
        <w:t>rå</w:t>
      </w:r>
      <w:r w:rsidR="0032771C">
        <w:t>n bilaga </w:t>
      </w:r>
      <w:r w:rsidR="00C3670C">
        <w:t>4 till bilaga</w:t>
      </w:r>
      <w:r w:rsidR="0032771C">
        <w:t> </w:t>
      </w:r>
      <w:r w:rsidRPr="007071C8">
        <w:t>5 så att den klassificeras som jaktbart vilt.</w:t>
      </w:r>
    </w:p>
    <w:p w:rsidRPr="004B126D" w:rsidR="00C3670C" w:rsidP="004B126D" w:rsidRDefault="002B3B00" w14:paraId="71F4F256" w14:textId="20FFEB95">
      <w:r w:rsidRPr="004B126D">
        <w:t xml:space="preserve">Riksdagen sätter mål för vargstammen. Efter </w:t>
      </w:r>
      <w:r w:rsidRPr="004B126D" w:rsidR="00113E6E">
        <w:t xml:space="preserve">det ska myndigheter tillsammans </w:t>
      </w:r>
      <w:r w:rsidRPr="004B126D">
        <w:t xml:space="preserve">med länsstyrelserna se till att det genomförs. </w:t>
      </w:r>
      <w:r w:rsidRPr="004B126D" w:rsidR="0032771C">
        <w:t>D</w:t>
      </w:r>
      <w:r w:rsidRPr="004B126D">
        <w:t xml:space="preserve">å </w:t>
      </w:r>
      <w:r w:rsidRPr="004B126D" w:rsidR="0032771C">
        <w:t xml:space="preserve">är det viktigt </w:t>
      </w:r>
      <w:r w:rsidRPr="004B126D">
        <w:t>att myndigh</w:t>
      </w:r>
      <w:r w:rsidRPr="004B126D" w:rsidR="0032771C">
        <w:t xml:space="preserve">eternas tjänstemän tar ansvar. </w:t>
      </w:r>
      <w:r w:rsidRPr="004B126D">
        <w:t xml:space="preserve">Det är dessutom så att genom en aktiv förvaltning med licensjakt och bättre möjligheter för skyddsjakt som ger vägen mot acceptans för de som ska leva nära vargen. Följsamheten och uppföljningen på vargförvaltningen måste ses över och förbättras. </w:t>
      </w:r>
    </w:p>
    <w:sdt>
      <w:sdtPr>
        <w:rPr>
          <w:i/>
          <w:noProof/>
        </w:rPr>
        <w:alias w:val="CC_Underskrifter"/>
        <w:tag w:val="CC_Underskrifter"/>
        <w:id w:val="583496634"/>
        <w:lock w:val="sdtContentLocked"/>
        <w:placeholder>
          <w:docPart w:val="41A8FB1EF781471A9902A575CDEBDD30"/>
        </w:placeholder>
      </w:sdtPr>
      <w:sdtEndPr>
        <w:rPr>
          <w:i w:val="0"/>
          <w:noProof w:val="0"/>
        </w:rPr>
      </w:sdtEndPr>
      <w:sdtContent>
        <w:p w:rsidR="00C3670C" w:rsidP="00C3670C" w:rsidRDefault="00C3670C" w14:paraId="31890F22" w14:textId="77777777"/>
        <w:p w:rsidRPr="008E0FE2" w:rsidR="004801AC" w:rsidP="00C3670C" w:rsidRDefault="004B126D" w14:paraId="06912D20" w14:textId="1C1DD2E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532FF3" w:rsidRDefault="00532FF3" w14:paraId="09595DFF" w14:textId="77777777"/>
    <w:sectPr w:rsidR="00532FF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9DE41" w14:textId="77777777" w:rsidR="0067504E" w:rsidRDefault="0067504E" w:rsidP="000C1CAD">
      <w:pPr>
        <w:spacing w:line="240" w:lineRule="auto"/>
      </w:pPr>
      <w:r>
        <w:separator/>
      </w:r>
    </w:p>
  </w:endnote>
  <w:endnote w:type="continuationSeparator" w:id="0">
    <w:p w14:paraId="7D3A7BCA" w14:textId="77777777" w:rsidR="0067504E" w:rsidRDefault="006750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C97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606C4" w14:textId="35C8C47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B126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D734B" w14:textId="77777777" w:rsidR="0067504E" w:rsidRDefault="0067504E" w:rsidP="000C1CAD">
      <w:pPr>
        <w:spacing w:line="240" w:lineRule="auto"/>
      </w:pPr>
      <w:r>
        <w:separator/>
      </w:r>
    </w:p>
  </w:footnote>
  <w:footnote w:type="continuationSeparator" w:id="0">
    <w:p w14:paraId="56476D82" w14:textId="77777777" w:rsidR="0067504E" w:rsidRDefault="006750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546D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D8A46D" wp14:anchorId="6C6BA6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126D" w14:paraId="2945EEFC" w14:textId="77777777">
                          <w:pPr>
                            <w:jc w:val="right"/>
                          </w:pPr>
                          <w:sdt>
                            <w:sdtPr>
                              <w:alias w:val="CC_Noformat_Partikod"/>
                              <w:tag w:val="CC_Noformat_Partikod"/>
                              <w:id w:val="-53464382"/>
                              <w:placeholder>
                                <w:docPart w:val="D486A813CF63492A9B482CE103E289BC"/>
                              </w:placeholder>
                              <w:text/>
                            </w:sdtPr>
                            <w:sdtEndPr/>
                            <w:sdtContent>
                              <w:r w:rsidR="002B3B00">
                                <w:t>M</w:t>
                              </w:r>
                            </w:sdtContent>
                          </w:sdt>
                          <w:sdt>
                            <w:sdtPr>
                              <w:alias w:val="CC_Noformat_Partinummer"/>
                              <w:tag w:val="CC_Noformat_Partinummer"/>
                              <w:id w:val="-1709555926"/>
                              <w:placeholder>
                                <w:docPart w:val="34272F40F4894342AF2EABC3ACF2B5CB"/>
                              </w:placeholder>
                              <w:text/>
                            </w:sdtPr>
                            <w:sdtEndPr/>
                            <w:sdtContent>
                              <w:r w:rsidR="002D5176">
                                <w:t>1808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6BA6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126D" w14:paraId="2945EEFC" w14:textId="77777777">
                    <w:pPr>
                      <w:jc w:val="right"/>
                    </w:pPr>
                    <w:sdt>
                      <w:sdtPr>
                        <w:alias w:val="CC_Noformat_Partikod"/>
                        <w:tag w:val="CC_Noformat_Partikod"/>
                        <w:id w:val="-53464382"/>
                        <w:placeholder>
                          <w:docPart w:val="D486A813CF63492A9B482CE103E289BC"/>
                        </w:placeholder>
                        <w:text/>
                      </w:sdtPr>
                      <w:sdtEndPr/>
                      <w:sdtContent>
                        <w:r w:rsidR="002B3B00">
                          <w:t>M</w:t>
                        </w:r>
                      </w:sdtContent>
                    </w:sdt>
                    <w:sdt>
                      <w:sdtPr>
                        <w:alias w:val="CC_Noformat_Partinummer"/>
                        <w:tag w:val="CC_Noformat_Partinummer"/>
                        <w:id w:val="-1709555926"/>
                        <w:placeholder>
                          <w:docPart w:val="34272F40F4894342AF2EABC3ACF2B5CB"/>
                        </w:placeholder>
                        <w:text/>
                      </w:sdtPr>
                      <w:sdtEndPr/>
                      <w:sdtContent>
                        <w:r w:rsidR="002D5176">
                          <w:t>1808</w:t>
                        </w:r>
                      </w:sdtContent>
                    </w:sdt>
                  </w:p>
                </w:txbxContent>
              </v:textbox>
              <w10:wrap anchorx="page"/>
            </v:shape>
          </w:pict>
        </mc:Fallback>
      </mc:AlternateContent>
    </w:r>
  </w:p>
  <w:p w:rsidRPr="00293C4F" w:rsidR="00262EA3" w:rsidP="00776B74" w:rsidRDefault="00262EA3" w14:paraId="26041D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E2FC5F8" w14:textId="77777777">
    <w:pPr>
      <w:jc w:val="right"/>
    </w:pPr>
  </w:p>
  <w:p w:rsidR="00262EA3" w:rsidP="00776B74" w:rsidRDefault="00262EA3" w14:paraId="39CAAA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B126D" w14:paraId="69DA33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47F319" wp14:anchorId="2A28E7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126D" w14:paraId="72FA23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3B00">
          <w:t>M</w:t>
        </w:r>
      </w:sdtContent>
    </w:sdt>
    <w:sdt>
      <w:sdtPr>
        <w:alias w:val="CC_Noformat_Partinummer"/>
        <w:tag w:val="CC_Noformat_Partinummer"/>
        <w:id w:val="-2014525982"/>
        <w:text/>
      </w:sdtPr>
      <w:sdtEndPr/>
      <w:sdtContent>
        <w:r w:rsidR="002D5176">
          <w:t>1808</w:t>
        </w:r>
      </w:sdtContent>
    </w:sdt>
  </w:p>
  <w:p w:rsidRPr="008227B3" w:rsidR="00262EA3" w:rsidP="008227B3" w:rsidRDefault="004B126D" w14:paraId="0138E0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126D" w14:paraId="7E0E15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:1686</w:t>
        </w:r>
      </w:sdtContent>
    </w:sdt>
  </w:p>
  <w:p w:rsidR="00262EA3" w:rsidP="00E03A3D" w:rsidRDefault="004B126D" w14:paraId="7D6E9021"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2122B7" w14:paraId="159C4C16" w14:textId="73B438CD">
        <w:pPr>
          <w:pStyle w:val="FSHRub2"/>
        </w:pPr>
        <w:r>
          <w:t>Varg ska förvaltas för att accepteras</w:t>
        </w:r>
      </w:p>
    </w:sdtContent>
  </w:sdt>
  <w:sdt>
    <w:sdtPr>
      <w:alias w:val="CC_Boilerplate_3"/>
      <w:tag w:val="CC_Boilerplate_3"/>
      <w:id w:val="1606463544"/>
      <w:lock w:val="sdtContentLocked"/>
      <w15:appearance w15:val="hidden"/>
      <w:text w:multiLine="1"/>
    </w:sdtPr>
    <w:sdtEndPr/>
    <w:sdtContent>
      <w:p w:rsidR="00262EA3" w:rsidP="00283E0F" w:rsidRDefault="00262EA3" w14:paraId="281F92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B3B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E6E"/>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D2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2B7"/>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B00"/>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176"/>
    <w:rsid w:val="002D5CED"/>
    <w:rsid w:val="002D5F1C"/>
    <w:rsid w:val="002D61FA"/>
    <w:rsid w:val="002D63F1"/>
    <w:rsid w:val="002D64BA"/>
    <w:rsid w:val="002D6E6D"/>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71C"/>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556"/>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26D"/>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FF3"/>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356"/>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C8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0C3"/>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04E"/>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D30"/>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B9C"/>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819"/>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9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70C"/>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9D4"/>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20C"/>
    <w:rsid w:val="00FD6803"/>
    <w:rsid w:val="00FD70AA"/>
    <w:rsid w:val="00FD7C27"/>
    <w:rsid w:val="00FD7F11"/>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46EB48"/>
  <w15:chartTrackingRefBased/>
  <w15:docId w15:val="{5E15A3E6-576B-446B-B571-2E5DAA6E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B3B0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F2CDF8E54CE42CBA2E9BEB3EF9E8BDE"/>
        <w:category>
          <w:name w:val="Allmänt"/>
          <w:gallery w:val="placeholder"/>
        </w:category>
        <w:types>
          <w:type w:val="bbPlcHdr"/>
        </w:types>
        <w:behaviors>
          <w:behavior w:val="content"/>
        </w:behaviors>
        <w:guid w:val="{DFC0CFF9-225B-44CE-9C66-EE80F1EF38AA}"/>
      </w:docPartPr>
      <w:docPartBody>
        <w:p w:rsidR="006B17A4" w:rsidRDefault="00DA5A3C">
          <w:pPr>
            <w:pStyle w:val="6F2CDF8E54CE42CBA2E9BEB3EF9E8BDE"/>
          </w:pPr>
          <w:r w:rsidRPr="005A0A93">
            <w:rPr>
              <w:rStyle w:val="Platshllartext"/>
            </w:rPr>
            <w:t>Förslag till riksdagsbeslut</w:t>
          </w:r>
        </w:p>
      </w:docPartBody>
    </w:docPart>
    <w:docPart>
      <w:docPartPr>
        <w:name w:val="7B7243AA7AD14160816A1C76181E3F5B"/>
        <w:category>
          <w:name w:val="Allmänt"/>
          <w:gallery w:val="placeholder"/>
        </w:category>
        <w:types>
          <w:type w:val="bbPlcHdr"/>
        </w:types>
        <w:behaviors>
          <w:behavior w:val="content"/>
        </w:behaviors>
        <w:guid w:val="{F5DEE48C-CB0E-4DA0-84AF-A5DEFFC9E510}"/>
      </w:docPartPr>
      <w:docPartBody>
        <w:p w:rsidR="006B17A4" w:rsidRDefault="00DA5A3C">
          <w:pPr>
            <w:pStyle w:val="7B7243AA7AD14160816A1C76181E3F5B"/>
          </w:pPr>
          <w:r w:rsidRPr="005A0A93">
            <w:rPr>
              <w:rStyle w:val="Platshllartext"/>
            </w:rPr>
            <w:t>Motivering</w:t>
          </w:r>
        </w:p>
      </w:docPartBody>
    </w:docPart>
    <w:docPart>
      <w:docPartPr>
        <w:name w:val="D486A813CF63492A9B482CE103E289BC"/>
        <w:category>
          <w:name w:val="Allmänt"/>
          <w:gallery w:val="placeholder"/>
        </w:category>
        <w:types>
          <w:type w:val="bbPlcHdr"/>
        </w:types>
        <w:behaviors>
          <w:behavior w:val="content"/>
        </w:behaviors>
        <w:guid w:val="{32F64456-ADDE-4826-9DD0-866BA882C32C}"/>
      </w:docPartPr>
      <w:docPartBody>
        <w:p w:rsidR="006B17A4" w:rsidRDefault="00DA5A3C">
          <w:pPr>
            <w:pStyle w:val="D486A813CF63492A9B482CE103E289BC"/>
          </w:pPr>
          <w:r>
            <w:rPr>
              <w:rStyle w:val="Platshllartext"/>
            </w:rPr>
            <w:t xml:space="preserve"> </w:t>
          </w:r>
        </w:p>
      </w:docPartBody>
    </w:docPart>
    <w:docPart>
      <w:docPartPr>
        <w:name w:val="34272F40F4894342AF2EABC3ACF2B5CB"/>
        <w:category>
          <w:name w:val="Allmänt"/>
          <w:gallery w:val="placeholder"/>
        </w:category>
        <w:types>
          <w:type w:val="bbPlcHdr"/>
        </w:types>
        <w:behaviors>
          <w:behavior w:val="content"/>
        </w:behaviors>
        <w:guid w:val="{B7D749E5-218F-47E5-BF93-20094404FD70}"/>
      </w:docPartPr>
      <w:docPartBody>
        <w:p w:rsidR="006B17A4" w:rsidRDefault="00DA5A3C">
          <w:pPr>
            <w:pStyle w:val="34272F40F4894342AF2EABC3ACF2B5CB"/>
          </w:pPr>
          <w:r>
            <w:t xml:space="preserve"> </w:t>
          </w:r>
        </w:p>
      </w:docPartBody>
    </w:docPart>
    <w:docPart>
      <w:docPartPr>
        <w:name w:val="41A8FB1EF781471A9902A575CDEBDD30"/>
        <w:category>
          <w:name w:val="Allmänt"/>
          <w:gallery w:val="placeholder"/>
        </w:category>
        <w:types>
          <w:type w:val="bbPlcHdr"/>
        </w:types>
        <w:behaviors>
          <w:behavior w:val="content"/>
        </w:behaviors>
        <w:guid w:val="{B1BF3DC5-E04E-4D8F-9F2B-4A985F76E164}"/>
      </w:docPartPr>
      <w:docPartBody>
        <w:p w:rsidR="00F656BD" w:rsidRDefault="00F656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A3C"/>
    <w:rsid w:val="00583FDC"/>
    <w:rsid w:val="006853D6"/>
    <w:rsid w:val="006B17A4"/>
    <w:rsid w:val="008017B5"/>
    <w:rsid w:val="00DA5A3C"/>
    <w:rsid w:val="00F656BD"/>
    <w:rsid w:val="00FB0F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2CDF8E54CE42CBA2E9BEB3EF9E8BDE">
    <w:name w:val="6F2CDF8E54CE42CBA2E9BEB3EF9E8BDE"/>
  </w:style>
  <w:style w:type="paragraph" w:customStyle="1" w:styleId="BB39A79C4292445E9242523E3B9C457F">
    <w:name w:val="BB39A79C4292445E9242523E3B9C45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C498D6A442747E69F7EDB407AA60905">
    <w:name w:val="1C498D6A442747E69F7EDB407AA60905"/>
  </w:style>
  <w:style w:type="paragraph" w:customStyle="1" w:styleId="7B7243AA7AD14160816A1C76181E3F5B">
    <w:name w:val="7B7243AA7AD14160816A1C76181E3F5B"/>
  </w:style>
  <w:style w:type="paragraph" w:customStyle="1" w:styleId="DE5E498376164E5EA71DFEFCA82FC899">
    <w:name w:val="DE5E498376164E5EA71DFEFCA82FC899"/>
  </w:style>
  <w:style w:type="paragraph" w:customStyle="1" w:styleId="5C59BB9ED13F45CB8F845BA476E67DCD">
    <w:name w:val="5C59BB9ED13F45CB8F845BA476E67DCD"/>
  </w:style>
  <w:style w:type="paragraph" w:customStyle="1" w:styleId="D486A813CF63492A9B482CE103E289BC">
    <w:name w:val="D486A813CF63492A9B482CE103E289BC"/>
  </w:style>
  <w:style w:type="paragraph" w:customStyle="1" w:styleId="34272F40F4894342AF2EABC3ACF2B5CB">
    <w:name w:val="34272F40F4894342AF2EABC3ACF2B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82E6D6-2440-4F65-A86C-EAF7090FB838}"/>
</file>

<file path=customXml/itemProps2.xml><?xml version="1.0" encoding="utf-8"?>
<ds:datastoreItem xmlns:ds="http://schemas.openxmlformats.org/officeDocument/2006/customXml" ds:itemID="{B8390BA4-A9D7-4D83-B827-F4C7FF4A671E}"/>
</file>

<file path=customXml/itemProps3.xml><?xml version="1.0" encoding="utf-8"?>
<ds:datastoreItem xmlns:ds="http://schemas.openxmlformats.org/officeDocument/2006/customXml" ds:itemID="{6F824C19-5C0A-447D-BDDA-1B3880E291F1}"/>
</file>

<file path=docProps/app.xml><?xml version="1.0" encoding="utf-8"?>
<Properties xmlns="http://schemas.openxmlformats.org/officeDocument/2006/extended-properties" xmlns:vt="http://schemas.openxmlformats.org/officeDocument/2006/docPropsVTypes">
  <Template>Normal</Template>
  <TotalTime>3</TotalTime>
  <Pages>2</Pages>
  <Words>314</Words>
  <Characters>1751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M1808 Varg skall förvaltas för att accepteras</vt:lpstr>
      <vt:lpstr>
      </vt:lpstr>
    </vt:vector>
  </TitlesOfParts>
  <Company>Sveriges riksdag</Company>
  <LinksUpToDate>false</LinksUpToDate>
  <CharactersWithSpaces>2055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