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D78" w:rsidRPr="00DE177D" w:rsidRDefault="00127D78">
      <w:pPr>
        <w:pStyle w:val="Frslagsrubrik"/>
        <w:shd w:val="clear" w:color="000000" w:fill="auto"/>
      </w:pPr>
      <w:r w:rsidRPr="00DE177D">
        <w:t>Förslag till riksdagsbeslut</w:t>
      </w:r>
    </w:p>
    <w:p w:rsidR="00127D78" w:rsidRPr="00DE177D" w:rsidRDefault="00127D78">
      <w:pPr>
        <w:pStyle w:val="Hemstlatt"/>
        <w:shd w:val="clear" w:color="000000" w:fill="auto"/>
      </w:pPr>
      <w:r w:rsidRPr="00DE177D">
        <w:t>Riksdagen tillkännager för regeringen som sin mening vad som anförs i motionen om att samma kvalitetskrav ska ställas på friskolor som på de kommunala skolorna.</w:t>
      </w:r>
    </w:p>
    <w:p w:rsidR="00127D78" w:rsidRPr="00DE177D" w:rsidRDefault="00127D78">
      <w:pPr>
        <w:pStyle w:val="Rubrik1"/>
        <w:shd w:val="clear" w:color="000000" w:fill="auto"/>
      </w:pPr>
      <w:r w:rsidRPr="00DE177D">
        <w:t>Motivering</w:t>
      </w:r>
    </w:p>
    <w:p w:rsidR="00127D78" w:rsidRPr="00DE177D" w:rsidRDefault="00127D78">
      <w:pPr>
        <w:shd w:val="clear" w:color="000000" w:fill="auto"/>
      </w:pPr>
      <w:r w:rsidRPr="00DE177D">
        <w:t>Det finns idag mycket få krav på de huvudmän som vill starta en fristående skola. Vi vill skärpa kvalitetskraven för tillstånd så att inte oseriösa huvu</w:t>
      </w:r>
      <w:r w:rsidRPr="00DE177D">
        <w:t>d</w:t>
      </w:r>
      <w:r w:rsidRPr="00DE177D">
        <w:t>män får tillstånd att starta en skola. Samma kvalitetskrav ska ställas på frisk</w:t>
      </w:r>
      <w:r w:rsidRPr="00DE177D">
        <w:t>o</w:t>
      </w:r>
      <w:r w:rsidRPr="00DE177D">
        <w:t>lor som på de kommunala skolorna.</w:t>
      </w:r>
    </w:p>
    <w:p w:rsidR="00127D78" w:rsidRPr="00DE177D" w:rsidRDefault="00127D78">
      <w:pPr>
        <w:pStyle w:val="Normaltindrag"/>
        <w:shd w:val="clear" w:color="000000" w:fill="auto"/>
      </w:pPr>
      <w:r w:rsidRPr="00DE177D">
        <w:t>Det finns en risk för att vinstdrivande fristående skolor utnyttjar sitt info</w:t>
      </w:r>
      <w:r w:rsidRPr="00DE177D">
        <w:t>r</w:t>
      </w:r>
      <w:r w:rsidRPr="00DE177D">
        <w:t>mationsövertag gentemot skolväljande familjer och sänker utbildningens kvalitet.</w:t>
      </w:r>
    </w:p>
    <w:p w:rsidR="00127D78" w:rsidRPr="00DE177D" w:rsidRDefault="00127D78">
      <w:pPr>
        <w:pStyle w:val="Normaltindrag"/>
        <w:shd w:val="clear" w:color="000000" w:fill="auto"/>
      </w:pPr>
      <w:r w:rsidRPr="00DE177D">
        <w:t>De fristående skolorna behöver ett regelverk som är brett förankrat och därmed långsiktigt hållbart. För att det ska vara kvaliteten och inte huvu</w:t>
      </w:r>
      <w:r w:rsidRPr="00DE177D">
        <w:t>d</w:t>
      </w:r>
      <w:r w:rsidRPr="00DE177D">
        <w:t>mannaskapet som avgör hur väl en skola lyckas med sitt uppdrag, måste det vara lika villkor för fristående och kommunala skolor. Alla skolor oavsett huvudman ska vara öppna för alla elever och ska ha samma rättigheter och skyldigheter. Alla skolor ska verka under samma skollag, följa samma nati</w:t>
      </w:r>
      <w:r w:rsidRPr="00DE177D">
        <w:t>o</w:t>
      </w:r>
      <w:r w:rsidRPr="00DE177D">
        <w:t>nella läroplan och kursplan och tillämpa samma betygssystem.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177D">
        <w:trPr>
          <w:cantSplit/>
        </w:trPr>
        <w:tc>
          <w:tcPr>
            <w:tcW w:w="3046" w:type="dxa"/>
          </w:tcPr>
          <w:p w:rsidR="00127D78" w:rsidRPr="00DE177D" w:rsidRDefault="00127D78">
            <w:pPr>
              <w:pStyle w:val="UnderskriftDatum"/>
              <w:shd w:val="clear" w:color="000000" w:fill="auto"/>
              <w:spacing w:before="240"/>
            </w:pPr>
            <w:r w:rsidRPr="00DE177D">
              <w:t>Stockholm den 4 oktober 2012</w:t>
            </w:r>
          </w:p>
        </w:tc>
        <w:tc>
          <w:tcPr>
            <w:tcW w:w="3047" w:type="dxa"/>
          </w:tcPr>
          <w:p w:rsidR="00127D78" w:rsidRPr="00DE177D" w:rsidRDefault="00127D78">
            <w:pPr>
              <w:pStyle w:val="Underskrifter"/>
              <w:shd w:val="clear" w:color="000000" w:fill="auto"/>
              <w:spacing w:before="240"/>
            </w:pPr>
          </w:p>
        </w:tc>
      </w:tr>
      <w:tr w:rsidR="00000000" w:rsidRPr="00DE177D">
        <w:trPr>
          <w:cantSplit/>
        </w:trPr>
        <w:tc>
          <w:tcPr>
            <w:tcW w:w="3046" w:type="dxa"/>
          </w:tcPr>
          <w:p w:rsidR="00127D78" w:rsidRPr="00DE177D" w:rsidRDefault="00127D78">
            <w:pPr>
              <w:pStyle w:val="Underskrifter"/>
              <w:shd w:val="clear" w:color="000000" w:fill="auto"/>
            </w:pPr>
            <w:r w:rsidRPr="00DE177D">
              <w:t>Catharina Bråkenhielm (S)</w:t>
            </w:r>
          </w:p>
        </w:tc>
        <w:tc>
          <w:tcPr>
            <w:tcW w:w="3046" w:type="dxa"/>
          </w:tcPr>
          <w:p w:rsidR="00127D78" w:rsidRPr="00DE177D" w:rsidRDefault="00127D78">
            <w:pPr>
              <w:pStyle w:val="Underskrifter"/>
              <w:shd w:val="clear" w:color="000000" w:fill="auto"/>
            </w:pPr>
          </w:p>
        </w:tc>
      </w:tr>
      <w:tr w:rsidR="00000000" w:rsidRPr="00DE177D">
        <w:trPr>
          <w:cantSplit/>
        </w:trPr>
        <w:tc>
          <w:tcPr>
            <w:tcW w:w="3046" w:type="dxa"/>
          </w:tcPr>
          <w:p w:rsidR="00127D78" w:rsidRPr="00DE177D" w:rsidRDefault="00127D78">
            <w:pPr>
              <w:pStyle w:val="Underskrifter"/>
              <w:shd w:val="clear" w:color="000000" w:fill="auto"/>
            </w:pPr>
            <w:r w:rsidRPr="00DE177D">
              <w:t>Jan-Olof Larsson (S)</w:t>
            </w:r>
          </w:p>
        </w:tc>
        <w:tc>
          <w:tcPr>
            <w:tcW w:w="3046" w:type="dxa"/>
          </w:tcPr>
          <w:p w:rsidR="00127D78" w:rsidRPr="00DE177D" w:rsidRDefault="00127D78">
            <w:pPr>
              <w:pStyle w:val="Underskrifter"/>
              <w:shd w:val="clear" w:color="000000" w:fill="auto"/>
            </w:pPr>
            <w:r w:rsidRPr="00DE177D">
              <w:t>Kenneth G Forslund (S)</w:t>
            </w:r>
          </w:p>
        </w:tc>
      </w:tr>
    </w:tbl>
    <w:p w:rsidR="00127D78" w:rsidRPr="00DE177D" w:rsidRDefault="00127D78">
      <w:pPr>
        <w:pStyle w:val="Normaltindrag"/>
        <w:shd w:val="clear" w:color="000000" w:fill="auto"/>
      </w:pPr>
    </w:p>
    <w:sectPr w:rsidR="00127D78" w:rsidRPr="00DE177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D78" w:rsidRPr="00DE177D" w:rsidRDefault="00127D78">
      <w:r w:rsidRPr="00DE177D">
        <w:separator/>
      </w:r>
    </w:p>
  </w:endnote>
  <w:endnote w:type="continuationSeparator" w:id="0">
    <w:p w:rsidR="00127D78" w:rsidRPr="00DE177D" w:rsidRDefault="00127D78">
      <w:r w:rsidRPr="00DE1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78" w:rsidRPr="00DE177D" w:rsidRDefault="00DE177D">
    <w:pPr>
      <w:pStyle w:val="Sidfot"/>
    </w:pPr>
    <w:r w:rsidRPr="00DE17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7721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78" w:rsidRDefault="00127D7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D78" w:rsidRDefault="00127D7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78" w:rsidRPr="00DE177D" w:rsidRDefault="00DE177D">
    <w:pPr>
      <w:pStyle w:val="Sidfot"/>
    </w:pPr>
    <w:r w:rsidRPr="00DE17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596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78" w:rsidRDefault="00127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D78" w:rsidRDefault="00127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78" w:rsidRPr="00DE177D" w:rsidRDefault="00DE177D">
    <w:pPr>
      <w:pStyle w:val="Sidfot"/>
    </w:pPr>
    <w:r w:rsidRPr="00DE17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705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78" w:rsidRDefault="00127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D78" w:rsidRDefault="00127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D78" w:rsidRPr="00DE177D" w:rsidRDefault="00127D78">
      <w:r w:rsidRPr="00DE177D">
        <w:separator/>
      </w:r>
    </w:p>
  </w:footnote>
  <w:footnote w:type="continuationSeparator" w:id="0">
    <w:p w:rsidR="00127D78" w:rsidRPr="00DE177D" w:rsidRDefault="00127D78">
      <w:r w:rsidRPr="00DE1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78" w:rsidRPr="00DE177D" w:rsidRDefault="00DE177D">
    <w:pPr>
      <w:pStyle w:val="Sidhuvud"/>
    </w:pPr>
    <w:r w:rsidRPr="00DE17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190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78" w:rsidRDefault="00127D7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D78" w:rsidRDefault="00127D7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78" w:rsidRPr="00DE177D" w:rsidRDefault="00DE177D">
    <w:pPr>
      <w:pStyle w:val="Sidhuvud"/>
    </w:pPr>
    <w:r w:rsidRPr="00DE17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990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D78" w:rsidRDefault="00127D7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D78" w:rsidRDefault="00127D7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78" w:rsidRPr="00DE177D" w:rsidRDefault="00127D78">
    <w:pPr>
      <w:pStyle w:val="FSHNormal"/>
      <w:tabs>
        <w:tab w:val="right" w:pos="5840"/>
      </w:tabs>
    </w:pPr>
    <w:r w:rsidRPr="00DE177D">
      <w:br/>
    </w:r>
    <w:r w:rsidRPr="00DE177D">
      <w:fldChar w:fldCharType="begin" w:fldLock="1"/>
    </w:r>
    <w:r w:rsidRPr="00DE177D">
      <w:instrText xml:space="preserve"> DOCPROPERTY</w:instrText>
    </w:r>
    <w:r w:rsidRPr="00DE177D">
      <w:rPr>
        <w:sz w:val="18"/>
      </w:rPr>
      <w:instrText xml:space="preserve"> "YearUser" *\charformat </w:instrText>
    </w:r>
    <w:r w:rsidRPr="00DE177D">
      <w:fldChar w:fldCharType="separate"/>
    </w:r>
    <w:r w:rsidRPr="00DE177D">
      <w:t>2012/13</w:t>
    </w:r>
    <w:r w:rsidRPr="00DE177D">
      <w:fldChar w:fldCharType="end"/>
    </w:r>
    <w:r w:rsidRPr="00DE177D">
      <w:t xml:space="preserve"> </w:t>
    </w:r>
    <w:r w:rsidRPr="00DE177D">
      <w:tab/>
      <w:t xml:space="preserve">mnr: </w:t>
    </w:r>
    <w:r w:rsidRPr="00DE177D">
      <w:fldChar w:fldCharType="begin" w:fldLock="1"/>
    </w:r>
    <w:r w:rsidRPr="00DE177D">
      <w:instrText xml:space="preserve"> DOCPROPERTY</w:instrText>
    </w:r>
    <w:r w:rsidRPr="00DE177D">
      <w:rPr>
        <w:sz w:val="18"/>
      </w:rPr>
      <w:instrText xml:space="preserve"> "Motionsnummer" *\charformat </w:instrText>
    </w:r>
    <w:r w:rsidRPr="00DE177D">
      <w:fldChar w:fldCharType="separate"/>
    </w:r>
    <w:r w:rsidRPr="00DE177D">
      <w:t>Ub359</w:t>
    </w:r>
    <w:r w:rsidRPr="00DE177D">
      <w:fldChar w:fldCharType="end"/>
    </w:r>
    <w:r w:rsidRPr="00DE177D">
      <w:br/>
    </w:r>
    <w:r w:rsidRPr="00DE177D">
      <w:fldChar w:fldCharType="begin" w:fldLock="1"/>
    </w:r>
    <w:r w:rsidRPr="00DE177D">
      <w:instrText xml:space="preserve"> DOCPROPERTY</w:instrText>
    </w:r>
    <w:r w:rsidRPr="00DE177D">
      <w:rPr>
        <w:sz w:val="18"/>
      </w:rPr>
      <w:instrText xml:space="preserve"> "Samling" *\charformat </w:instrText>
    </w:r>
    <w:r w:rsidRPr="00DE177D">
      <w:fldChar w:fldCharType="end"/>
    </w:r>
    <w:r w:rsidRPr="00DE177D">
      <w:tab/>
      <w:t xml:space="preserve">pnr: </w:t>
    </w:r>
    <w:r w:rsidRPr="00DE177D">
      <w:fldChar w:fldCharType="begin" w:fldLock="1"/>
    </w:r>
    <w:r w:rsidRPr="00DE177D">
      <w:instrText xml:space="preserve"> DOCPROPERTY</w:instrText>
    </w:r>
    <w:r w:rsidRPr="00DE177D">
      <w:rPr>
        <w:sz w:val="18"/>
      </w:rPr>
      <w:instrText xml:space="preserve"> "Partinummer" *\charformat </w:instrText>
    </w:r>
    <w:r w:rsidRPr="00DE177D">
      <w:fldChar w:fldCharType="separate"/>
    </w:r>
    <w:r w:rsidRPr="00DE177D">
      <w:t>S3071</w:t>
    </w:r>
    <w:r w:rsidRPr="00DE177D">
      <w:fldChar w:fldCharType="end"/>
    </w:r>
  </w:p>
  <w:p w:rsidR="00127D78" w:rsidRPr="00DE177D" w:rsidRDefault="00127D78">
    <w:pPr>
      <w:pStyle w:val="FSHRub1"/>
    </w:pPr>
    <w:r w:rsidRPr="00DE177D">
      <w:t>Motion till riksdagen</w:t>
    </w:r>
    <w:r w:rsidRPr="00DE177D">
      <w:br/>
    </w:r>
    <w:r w:rsidRPr="00DE177D">
      <w:fldChar w:fldCharType="begin" w:fldLock="1"/>
    </w:r>
    <w:r w:rsidRPr="00DE177D">
      <w:instrText xml:space="preserve"> DOCPROPERTY "YearUser" *\charformat </w:instrText>
    </w:r>
    <w:r w:rsidRPr="00DE177D">
      <w:fldChar w:fldCharType="separate"/>
    </w:r>
    <w:r w:rsidRPr="00DE177D">
      <w:t>2012/13</w:t>
    </w:r>
    <w:r w:rsidRPr="00DE177D">
      <w:fldChar w:fldCharType="end"/>
    </w:r>
    <w:r w:rsidRPr="00DE177D">
      <w:t>:</w:t>
    </w:r>
    <w:r w:rsidRPr="00DE177D">
      <w:fldChar w:fldCharType="begin" w:fldLock="1"/>
    </w:r>
    <w:r w:rsidRPr="00DE177D">
      <w:instrText xml:space="preserve"> DOCPROPERTY "Motionsnummer" *\charformat </w:instrText>
    </w:r>
    <w:r w:rsidRPr="00DE177D">
      <w:fldChar w:fldCharType="separate"/>
    </w:r>
    <w:r w:rsidRPr="00DE177D">
      <w:t>Ub359</w:t>
    </w:r>
    <w:r w:rsidRPr="00DE177D">
      <w:fldChar w:fldCharType="end"/>
    </w:r>
  </w:p>
  <w:p w:rsidR="00127D78" w:rsidRPr="00DE177D" w:rsidRDefault="00127D78">
    <w:pPr>
      <w:pStyle w:val="FSHNormalS5"/>
    </w:pPr>
    <w:r w:rsidRPr="00DE177D">
      <w:fldChar w:fldCharType="begin" w:fldLock="1"/>
    </w:r>
    <w:r w:rsidRPr="00DE177D">
      <w:instrText xml:space="preserve"> DOCPROPERTY "MotionarText" *\charformat </w:instrText>
    </w:r>
    <w:r w:rsidRPr="00DE177D">
      <w:fldChar w:fldCharType="separate"/>
    </w:r>
    <w:r w:rsidRPr="00DE177D">
      <w:t>av Catharina Bråkenhielm m.fl. (S)</w:t>
    </w:r>
    <w:r w:rsidRPr="00DE177D">
      <w:fldChar w:fldCharType="end"/>
    </w:r>
    <w:r w:rsidRPr="00DE177D">
      <w:br/>
    </w:r>
    <w:r w:rsidRPr="00DE177D">
      <w:fldChar w:fldCharType="begin" w:fldLock="1"/>
    </w:r>
    <w:r w:rsidRPr="00DE177D">
      <w:instrText xml:space="preserve"> DOCPROPERTY "SvarFrasKort" *\charformat </w:instrText>
    </w:r>
    <w:r w:rsidRPr="00DE177D">
      <w:fldChar w:fldCharType="end"/>
    </w:r>
  </w:p>
  <w:p w:rsidR="00127D78" w:rsidRPr="00DE177D" w:rsidRDefault="00127D78">
    <w:pPr>
      <w:pStyle w:val="FSHTitel"/>
    </w:pPr>
    <w:r w:rsidRPr="00DE177D">
      <w:fldChar w:fldCharType="begin" w:fldLock="1"/>
    </w:r>
    <w:r w:rsidRPr="00DE177D">
      <w:instrText xml:space="preserve"> DOCPROPERTY</w:instrText>
    </w:r>
    <w:r w:rsidRPr="00DE177D">
      <w:rPr>
        <w:sz w:val="18"/>
      </w:rPr>
      <w:instrText xml:space="preserve"> "RubrikSvar" *\charformat </w:instrText>
    </w:r>
    <w:r w:rsidRPr="00DE177D">
      <w:fldChar w:fldCharType="separate"/>
    </w:r>
    <w:r w:rsidRPr="00DE177D">
      <w:t>Kvalitetskrav inom skolan</w:t>
    </w:r>
    <w:r w:rsidRPr="00DE177D">
      <w:fldChar w:fldCharType="end"/>
    </w:r>
  </w:p>
  <w:p w:rsidR="00127D78" w:rsidRPr="00DE177D" w:rsidRDefault="00127D78">
    <w:pPr>
      <w:pStyle w:val="Normal00"/>
    </w:pPr>
  </w:p>
  <w:p w:rsidR="00127D78" w:rsidRPr="00DE177D" w:rsidRDefault="00127D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C451E1E"/>
    <w:multiLevelType w:val="hybridMultilevel"/>
    <w:tmpl w:val="4C885898"/>
    <w:lvl w:ilvl="0" w:tplc="E97027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912808">
    <w:abstractNumId w:val="14"/>
  </w:num>
  <w:num w:numId="2" w16cid:durableId="753747555">
    <w:abstractNumId w:val="11"/>
  </w:num>
  <w:num w:numId="3" w16cid:durableId="22367725">
    <w:abstractNumId w:val="15"/>
  </w:num>
  <w:num w:numId="4" w16cid:durableId="1286349607">
    <w:abstractNumId w:val="8"/>
  </w:num>
  <w:num w:numId="5" w16cid:durableId="1179466223">
    <w:abstractNumId w:val="3"/>
  </w:num>
  <w:num w:numId="6" w16cid:durableId="1392540254">
    <w:abstractNumId w:val="2"/>
  </w:num>
  <w:num w:numId="7" w16cid:durableId="1007516556">
    <w:abstractNumId w:val="1"/>
  </w:num>
  <w:num w:numId="8" w16cid:durableId="1853034861">
    <w:abstractNumId w:val="0"/>
  </w:num>
  <w:num w:numId="9" w16cid:durableId="1088118642">
    <w:abstractNumId w:val="9"/>
  </w:num>
  <w:num w:numId="10" w16cid:durableId="1461805755">
    <w:abstractNumId w:val="7"/>
  </w:num>
  <w:num w:numId="11" w16cid:durableId="1880822040">
    <w:abstractNumId w:val="6"/>
  </w:num>
  <w:num w:numId="12" w16cid:durableId="2062706567">
    <w:abstractNumId w:val="5"/>
  </w:num>
  <w:num w:numId="13" w16cid:durableId="1905098053">
    <w:abstractNumId w:val="4"/>
  </w:num>
  <w:num w:numId="14" w16cid:durableId="540557859">
    <w:abstractNumId w:val="17"/>
  </w:num>
  <w:num w:numId="15" w16cid:durableId="25562808">
    <w:abstractNumId w:val="13"/>
  </w:num>
  <w:num w:numId="16" w16cid:durableId="1357384688">
    <w:abstractNumId w:val="16"/>
  </w:num>
  <w:num w:numId="17" w16cid:durableId="904026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63EFEA21-23E4-46CF-8A77-2096654C57FA},{2AC722A4-569A-40E7-A1B1-2972E2A861EA},{F138B05C-621D-42C9-AC2D-90AC85274582}"/>
  </w:docVars>
  <w:rsids>
    <w:rsidRoot w:val="004B3A4F"/>
    <w:rsid w:val="00127D78"/>
    <w:rsid w:val="004B3A4F"/>
    <w:rsid w:val="00DE17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E4A04D-6C2E-46C4-997E-0C3819FB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1051</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S3071</vt:lpstr>
    </vt:vector>
  </TitlesOfParts>
  <Company>Riksdagen</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S3071</dc:title>
  <dc:subject>S3071</dc:subject>
  <dc:creator>Riksdagen</dc:creator>
  <cp:keywords>Riksdagen</cp:keywords>
  <dc:description>Större EAN, fria namnval (prtimotion etc), a4-funktionen, nya v-loggan, grönmarkering, basdialogen mm</dc:description>
  <cp:lastModifiedBy>Lars Brink</cp:lastModifiedBy>
  <cp:revision>2</cp:revision>
  <cp:lastPrinted>2012-11-30T09:46:00Z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Kvalitetskrav inom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Kvalitetskrav inom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Catharina Bråkenhielm m.fl. (S)</vt:lpwstr>
  </property>
  <property fmtid="{D5CDD505-2E9C-101B-9397-08002B2CF9AE}" pid="26" name="MotionarLista">
    <vt:lpwstr>Bråkenhielm, Catharina (S)\Larsson, Jan-Olof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20122013000000000083000030710069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20122013000000000083000030710069</vt:lpwstr>
  </property>
  <property fmtid="{D5CDD505-2E9C-101B-9397-08002B2CF9AE}" pid="50" name="nummer">
    <vt:lpwstr>359</vt:lpwstr>
  </property>
  <property fmtid="{D5CDD505-2E9C-101B-9397-08002B2CF9AE}" pid="51" name="utskottsbeteckning">
    <vt:lpwstr>Ub</vt:lpwstr>
  </property>
  <property fmtid="{D5CDD505-2E9C-101B-9397-08002B2CF9AE}" pid="52" name="GlobalUID">
    <vt:lpwstr>{36D8E43E-A3A3-4F80-BF2D-F82300890DCA}</vt:lpwstr>
  </property>
  <property fmtid="{D5CDD505-2E9C-101B-9397-08002B2CF9AE}" pid="53" name="Överföringar">
    <vt:i4>0</vt:i4>
  </property>
  <property fmtid="{D5CDD505-2E9C-101B-9397-08002B2CF9AE}" pid="54" name="Checksum">
    <vt:lpwstr>*1013481525992*</vt:lpwstr>
  </property>
  <property fmtid="{D5CDD505-2E9C-101B-9397-08002B2CF9AE}" pid="55" name="skuggnummer">
    <vt:lpwstr>1890</vt:lpwstr>
  </property>
  <property fmtid="{D5CDD505-2E9C-101B-9397-08002B2CF9AE}" pid="56" name="urixVersion">
    <vt:lpwstr>4.6.0.0</vt:lpwstr>
  </property>
  <property fmtid="{D5CDD505-2E9C-101B-9397-08002B2CF9AE}" pid="57" name="urixOrigin">
    <vt:lpwstr>121130 10:46:55.258</vt:lpwstr>
  </property>
  <property fmtid="{D5CDD505-2E9C-101B-9397-08002B2CF9AE}" pid="58" name="urixGuid">
    <vt:lpwstr>{0E28F78E-B6B1-4B5B-BB94-1D558DB0DE9E}</vt:lpwstr>
  </property>
</Properties>
</file>