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ADD0ECE1304EF9861A099D730C7D25"/>
        </w:placeholder>
        <w:text/>
      </w:sdtPr>
      <w:sdtEndPr/>
      <w:sdtContent>
        <w:p w:rsidRPr="009B062B" w:rsidR="00AF30DD" w:rsidP="00DA28CE" w:rsidRDefault="00AF30DD" w14:paraId="0751F2DF" w14:textId="77777777">
          <w:pPr>
            <w:pStyle w:val="Rubrik1"/>
            <w:spacing w:after="300"/>
          </w:pPr>
          <w:r w:rsidRPr="009B062B">
            <w:t>Förslag till riksdagsbeslut</w:t>
          </w:r>
        </w:p>
      </w:sdtContent>
    </w:sdt>
    <w:sdt>
      <w:sdtPr>
        <w:alias w:val="Yrkande 1"/>
        <w:tag w:val="92650e3c-a6d6-4648-a982-0d96f7d15d48"/>
        <w:id w:val="1248614339"/>
        <w:lock w:val="sdtLocked"/>
      </w:sdtPr>
      <w:sdtEndPr/>
      <w:sdtContent>
        <w:p w:rsidR="00AE41DB" w:rsidRDefault="004E6F33" w14:paraId="0751F2E0" w14:textId="77777777">
          <w:pPr>
            <w:pStyle w:val="Frslagstext"/>
            <w:numPr>
              <w:ilvl w:val="0"/>
              <w:numId w:val="0"/>
            </w:numPr>
          </w:pPr>
          <w:r>
            <w:t>Riksdagen ställer sig bakom det som anförs i motionen om att i infrastrukturplaneringen studera förutsättningarna för stöd till utbyggnad av trådbussnät i tätortstrafik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9667D60244AB398D7234723A9F002"/>
        </w:placeholder>
        <w:text/>
      </w:sdtPr>
      <w:sdtEndPr/>
      <w:sdtContent>
        <w:p w:rsidRPr="009B062B" w:rsidR="006D79C9" w:rsidP="00333E95" w:rsidRDefault="006D79C9" w14:paraId="0751F2E1" w14:textId="77777777">
          <w:pPr>
            <w:pStyle w:val="Rubrik1"/>
          </w:pPr>
          <w:r>
            <w:t>Motivering</w:t>
          </w:r>
        </w:p>
      </w:sdtContent>
    </w:sdt>
    <w:p w:rsidRPr="008C1B03" w:rsidR="00A2703B" w:rsidP="001C68D2" w:rsidRDefault="00A2703B" w14:paraId="0751F2E2" w14:textId="13DE09C0">
      <w:pPr>
        <w:pStyle w:val="Normalutanindragellerluft"/>
      </w:pPr>
      <w:r w:rsidRPr="008C1B03">
        <w:t>Sverige har som mål att bli koldioxidutsläppsneutralt till 2050. En av de största utmaningarna på förbrukarsidan för att nå detta mål är utsläppen från transportsektorn</w:t>
      </w:r>
      <w:r w:rsidR="00A83782">
        <w:t>.</w:t>
      </w:r>
      <w:r w:rsidRPr="008C1B03">
        <w:t xml:space="preserve"> I</w:t>
      </w:r>
      <w:r w:rsidR="00D4131D">
        <w:t> </w:t>
      </w:r>
      <w:r w:rsidRPr="008C1B03">
        <w:t>dag ser vi därför ett växande intresse för eldrift. Hybridbilar och helt batteridrivna bilar börjar nu alltmer komma ut på marknaden och intresset är stort.</w:t>
      </w:r>
    </w:p>
    <w:p w:rsidRPr="00A2703B" w:rsidR="00A2703B" w:rsidP="001C68D2" w:rsidRDefault="00A2703B" w14:paraId="0751F2E3" w14:textId="4CC7B94A">
      <w:r w:rsidRPr="00A2703B">
        <w:t>Tätortskollektivtrafik borde vara elektrifierad. Det finns ett transportslag som med några få undantag, t</w:t>
      </w:r>
      <w:r w:rsidR="00A83782">
        <w:t>.</w:t>
      </w:r>
      <w:r w:rsidRPr="00A2703B">
        <w:t>ex</w:t>
      </w:r>
      <w:r w:rsidR="00A83782">
        <w:t>.</w:t>
      </w:r>
      <w:r w:rsidRPr="00A2703B">
        <w:t xml:space="preserve"> Landskrona, idag inte används i Sverige, nämligen trådbussar. Trådbussteknologin, som är väl beprövad utomlands, t</w:t>
      </w:r>
      <w:r w:rsidR="00A83782">
        <w:t>.</w:t>
      </w:r>
      <w:r w:rsidRPr="00A2703B">
        <w:t>ex</w:t>
      </w:r>
      <w:r w:rsidR="00A83782">
        <w:t>.</w:t>
      </w:r>
      <w:r w:rsidRPr="00A2703B">
        <w:t xml:space="preserve"> i flera forna öststatsländer</w:t>
      </w:r>
      <w:r w:rsidR="00A83782">
        <w:t>,</w:t>
      </w:r>
      <w:r w:rsidRPr="00A2703B">
        <w:t xml:space="preserve"> har många fördelar jämfört med andra alternativ:</w:t>
      </w:r>
    </w:p>
    <w:p w:rsidRPr="00A2703B" w:rsidR="00A2703B" w:rsidP="001C68D2" w:rsidRDefault="00A2703B" w14:paraId="0751F2E4" w14:textId="377F0E07">
      <w:pPr>
        <w:pStyle w:val="ListaPunkt"/>
      </w:pPr>
      <w:r w:rsidRPr="00A2703B">
        <w:t>De</w:t>
      </w:r>
      <w:r w:rsidR="00A83782">
        <w:t>n</w:t>
      </w:r>
      <w:r w:rsidRPr="00A2703B">
        <w:t xml:space="preserve"> är likt den batteridrivna bussen tystare och renare än den diesel</w:t>
      </w:r>
      <w:r w:rsidR="00A83782">
        <w:t>-</w:t>
      </w:r>
      <w:r w:rsidRPr="00A2703B">
        <w:t xml:space="preserve"> eller gasdrivna, </w:t>
      </w:r>
      <w:bookmarkStart w:name="_GoBack" w:id="1"/>
      <w:bookmarkEnd w:id="1"/>
      <w:r w:rsidRPr="00A2703B">
        <w:t>oavsett om bränslet är fossilt eller förnybart.</w:t>
      </w:r>
    </w:p>
    <w:p w:rsidRPr="00A2703B" w:rsidR="00A2703B" w:rsidP="001C68D2" w:rsidRDefault="00A2703B" w14:paraId="0751F2E5" w14:textId="5D9308F1">
      <w:pPr>
        <w:pStyle w:val="ListaPunkt"/>
      </w:pPr>
      <w:r w:rsidRPr="00A2703B">
        <w:t xml:space="preserve">Det är en billigare investering som </w:t>
      </w:r>
      <w:r w:rsidR="00A83782">
        <w:t xml:space="preserve">det </w:t>
      </w:r>
      <w:r w:rsidRPr="00A2703B">
        <w:t>är betydligt lättare att förändra linjesträckning</w:t>
      </w:r>
      <w:r w:rsidR="00A83782">
        <w:t xml:space="preserve"> för</w:t>
      </w:r>
      <w:r w:rsidRPr="00A2703B">
        <w:t xml:space="preserve"> vid behov än</w:t>
      </w:r>
      <w:r w:rsidR="00A83782">
        <w:t xml:space="preserve"> vad gäller för</w:t>
      </w:r>
      <w:r w:rsidRPr="00A2703B">
        <w:t xml:space="preserve"> spårvagn.</w:t>
      </w:r>
    </w:p>
    <w:p w:rsidRPr="00A2703B" w:rsidR="00A2703B" w:rsidP="001C68D2" w:rsidRDefault="00A2703B" w14:paraId="0751F2E6" w14:textId="25D80B0F">
      <w:pPr>
        <w:pStyle w:val="ListaPunkt"/>
      </w:pPr>
      <w:r w:rsidRPr="00A2703B">
        <w:t xml:space="preserve">Den ger en betydligt mindre miljöpåverkan vid tillverkning eftersom det behövs </w:t>
      </w:r>
      <w:r w:rsidR="00A83782">
        <w:t xml:space="preserve">en </w:t>
      </w:r>
      <w:r w:rsidRPr="00A2703B">
        <w:t xml:space="preserve">betydligt mindre mängd sällsynta jordartsmetaller till det betydligt mindre batteri </w:t>
      </w:r>
      <w:r w:rsidR="00A83782">
        <w:t xml:space="preserve">som </w:t>
      </w:r>
      <w:r w:rsidRPr="00A2703B">
        <w:t>en trådburen buss kan klara sig med.</w:t>
      </w:r>
    </w:p>
    <w:p w:rsidRPr="00A2703B" w:rsidR="00A2703B" w:rsidP="001C68D2" w:rsidRDefault="00A2703B" w14:paraId="0751F2E7" w14:textId="56D4DCF5">
      <w:pPr>
        <w:pStyle w:val="ListaPunkt"/>
      </w:pPr>
      <w:r w:rsidRPr="00A2703B">
        <w:t xml:space="preserve">Livslängden för dessa fordon är upp till 25 år längre än </w:t>
      </w:r>
      <w:r w:rsidR="00A83782">
        <w:t xml:space="preserve">vad den är </w:t>
      </w:r>
      <w:r w:rsidRPr="00A2703B">
        <w:t>för förbrän</w:t>
      </w:r>
      <w:r w:rsidR="00A83782">
        <w:t>n</w:t>
      </w:r>
      <w:r w:rsidRPr="00A2703B">
        <w:t>ingsmotordrivna</w:t>
      </w:r>
      <w:r w:rsidR="00A83782">
        <w:t>,</w:t>
      </w:r>
      <w:r w:rsidRPr="00A2703B">
        <w:t xml:space="preserve"> vilket är mer naturresurseffektivt ur ett tillverkningsperspektiv och kostnaden för utbyte av batteri blir mindre eftersom batteriet är mindre.</w:t>
      </w:r>
    </w:p>
    <w:p w:rsidRPr="00A2703B" w:rsidR="00A2703B" w:rsidP="001C68D2" w:rsidRDefault="00A2703B" w14:paraId="0751F2E8" w14:textId="77777777">
      <w:pPr>
        <w:pStyle w:val="Normalutanindragellerluft"/>
        <w:spacing w:before="150"/>
      </w:pPr>
      <w:r w:rsidRPr="00A2703B">
        <w:lastRenderedPageBreak/>
        <w:t>Ytterligare en fördel skulle kunna vara att när trådinfrastrukturen är på plats skulle man även kunna använda denna för att stötta varudistribution med ellastbil inom tätorten som då också blir mindre batterikapacitetsberoende.</w:t>
      </w:r>
    </w:p>
    <w:p w:rsidRPr="00A2703B" w:rsidR="00A2703B" w:rsidP="001C68D2" w:rsidRDefault="00A2703B" w14:paraId="0751F2E9" w14:textId="77777777">
      <w:r w:rsidRPr="00A2703B">
        <w:t>Det finns alltså anledning för fler svenska kommuner att pröva konceptet. Regeringen bör på olika sätt, t.ex. genom ett statligt investeringsstöd, stimulera sådana försök.</w:t>
      </w:r>
    </w:p>
    <w:sdt>
      <w:sdtPr>
        <w:rPr>
          <w:i/>
          <w:noProof/>
        </w:rPr>
        <w:alias w:val="CC_Underskrifter"/>
        <w:tag w:val="CC_Underskrifter"/>
        <w:id w:val="583496634"/>
        <w:lock w:val="sdtContentLocked"/>
        <w:placeholder>
          <w:docPart w:val="26107EE8DBB641E6804FEBA8C5C24FBB"/>
        </w:placeholder>
      </w:sdtPr>
      <w:sdtEndPr>
        <w:rPr>
          <w:i w:val="0"/>
          <w:noProof w:val="0"/>
        </w:rPr>
      </w:sdtEndPr>
      <w:sdtContent>
        <w:p w:rsidR="008C1B03" w:rsidP="008C1B03" w:rsidRDefault="008C1B03" w14:paraId="0751F2EA" w14:textId="77777777"/>
        <w:p w:rsidRPr="008E0FE2" w:rsidR="004801AC" w:rsidP="008C1B03" w:rsidRDefault="00D4131D" w14:paraId="0751F2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E74398" w:rsidRDefault="00E74398" w14:paraId="0751F2EF" w14:textId="77777777"/>
    <w:sectPr w:rsidR="00E743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F2F1" w14:textId="77777777" w:rsidR="00B17792" w:rsidRDefault="00B17792" w:rsidP="000C1CAD">
      <w:pPr>
        <w:spacing w:line="240" w:lineRule="auto"/>
      </w:pPr>
      <w:r>
        <w:separator/>
      </w:r>
    </w:p>
  </w:endnote>
  <w:endnote w:type="continuationSeparator" w:id="0">
    <w:p w14:paraId="0751F2F2" w14:textId="77777777" w:rsidR="00B17792" w:rsidRDefault="00B177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F2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F2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1B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F300" w14:textId="77777777" w:rsidR="00262EA3" w:rsidRPr="008C1B03" w:rsidRDefault="00262EA3" w:rsidP="008C1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F2EF" w14:textId="77777777" w:rsidR="00B17792" w:rsidRDefault="00B17792" w:rsidP="000C1CAD">
      <w:pPr>
        <w:spacing w:line="240" w:lineRule="auto"/>
      </w:pPr>
      <w:r>
        <w:separator/>
      </w:r>
    </w:p>
  </w:footnote>
  <w:footnote w:type="continuationSeparator" w:id="0">
    <w:p w14:paraId="0751F2F0" w14:textId="77777777" w:rsidR="00B17792" w:rsidRDefault="00B177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51F2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51F302" wp14:anchorId="0751F3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131D" w14:paraId="0751F305" w14:textId="77777777">
                          <w:pPr>
                            <w:jc w:val="right"/>
                          </w:pPr>
                          <w:sdt>
                            <w:sdtPr>
                              <w:alias w:val="CC_Noformat_Partikod"/>
                              <w:tag w:val="CC_Noformat_Partikod"/>
                              <w:id w:val="-53464382"/>
                              <w:placeholder>
                                <w:docPart w:val="7C7A4ECBFD5947348E4B4780C12ACA85"/>
                              </w:placeholder>
                              <w:text/>
                            </w:sdtPr>
                            <w:sdtEndPr/>
                            <w:sdtContent>
                              <w:r w:rsidR="00A2703B">
                                <w:t>S</w:t>
                              </w:r>
                            </w:sdtContent>
                          </w:sdt>
                          <w:sdt>
                            <w:sdtPr>
                              <w:alias w:val="CC_Noformat_Partinummer"/>
                              <w:tag w:val="CC_Noformat_Partinummer"/>
                              <w:id w:val="-1709555926"/>
                              <w:placeholder>
                                <w:docPart w:val="B2E9531498334DF09D9E9E0225F08A49"/>
                              </w:placeholder>
                              <w:text/>
                            </w:sdtPr>
                            <w:sdtEndPr/>
                            <w:sdtContent>
                              <w:r w:rsidR="006F7516">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1F3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31D" w14:paraId="0751F305" w14:textId="77777777">
                    <w:pPr>
                      <w:jc w:val="right"/>
                    </w:pPr>
                    <w:sdt>
                      <w:sdtPr>
                        <w:alias w:val="CC_Noformat_Partikod"/>
                        <w:tag w:val="CC_Noformat_Partikod"/>
                        <w:id w:val="-53464382"/>
                        <w:placeholder>
                          <w:docPart w:val="7C7A4ECBFD5947348E4B4780C12ACA85"/>
                        </w:placeholder>
                        <w:text/>
                      </w:sdtPr>
                      <w:sdtEndPr/>
                      <w:sdtContent>
                        <w:r w:rsidR="00A2703B">
                          <w:t>S</w:t>
                        </w:r>
                      </w:sdtContent>
                    </w:sdt>
                    <w:sdt>
                      <w:sdtPr>
                        <w:alias w:val="CC_Noformat_Partinummer"/>
                        <w:tag w:val="CC_Noformat_Partinummer"/>
                        <w:id w:val="-1709555926"/>
                        <w:placeholder>
                          <w:docPart w:val="B2E9531498334DF09D9E9E0225F08A49"/>
                        </w:placeholder>
                        <w:text/>
                      </w:sdtPr>
                      <w:sdtEndPr/>
                      <w:sdtContent>
                        <w:r w:rsidR="006F7516">
                          <w:t>1083</w:t>
                        </w:r>
                      </w:sdtContent>
                    </w:sdt>
                  </w:p>
                </w:txbxContent>
              </v:textbox>
              <w10:wrap anchorx="page"/>
            </v:shape>
          </w:pict>
        </mc:Fallback>
      </mc:AlternateContent>
    </w:r>
  </w:p>
  <w:p w:rsidRPr="00293C4F" w:rsidR="00262EA3" w:rsidP="00776B74" w:rsidRDefault="00262EA3" w14:paraId="0751F2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51F2F5" w14:textId="77777777">
    <w:pPr>
      <w:jc w:val="right"/>
    </w:pPr>
  </w:p>
  <w:p w:rsidR="00262EA3" w:rsidP="00776B74" w:rsidRDefault="00262EA3" w14:paraId="0751F2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131D" w14:paraId="0751F2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1F304" wp14:anchorId="0751F3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131D" w14:paraId="0751F2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703B">
          <w:t>S</w:t>
        </w:r>
      </w:sdtContent>
    </w:sdt>
    <w:sdt>
      <w:sdtPr>
        <w:alias w:val="CC_Noformat_Partinummer"/>
        <w:tag w:val="CC_Noformat_Partinummer"/>
        <w:id w:val="-2014525982"/>
        <w:text/>
      </w:sdtPr>
      <w:sdtEndPr/>
      <w:sdtContent>
        <w:r w:rsidR="006F7516">
          <w:t>1083</w:t>
        </w:r>
      </w:sdtContent>
    </w:sdt>
  </w:p>
  <w:p w:rsidRPr="008227B3" w:rsidR="00262EA3" w:rsidP="008227B3" w:rsidRDefault="00D4131D" w14:paraId="0751F2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131D" w14:paraId="0751F2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w:t>
        </w:r>
      </w:sdtContent>
    </w:sdt>
  </w:p>
  <w:p w:rsidR="00262EA3" w:rsidP="00E03A3D" w:rsidRDefault="00D4131D" w14:paraId="0751F2FD" w14:textId="77777777">
    <w:pPr>
      <w:pStyle w:val="Motionr"/>
    </w:pPr>
    <w:sdt>
      <w:sdtPr>
        <w:alias w:val="CC_Noformat_Avtext"/>
        <w:tag w:val="CC_Noformat_Avtext"/>
        <w:id w:val="-2020768203"/>
        <w:lock w:val="sdtContentLocked"/>
        <w15:appearance w15:val="hidden"/>
        <w:text/>
      </w:sdtPr>
      <w:sdtEndPr/>
      <w:sdtContent>
        <w:r>
          <w:t>av Johan Andersson (S)</w:t>
        </w:r>
      </w:sdtContent>
    </w:sdt>
  </w:p>
  <w:sdt>
    <w:sdtPr>
      <w:alias w:val="CC_Noformat_Rubtext"/>
      <w:tag w:val="CC_Noformat_Rubtext"/>
      <w:id w:val="-218060500"/>
      <w:lock w:val="sdtLocked"/>
      <w:text/>
    </w:sdtPr>
    <w:sdtEndPr/>
    <w:sdtContent>
      <w:p w:rsidR="00262EA3" w:rsidP="00283E0F" w:rsidRDefault="00A2703B" w14:paraId="0751F2FE" w14:textId="77777777">
        <w:pPr>
          <w:pStyle w:val="FSHRub2"/>
        </w:pPr>
        <w:r>
          <w:t>Trådbuss i tätortstrafik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0751F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0718A2"/>
    <w:multiLevelType w:val="hybridMultilevel"/>
    <w:tmpl w:val="975A010E"/>
    <w:lvl w:ilvl="0" w:tplc="74B6F35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7573F8"/>
    <w:multiLevelType w:val="hybridMultilevel"/>
    <w:tmpl w:val="9102977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70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8D2"/>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C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F3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59"/>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51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03"/>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3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82"/>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DB"/>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79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D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1D"/>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9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A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5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51F2DE"/>
  <w15:chartTrackingRefBased/>
  <w15:docId w15:val="{6A2A84E5-EACA-4FFD-99FA-1B4016D4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ADD0ECE1304EF9861A099D730C7D25"/>
        <w:category>
          <w:name w:val="Allmänt"/>
          <w:gallery w:val="placeholder"/>
        </w:category>
        <w:types>
          <w:type w:val="bbPlcHdr"/>
        </w:types>
        <w:behaviors>
          <w:behavior w:val="content"/>
        </w:behaviors>
        <w:guid w:val="{1D5E097F-C1F2-495B-A84A-5777AD0E5A7D}"/>
      </w:docPartPr>
      <w:docPartBody>
        <w:p w:rsidR="009C54E9" w:rsidRDefault="0044157E">
          <w:pPr>
            <w:pStyle w:val="40ADD0ECE1304EF9861A099D730C7D25"/>
          </w:pPr>
          <w:r w:rsidRPr="005A0A93">
            <w:rPr>
              <w:rStyle w:val="Platshllartext"/>
            </w:rPr>
            <w:t>Förslag till riksdagsbeslut</w:t>
          </w:r>
        </w:p>
      </w:docPartBody>
    </w:docPart>
    <w:docPart>
      <w:docPartPr>
        <w:name w:val="FFD9667D60244AB398D7234723A9F002"/>
        <w:category>
          <w:name w:val="Allmänt"/>
          <w:gallery w:val="placeholder"/>
        </w:category>
        <w:types>
          <w:type w:val="bbPlcHdr"/>
        </w:types>
        <w:behaviors>
          <w:behavior w:val="content"/>
        </w:behaviors>
        <w:guid w:val="{B183B733-8D43-4E7C-87BC-055B38289A9E}"/>
      </w:docPartPr>
      <w:docPartBody>
        <w:p w:rsidR="009C54E9" w:rsidRDefault="0044157E">
          <w:pPr>
            <w:pStyle w:val="FFD9667D60244AB398D7234723A9F002"/>
          </w:pPr>
          <w:r w:rsidRPr="005A0A93">
            <w:rPr>
              <w:rStyle w:val="Platshllartext"/>
            </w:rPr>
            <w:t>Motivering</w:t>
          </w:r>
        </w:p>
      </w:docPartBody>
    </w:docPart>
    <w:docPart>
      <w:docPartPr>
        <w:name w:val="7C7A4ECBFD5947348E4B4780C12ACA85"/>
        <w:category>
          <w:name w:val="Allmänt"/>
          <w:gallery w:val="placeholder"/>
        </w:category>
        <w:types>
          <w:type w:val="bbPlcHdr"/>
        </w:types>
        <w:behaviors>
          <w:behavior w:val="content"/>
        </w:behaviors>
        <w:guid w:val="{D5C0E7E4-6E46-452E-A281-2CB95CB18497}"/>
      </w:docPartPr>
      <w:docPartBody>
        <w:p w:rsidR="009C54E9" w:rsidRDefault="0044157E">
          <w:pPr>
            <w:pStyle w:val="7C7A4ECBFD5947348E4B4780C12ACA85"/>
          </w:pPr>
          <w:r>
            <w:rPr>
              <w:rStyle w:val="Platshllartext"/>
            </w:rPr>
            <w:t xml:space="preserve"> </w:t>
          </w:r>
        </w:p>
      </w:docPartBody>
    </w:docPart>
    <w:docPart>
      <w:docPartPr>
        <w:name w:val="B2E9531498334DF09D9E9E0225F08A49"/>
        <w:category>
          <w:name w:val="Allmänt"/>
          <w:gallery w:val="placeholder"/>
        </w:category>
        <w:types>
          <w:type w:val="bbPlcHdr"/>
        </w:types>
        <w:behaviors>
          <w:behavior w:val="content"/>
        </w:behaviors>
        <w:guid w:val="{7668868D-13F5-461B-8C90-8B083C607AFB}"/>
      </w:docPartPr>
      <w:docPartBody>
        <w:p w:rsidR="009C54E9" w:rsidRDefault="0044157E">
          <w:pPr>
            <w:pStyle w:val="B2E9531498334DF09D9E9E0225F08A49"/>
          </w:pPr>
          <w:r>
            <w:t xml:space="preserve"> </w:t>
          </w:r>
        </w:p>
      </w:docPartBody>
    </w:docPart>
    <w:docPart>
      <w:docPartPr>
        <w:name w:val="26107EE8DBB641E6804FEBA8C5C24FBB"/>
        <w:category>
          <w:name w:val="Allmänt"/>
          <w:gallery w:val="placeholder"/>
        </w:category>
        <w:types>
          <w:type w:val="bbPlcHdr"/>
        </w:types>
        <w:behaviors>
          <w:behavior w:val="content"/>
        </w:behaviors>
        <w:guid w:val="{9E1946C1-CEC1-4065-B4DD-54EC1AA20529}"/>
      </w:docPartPr>
      <w:docPartBody>
        <w:p w:rsidR="00E266D2" w:rsidRDefault="00E26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57E"/>
    <w:rsid w:val="0044157E"/>
    <w:rsid w:val="007012D7"/>
    <w:rsid w:val="009C54E9"/>
    <w:rsid w:val="00E2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ADD0ECE1304EF9861A099D730C7D25">
    <w:name w:val="40ADD0ECE1304EF9861A099D730C7D25"/>
  </w:style>
  <w:style w:type="paragraph" w:customStyle="1" w:styleId="CA89889A95D24BAEB640BEEF6054E7BE">
    <w:name w:val="CA89889A95D24BAEB640BEEF6054E7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7CE7BAE9F9416CB85044F9D841DADA">
    <w:name w:val="4B7CE7BAE9F9416CB85044F9D841DADA"/>
  </w:style>
  <w:style w:type="paragraph" w:customStyle="1" w:styleId="FFD9667D60244AB398D7234723A9F002">
    <w:name w:val="FFD9667D60244AB398D7234723A9F002"/>
  </w:style>
  <w:style w:type="paragraph" w:customStyle="1" w:styleId="57F2512F69BC494DACA1893F20F8A1F3">
    <w:name w:val="57F2512F69BC494DACA1893F20F8A1F3"/>
  </w:style>
  <w:style w:type="paragraph" w:customStyle="1" w:styleId="CC9E9B4499F342038C15C2C871D8BB75">
    <w:name w:val="CC9E9B4499F342038C15C2C871D8BB75"/>
  </w:style>
  <w:style w:type="paragraph" w:customStyle="1" w:styleId="7C7A4ECBFD5947348E4B4780C12ACA85">
    <w:name w:val="7C7A4ECBFD5947348E4B4780C12ACA85"/>
  </w:style>
  <w:style w:type="paragraph" w:customStyle="1" w:styleId="B2E9531498334DF09D9E9E0225F08A49">
    <w:name w:val="B2E9531498334DF09D9E9E0225F08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1C022-EB19-4159-9A80-B35C85BC8BB0}"/>
</file>

<file path=customXml/itemProps2.xml><?xml version="1.0" encoding="utf-8"?>
<ds:datastoreItem xmlns:ds="http://schemas.openxmlformats.org/officeDocument/2006/customXml" ds:itemID="{724E0714-7B9E-4094-B682-A483E95BD02C}"/>
</file>

<file path=customXml/itemProps3.xml><?xml version="1.0" encoding="utf-8"?>
<ds:datastoreItem xmlns:ds="http://schemas.openxmlformats.org/officeDocument/2006/customXml" ds:itemID="{2B23BE4E-8899-4D01-982A-CE508BA08D19}"/>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1743</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S1083 Trådbuss i tätortstrafik</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