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04B8" w:rsidRPr="009F04B8" w:rsidRDefault="009F04B8">
      <w:pPr>
        <w:pStyle w:val="Frslagsrubrik"/>
        <w:rPr>
          <w:b w:val="0"/>
        </w:rPr>
      </w:pPr>
      <w:r w:rsidRPr="009F04B8">
        <w:rPr>
          <w:b w:val="0"/>
        </w:rPr>
        <w:t>Förslag till riksdagsbeslut</w:t>
      </w:r>
    </w:p>
    <w:p w:rsidR="009F04B8" w:rsidRPr="009F04B8" w:rsidRDefault="009F04B8">
      <w:pPr>
        <w:pStyle w:val="Hemstlatt"/>
      </w:pPr>
      <w:r w:rsidRPr="009F04B8">
        <w:t>Riksdagen tillkännager för regeringen som sin mening vad som anförs i motionen om utbildning av Sis-personal.</w:t>
      </w:r>
    </w:p>
    <w:p w:rsidR="009F04B8" w:rsidRPr="009F04B8" w:rsidRDefault="009F04B8">
      <w:pPr>
        <w:pStyle w:val="Rubrik1"/>
      </w:pPr>
      <w:r w:rsidRPr="009F04B8">
        <w:t>Motivering</w:t>
      </w:r>
    </w:p>
    <w:p w:rsidR="009F04B8" w:rsidRPr="009F04B8" w:rsidRDefault="009F04B8">
      <w:r w:rsidRPr="009F04B8">
        <w:t>Ungdomshem är inte ett straff för unga under 15 år. För i Sverige dömer vi inte barn. Här är lagen tydlig. Inte heller får isolering användas för att straffa omhändertagna barn. Även här är lagen tydlig.</w:t>
      </w:r>
    </w:p>
    <w:p w:rsidR="009F04B8" w:rsidRPr="009F04B8" w:rsidRDefault="009F04B8">
      <w:pPr>
        <w:pStyle w:val="Normaltindrag"/>
      </w:pPr>
      <w:r w:rsidRPr="009F04B8">
        <w:t>Under våren och sommaren 2009 kunde man i media läsa och höra om hur barn som är intagna på ungdomshem runt om i Sverige behandlats felaktigt av personalen. Bland annat hade intagna barn isolerats som straff trots att lagen är tydlig med att isolering är en sista utväg endast när barnet riskerar att skada sig självt eller andra.</w:t>
      </w:r>
    </w:p>
    <w:p w:rsidR="009F04B8" w:rsidRPr="009F04B8" w:rsidRDefault="009F04B8">
      <w:pPr>
        <w:pStyle w:val="Normaltindrag"/>
      </w:pPr>
      <w:r w:rsidRPr="009F04B8">
        <w:t>Det är inte rimligt att unga människor som tas omhand av staten på grund av sociala problem uppfattar det som att de straffas. Det är inte heller rimligt att de förpassas till isoleringscell när personalen tycker att de inte följer un</w:t>
      </w:r>
      <w:r w:rsidRPr="009F04B8">
        <w:t>g</w:t>
      </w:r>
      <w:r w:rsidRPr="009F04B8">
        <w:t>domshemmets regler.</w:t>
      </w:r>
    </w:p>
    <w:p w:rsidR="009F04B8" w:rsidRPr="009F04B8" w:rsidRDefault="009F04B8">
      <w:pPr>
        <w:pStyle w:val="Normaltindrag"/>
      </w:pPr>
      <w:r w:rsidRPr="009F04B8">
        <w:t>Ett barn som hamnat snett eller växer upp under svåra familjeförhållanden behöver vård för att utvecklas till en trygg och harmonisk individ. Allt annat är helt fel. Dessutom riskerar barn med problem att växa upp och bli vuxna med problem. Då är det betydligt svårare att återanpassa personerna till sa</w:t>
      </w:r>
      <w:r w:rsidRPr="009F04B8">
        <w:t>m</w:t>
      </w:r>
      <w:r w:rsidRPr="009F04B8">
        <w:t>hället.</w:t>
      </w:r>
    </w:p>
    <w:p w:rsidR="009F04B8" w:rsidRPr="009F04B8" w:rsidRDefault="009F04B8">
      <w:pPr>
        <w:pStyle w:val="Normaltindrag"/>
      </w:pPr>
      <w:r w:rsidRPr="009F04B8">
        <w:t>För att möjliggöra bättre vård på ungdomshemmen måste dessa yrkens st</w:t>
      </w:r>
      <w:r w:rsidRPr="009F04B8">
        <w:t>a</w:t>
      </w:r>
      <w:r w:rsidRPr="009F04B8">
        <w:t>tus höjas exempelvis genom en högre utbildningsnivå. Men för att vården av unga ska bli så bra som möjligt krävs personal med rätt kompetens och rätt personliga egenskaper.</w:t>
      </w:r>
    </w:p>
    <w:p w:rsidR="009F04B8" w:rsidRPr="009F04B8" w:rsidRDefault="009F04B8">
      <w:pPr>
        <w:pStyle w:val="Normaltindrag"/>
      </w:pPr>
      <w:r w:rsidRPr="009F04B8">
        <w:t>Det vore därför rimligt att kraven på utbildningsnivå höjdes.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04B8">
        <w:trPr>
          <w:cantSplit/>
        </w:trPr>
        <w:tc>
          <w:tcPr>
            <w:tcW w:w="3046" w:type="dxa"/>
          </w:tcPr>
          <w:p w:rsidR="009F04B8" w:rsidRPr="009F04B8" w:rsidRDefault="009F04B8">
            <w:pPr>
              <w:pStyle w:val="UnderskriftDatum"/>
              <w:spacing w:before="240"/>
            </w:pPr>
            <w:r w:rsidRPr="009F04B8">
              <w:lastRenderedPageBreak/>
              <w:t>Stockholm den 29 september 2009</w:t>
            </w:r>
          </w:p>
        </w:tc>
        <w:tc>
          <w:tcPr>
            <w:tcW w:w="3047" w:type="dxa"/>
          </w:tcPr>
          <w:p w:rsidR="009F04B8" w:rsidRPr="009F04B8" w:rsidRDefault="009F04B8">
            <w:pPr>
              <w:pStyle w:val="Underskrifter"/>
              <w:spacing w:before="240"/>
            </w:pPr>
          </w:p>
        </w:tc>
      </w:tr>
      <w:tr w:rsidR="00000000" w:rsidRPr="009F04B8">
        <w:trPr>
          <w:cantSplit/>
        </w:trPr>
        <w:tc>
          <w:tcPr>
            <w:tcW w:w="3046" w:type="dxa"/>
          </w:tcPr>
          <w:p w:rsidR="009F04B8" w:rsidRPr="009F04B8" w:rsidRDefault="009F04B8">
            <w:pPr>
              <w:pStyle w:val="Underskrifter"/>
            </w:pPr>
            <w:r w:rsidRPr="009F04B8">
              <w:t>Margareta Pålsson (m)</w:t>
            </w:r>
          </w:p>
        </w:tc>
        <w:tc>
          <w:tcPr>
            <w:tcW w:w="3046" w:type="dxa"/>
          </w:tcPr>
          <w:p w:rsidR="009F04B8" w:rsidRPr="009F04B8" w:rsidRDefault="009F04B8">
            <w:pPr>
              <w:pStyle w:val="Underskrifter"/>
            </w:pPr>
          </w:p>
        </w:tc>
      </w:tr>
    </w:tbl>
    <w:p w:rsidR="009F04B8" w:rsidRPr="009F04B8" w:rsidRDefault="009F04B8">
      <w:pPr>
        <w:pStyle w:val="Normaltindrag"/>
      </w:pPr>
    </w:p>
    <w:sectPr w:rsidR="00000000" w:rsidRPr="009F04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04B8" w:rsidRPr="009F04B8" w:rsidRDefault="009F04B8">
      <w:r w:rsidRPr="009F04B8">
        <w:separator/>
      </w:r>
    </w:p>
  </w:endnote>
  <w:endnote w:type="continuationSeparator" w:id="0">
    <w:p w:rsidR="009F04B8" w:rsidRPr="009F04B8" w:rsidRDefault="009F04B8">
      <w:r w:rsidRPr="009F04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4B8" w:rsidRPr="009F04B8" w:rsidRDefault="009F04B8">
    <w:pPr>
      <w:pStyle w:val="Sidfot"/>
    </w:pPr>
    <w:r w:rsidRPr="009F04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44361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4B8" w:rsidRDefault="009F04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04B8" w:rsidRDefault="009F04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4B8" w:rsidRPr="009F04B8" w:rsidRDefault="009F04B8">
    <w:pPr>
      <w:pStyle w:val="Sidfot"/>
    </w:pPr>
    <w:r w:rsidRPr="009F04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63008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4B8" w:rsidRDefault="009F04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04B8" w:rsidRDefault="009F04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4B8" w:rsidRPr="009F04B8" w:rsidRDefault="009F04B8">
    <w:pPr>
      <w:pStyle w:val="Sidfot"/>
    </w:pPr>
    <w:r w:rsidRPr="009F04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42728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4B8" w:rsidRDefault="009F04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04B8" w:rsidRDefault="009F04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04B8" w:rsidRPr="009F04B8" w:rsidRDefault="009F04B8">
      <w:r w:rsidRPr="009F04B8">
        <w:separator/>
      </w:r>
    </w:p>
  </w:footnote>
  <w:footnote w:type="continuationSeparator" w:id="0">
    <w:p w:rsidR="009F04B8" w:rsidRPr="009F04B8" w:rsidRDefault="009F04B8">
      <w:r w:rsidRPr="009F04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4B8" w:rsidRPr="009F04B8" w:rsidRDefault="009F04B8">
    <w:pPr>
      <w:pStyle w:val="Sidhuvud"/>
    </w:pPr>
    <w:r w:rsidRPr="009F04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81099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4B8" w:rsidRDefault="009F04B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04B8" w:rsidRDefault="009F04B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4B8" w:rsidRPr="009F04B8" w:rsidRDefault="009F04B8">
    <w:pPr>
      <w:pStyle w:val="Sidhuvud"/>
    </w:pPr>
    <w:r w:rsidRPr="009F04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51001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4B8" w:rsidRDefault="009F04B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04B8" w:rsidRDefault="009F04B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4B8" w:rsidRPr="009F04B8" w:rsidRDefault="009F04B8">
    <w:pPr>
      <w:pStyle w:val="FSHNormal"/>
      <w:tabs>
        <w:tab w:val="right" w:pos="5840"/>
      </w:tabs>
    </w:pPr>
    <w:r w:rsidRPr="009F04B8">
      <w:br/>
    </w:r>
    <w:r w:rsidRPr="009F04B8">
      <w:fldChar w:fldCharType="begin" w:fldLock="1"/>
    </w:r>
    <w:r w:rsidRPr="009F04B8">
      <w:instrText xml:space="preserve"> DOCPROPERTY</w:instrText>
    </w:r>
    <w:r w:rsidRPr="009F04B8">
      <w:rPr>
        <w:sz w:val="18"/>
      </w:rPr>
      <w:instrText xml:space="preserve"> "YearUser" *\charformat </w:instrText>
    </w:r>
    <w:r w:rsidRPr="009F04B8">
      <w:fldChar w:fldCharType="separate"/>
    </w:r>
    <w:r w:rsidRPr="009F04B8">
      <w:t>2009/10</w:t>
    </w:r>
    <w:r w:rsidRPr="009F04B8">
      <w:fldChar w:fldCharType="end"/>
    </w:r>
    <w:r w:rsidRPr="009F04B8">
      <w:t xml:space="preserve"> </w:t>
    </w:r>
    <w:r w:rsidRPr="009F04B8">
      <w:tab/>
      <w:t xml:space="preserve">mnr: </w:t>
    </w:r>
    <w:r w:rsidRPr="009F04B8">
      <w:fldChar w:fldCharType="begin" w:fldLock="1"/>
    </w:r>
    <w:r w:rsidRPr="009F04B8">
      <w:instrText xml:space="preserve"> DOCPROPERTY</w:instrText>
    </w:r>
    <w:r w:rsidRPr="009F04B8">
      <w:rPr>
        <w:sz w:val="18"/>
      </w:rPr>
      <w:instrText xml:space="preserve"> "Motionsnummer" *\charformat </w:instrText>
    </w:r>
    <w:r w:rsidRPr="009F04B8">
      <w:fldChar w:fldCharType="separate"/>
    </w:r>
    <w:r w:rsidRPr="009F04B8">
      <w:t>So407</w:t>
    </w:r>
    <w:r w:rsidRPr="009F04B8">
      <w:fldChar w:fldCharType="end"/>
    </w:r>
    <w:r w:rsidRPr="009F04B8">
      <w:br/>
    </w:r>
    <w:r w:rsidRPr="009F04B8">
      <w:fldChar w:fldCharType="begin" w:fldLock="1"/>
    </w:r>
    <w:r w:rsidRPr="009F04B8">
      <w:instrText xml:space="preserve"> DOCPROPERTY</w:instrText>
    </w:r>
    <w:r w:rsidRPr="009F04B8">
      <w:rPr>
        <w:sz w:val="18"/>
      </w:rPr>
      <w:instrText xml:space="preserve"> "Samling" *\charformat </w:instrText>
    </w:r>
    <w:r w:rsidRPr="009F04B8">
      <w:fldChar w:fldCharType="end"/>
    </w:r>
    <w:r w:rsidRPr="009F04B8">
      <w:tab/>
      <w:t xml:space="preserve">pnr: </w:t>
    </w:r>
    <w:r w:rsidRPr="009F04B8">
      <w:fldChar w:fldCharType="begin" w:fldLock="1"/>
    </w:r>
    <w:r w:rsidRPr="009F04B8">
      <w:instrText xml:space="preserve"> DOCPROPERTY</w:instrText>
    </w:r>
    <w:r w:rsidRPr="009F04B8">
      <w:rPr>
        <w:sz w:val="18"/>
      </w:rPr>
      <w:instrText xml:space="preserve"> "Partinummer" *\charformat </w:instrText>
    </w:r>
    <w:r w:rsidRPr="009F04B8">
      <w:fldChar w:fldCharType="separate"/>
    </w:r>
    <w:r w:rsidRPr="009F04B8">
      <w:t>m1538</w:t>
    </w:r>
    <w:r w:rsidRPr="009F04B8">
      <w:fldChar w:fldCharType="end"/>
    </w:r>
  </w:p>
  <w:p w:rsidR="009F04B8" w:rsidRPr="009F04B8" w:rsidRDefault="009F04B8">
    <w:pPr>
      <w:pStyle w:val="FSHRub1"/>
    </w:pPr>
    <w:r w:rsidRPr="009F04B8">
      <w:t>Motion till riksdagen</w:t>
    </w:r>
    <w:r w:rsidRPr="009F04B8">
      <w:br/>
    </w:r>
    <w:r w:rsidRPr="009F04B8">
      <w:fldChar w:fldCharType="begin" w:fldLock="1"/>
    </w:r>
    <w:r w:rsidRPr="009F04B8">
      <w:instrText xml:space="preserve"> DOCPROPERTY "YearUser" *\charformat </w:instrText>
    </w:r>
    <w:r w:rsidRPr="009F04B8">
      <w:fldChar w:fldCharType="separate"/>
    </w:r>
    <w:r w:rsidRPr="009F04B8">
      <w:t>2009/10</w:t>
    </w:r>
    <w:r w:rsidRPr="009F04B8">
      <w:fldChar w:fldCharType="end"/>
    </w:r>
    <w:r w:rsidRPr="009F04B8">
      <w:t>:</w:t>
    </w:r>
    <w:r w:rsidRPr="009F04B8">
      <w:fldChar w:fldCharType="begin" w:fldLock="1"/>
    </w:r>
    <w:r w:rsidRPr="009F04B8">
      <w:instrText xml:space="preserve"> DOCPROPERTY "Motionsnummer" *\charformat </w:instrText>
    </w:r>
    <w:r w:rsidRPr="009F04B8">
      <w:fldChar w:fldCharType="separate"/>
    </w:r>
    <w:r w:rsidRPr="009F04B8">
      <w:t>So407</w:t>
    </w:r>
    <w:r w:rsidRPr="009F04B8">
      <w:fldChar w:fldCharType="end"/>
    </w:r>
  </w:p>
  <w:p w:rsidR="009F04B8" w:rsidRPr="009F04B8" w:rsidRDefault="009F04B8">
    <w:pPr>
      <w:pStyle w:val="FSHNormalS5"/>
    </w:pPr>
    <w:r w:rsidRPr="009F04B8">
      <w:fldChar w:fldCharType="begin" w:fldLock="1"/>
    </w:r>
    <w:r w:rsidRPr="009F04B8">
      <w:instrText xml:space="preserve"> DOCPROPERTY "MotionarText" *\charformat </w:instrText>
    </w:r>
    <w:r w:rsidRPr="009F04B8">
      <w:fldChar w:fldCharType="separate"/>
    </w:r>
    <w:r w:rsidRPr="009F04B8">
      <w:t>av Margareta Pålsson (m)</w:t>
    </w:r>
    <w:r w:rsidRPr="009F04B8">
      <w:fldChar w:fldCharType="end"/>
    </w:r>
    <w:r w:rsidRPr="009F04B8">
      <w:br/>
    </w:r>
    <w:r w:rsidRPr="009F04B8">
      <w:fldChar w:fldCharType="begin" w:fldLock="1"/>
    </w:r>
    <w:r w:rsidRPr="009F04B8">
      <w:instrText xml:space="preserve"> DOCPROPERTY "SvarFrasKort" *\charformat </w:instrText>
    </w:r>
    <w:r w:rsidRPr="009F04B8">
      <w:fldChar w:fldCharType="end"/>
    </w:r>
  </w:p>
  <w:p w:rsidR="009F04B8" w:rsidRPr="009F04B8" w:rsidRDefault="009F04B8">
    <w:pPr>
      <w:pStyle w:val="FSHTitel"/>
    </w:pPr>
    <w:r w:rsidRPr="009F04B8">
      <w:fldChar w:fldCharType="begin" w:fldLock="1"/>
    </w:r>
    <w:r w:rsidRPr="009F04B8">
      <w:instrText xml:space="preserve"> DOCPROPERTY</w:instrText>
    </w:r>
    <w:r w:rsidRPr="009F04B8">
      <w:rPr>
        <w:sz w:val="18"/>
      </w:rPr>
      <w:instrText xml:space="preserve"> "RubrikSvar" *\charformat </w:instrText>
    </w:r>
    <w:r w:rsidRPr="009F04B8">
      <w:fldChar w:fldCharType="separate"/>
    </w:r>
    <w:r w:rsidRPr="009F04B8">
      <w:t>Utbildning av  Sis-personal</w:t>
    </w:r>
    <w:r w:rsidRPr="009F04B8">
      <w:fldChar w:fldCharType="end"/>
    </w:r>
  </w:p>
  <w:p w:rsidR="009F04B8" w:rsidRPr="009F04B8" w:rsidRDefault="009F04B8">
    <w:pPr>
      <w:pStyle w:val="Normal00"/>
    </w:pPr>
  </w:p>
  <w:p w:rsidR="009F04B8" w:rsidRPr="009F04B8" w:rsidRDefault="009F04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458EF"/>
    <w:multiLevelType w:val="multilevel"/>
    <w:tmpl w:val="4FDAAE6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34C60B4">
      <w:start w:val="1"/>
      <w:numFmt w:val="decimal"/>
      <w:lvlText w:val="%1."/>
      <w:lvlJc w:val="left"/>
      <w:pPr>
        <w:tabs>
          <w:tab w:val="num" w:pos="340"/>
        </w:tabs>
        <w:ind w:left="340" w:hanging="340"/>
      </w:pPr>
      <w:rPr>
        <w:rFonts w:cs="Times New Roman"/>
      </w:rPr>
    </w:lvl>
    <w:lvl w:ilvl="1" w:tplc="3DE031F6" w:tentative="1">
      <w:start w:val="1"/>
      <w:numFmt w:val="lowerLetter"/>
      <w:lvlText w:val="%2."/>
      <w:lvlJc w:val="left"/>
      <w:pPr>
        <w:tabs>
          <w:tab w:val="num" w:pos="1440"/>
        </w:tabs>
        <w:ind w:left="1440" w:hanging="360"/>
      </w:pPr>
      <w:rPr>
        <w:rFonts w:cs="Times New Roman"/>
      </w:rPr>
    </w:lvl>
    <w:lvl w:ilvl="2" w:tplc="391C7968" w:tentative="1">
      <w:start w:val="1"/>
      <w:numFmt w:val="lowerRoman"/>
      <w:lvlText w:val="%3."/>
      <w:lvlJc w:val="right"/>
      <w:pPr>
        <w:tabs>
          <w:tab w:val="num" w:pos="2160"/>
        </w:tabs>
        <w:ind w:left="2160" w:hanging="180"/>
      </w:pPr>
      <w:rPr>
        <w:rFonts w:cs="Times New Roman"/>
      </w:rPr>
    </w:lvl>
    <w:lvl w:ilvl="3" w:tplc="2C148AA2" w:tentative="1">
      <w:start w:val="1"/>
      <w:numFmt w:val="decimal"/>
      <w:lvlText w:val="%4."/>
      <w:lvlJc w:val="left"/>
      <w:pPr>
        <w:tabs>
          <w:tab w:val="num" w:pos="2880"/>
        </w:tabs>
        <w:ind w:left="2880" w:hanging="360"/>
      </w:pPr>
      <w:rPr>
        <w:rFonts w:cs="Times New Roman"/>
      </w:rPr>
    </w:lvl>
    <w:lvl w:ilvl="4" w:tplc="E998F5A6" w:tentative="1">
      <w:start w:val="1"/>
      <w:numFmt w:val="lowerLetter"/>
      <w:lvlText w:val="%5."/>
      <w:lvlJc w:val="left"/>
      <w:pPr>
        <w:tabs>
          <w:tab w:val="num" w:pos="3600"/>
        </w:tabs>
        <w:ind w:left="3600" w:hanging="360"/>
      </w:pPr>
      <w:rPr>
        <w:rFonts w:cs="Times New Roman"/>
      </w:rPr>
    </w:lvl>
    <w:lvl w:ilvl="5" w:tplc="6A2E0902" w:tentative="1">
      <w:start w:val="1"/>
      <w:numFmt w:val="lowerRoman"/>
      <w:lvlText w:val="%6."/>
      <w:lvlJc w:val="right"/>
      <w:pPr>
        <w:tabs>
          <w:tab w:val="num" w:pos="4320"/>
        </w:tabs>
        <w:ind w:left="4320" w:hanging="180"/>
      </w:pPr>
      <w:rPr>
        <w:rFonts w:cs="Times New Roman"/>
      </w:rPr>
    </w:lvl>
    <w:lvl w:ilvl="6" w:tplc="DBAE406C" w:tentative="1">
      <w:start w:val="1"/>
      <w:numFmt w:val="decimal"/>
      <w:lvlText w:val="%7."/>
      <w:lvlJc w:val="left"/>
      <w:pPr>
        <w:tabs>
          <w:tab w:val="num" w:pos="5040"/>
        </w:tabs>
        <w:ind w:left="5040" w:hanging="360"/>
      </w:pPr>
      <w:rPr>
        <w:rFonts w:cs="Times New Roman"/>
      </w:rPr>
    </w:lvl>
    <w:lvl w:ilvl="7" w:tplc="D690E008" w:tentative="1">
      <w:start w:val="1"/>
      <w:numFmt w:val="lowerLetter"/>
      <w:lvlText w:val="%8."/>
      <w:lvlJc w:val="left"/>
      <w:pPr>
        <w:tabs>
          <w:tab w:val="num" w:pos="5760"/>
        </w:tabs>
        <w:ind w:left="5760" w:hanging="360"/>
      </w:pPr>
      <w:rPr>
        <w:rFonts w:cs="Times New Roman"/>
      </w:rPr>
    </w:lvl>
    <w:lvl w:ilvl="8" w:tplc="0DB2BAD8" w:tentative="1">
      <w:start w:val="1"/>
      <w:numFmt w:val="lowerRoman"/>
      <w:lvlText w:val="%9."/>
      <w:lvlJc w:val="right"/>
      <w:pPr>
        <w:tabs>
          <w:tab w:val="num" w:pos="6480"/>
        </w:tabs>
        <w:ind w:left="6480" w:hanging="180"/>
      </w:pPr>
      <w:rPr>
        <w:rFonts w:cs="Times New Roman"/>
      </w:rPr>
    </w:lvl>
  </w:abstractNum>
  <w:num w:numId="1" w16cid:durableId="1172376428">
    <w:abstractNumId w:val="8"/>
  </w:num>
  <w:num w:numId="2" w16cid:durableId="1628003162">
    <w:abstractNumId w:val="9"/>
  </w:num>
  <w:num w:numId="3" w16cid:durableId="1161847104">
    <w:abstractNumId w:val="8"/>
  </w:num>
  <w:num w:numId="4" w16cid:durableId="262306155">
    <w:abstractNumId w:val="9"/>
  </w:num>
  <w:num w:numId="5" w16cid:durableId="1403794257">
    <w:abstractNumId w:val="14"/>
  </w:num>
  <w:num w:numId="6" w16cid:durableId="1869292052">
    <w:abstractNumId w:val="11"/>
  </w:num>
  <w:num w:numId="7" w16cid:durableId="308827695">
    <w:abstractNumId w:val="12"/>
  </w:num>
  <w:num w:numId="8" w16cid:durableId="40979443">
    <w:abstractNumId w:val="13"/>
  </w:num>
  <w:num w:numId="9" w16cid:durableId="1989430105">
    <w:abstractNumId w:val="8"/>
  </w:num>
  <w:num w:numId="10" w16cid:durableId="1523015796">
    <w:abstractNumId w:val="3"/>
  </w:num>
  <w:num w:numId="11" w16cid:durableId="353193674">
    <w:abstractNumId w:val="2"/>
  </w:num>
  <w:num w:numId="12" w16cid:durableId="1678582305">
    <w:abstractNumId w:val="1"/>
  </w:num>
  <w:num w:numId="13" w16cid:durableId="253167273">
    <w:abstractNumId w:val="0"/>
  </w:num>
  <w:num w:numId="14" w16cid:durableId="1089539284">
    <w:abstractNumId w:val="9"/>
  </w:num>
  <w:num w:numId="15" w16cid:durableId="1476600815">
    <w:abstractNumId w:val="7"/>
  </w:num>
  <w:num w:numId="16" w16cid:durableId="1390759833">
    <w:abstractNumId w:val="6"/>
  </w:num>
  <w:num w:numId="17" w16cid:durableId="1844541810">
    <w:abstractNumId w:val="5"/>
  </w:num>
  <w:num w:numId="18" w16cid:durableId="1257010107">
    <w:abstractNumId w:val="4"/>
  </w:num>
  <w:num w:numId="19" w16cid:durableId="1902632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AAE00AB1-5680-426C-9630-C4B93A2B4A9D}"/>
  </w:docVars>
  <w:rsids>
    <w:rsidRoot w:val="00BC1A95"/>
    <w:rsid w:val="009F04B8"/>
    <w:rsid w:val="00BC1A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650EA10-C7EF-4225-80D1-073A5517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before="240" w:after="120" w:line="360" w:lineRule="auto"/>
    </w:pPr>
    <w:rPr>
      <w:b/>
    </w:r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1353</Characters>
  <Application>Microsoft Office Word</Application>
  <DocSecurity>4</DocSecurity>
  <Lines>30</Lines>
  <Paragraphs>13</Paragraphs>
  <ScaleCrop>false</ScaleCrop>
  <HeadingPairs>
    <vt:vector size="2" baseType="variant">
      <vt:variant>
        <vt:lpstr>Rubrik</vt:lpstr>
      </vt:variant>
      <vt:variant>
        <vt:i4>1</vt:i4>
      </vt:variant>
    </vt:vector>
  </HeadingPairs>
  <TitlesOfParts>
    <vt:vector size="1" baseType="lpstr">
      <vt:lpstr>m1538</vt:lpstr>
    </vt:vector>
  </TitlesOfParts>
  <Company>Riksdagen</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m1538</dc:title>
  <dc:subject>m1538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2010-01-24T08:07:00Z</cp:lastPrinted>
  <dcterms:created xsi:type="dcterms:W3CDTF">2025-12-17T21:29:00Z</dcterms:created>
  <dcterms:modified xsi:type="dcterms:W3CDTF">2025-12-17T21:29:00Z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mot2000_496_2009-09-29</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Utbildning av  Sis-personal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av  Sis-personal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Pålsson (m)</vt:lpwstr>
  </property>
  <property fmtid="{D5CDD505-2E9C-101B-9397-08002B2CF9AE}" pid="26" name="MotionarLista">
    <vt:lpwstr>Pålsson,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johan.lindahl@riksdagen.se</vt:lpwstr>
  </property>
  <property fmtid="{D5CDD505-2E9C-101B-9397-08002B2CF9AE}" pid="45" name="ReservUID">
    <vt:lpwstr>jn0310aa</vt:lpwstr>
  </property>
  <property fmtid="{D5CDD505-2E9C-101B-9397-08002B2CF9AE}" pid="46" name="MotionID">
    <vt:lpwstr>20092010000000000109000015380069</vt:lpwstr>
  </property>
  <property fmtid="{D5CDD505-2E9C-101B-9397-08002B2CF9AE}" pid="47" name="datum">
    <vt:lpwstr>090929</vt:lpwstr>
  </property>
  <property fmtid="{D5CDD505-2E9C-101B-9397-08002B2CF9AE}" pid="48" name="avsändar-e-post">
    <vt:lpwstr>johan.lindahl@riksdagen.se</vt:lpwstr>
  </property>
  <property fmtid="{D5CDD505-2E9C-101B-9397-08002B2CF9AE}" pid="49" name="id">
    <vt:lpwstr>20092010000000000109000015380069</vt:lpwstr>
  </property>
  <property fmtid="{D5CDD505-2E9C-101B-9397-08002B2CF9AE}" pid="50" name="nummer">
    <vt:lpwstr>407</vt:lpwstr>
  </property>
  <property fmtid="{D5CDD505-2E9C-101B-9397-08002B2CF9AE}" pid="51" name="utskottsbeteckning">
    <vt:lpwstr>So</vt:lpwstr>
  </property>
  <property fmtid="{D5CDD505-2E9C-101B-9397-08002B2CF9AE}" pid="52" name="GlobalUID">
    <vt:lpwstr>{26056E21-C548-4E01-8018-E71BCCE31D25}</vt:lpwstr>
  </property>
  <property fmtid="{D5CDD505-2E9C-101B-9397-08002B2CF9AE}" pid="53" name="Överföringar">
    <vt:i4>0</vt:i4>
  </property>
  <property fmtid="{D5CDD505-2E9C-101B-9397-08002B2CF9AE}" pid="54" name="Checksum">
    <vt:lpwstr>*1000669766438*</vt:lpwstr>
  </property>
  <property fmtid="{D5CDD505-2E9C-101B-9397-08002B2CF9AE}" pid="55" name="skuggnummer">
    <vt:lpwstr>1492</vt:lpwstr>
  </property>
  <property fmtid="{D5CDD505-2E9C-101B-9397-08002B2CF9AE}" pid="56" name="urixVersion">
    <vt:lpwstr>4.1.0.6</vt:lpwstr>
  </property>
  <property fmtid="{D5CDD505-2E9C-101B-9397-08002B2CF9AE}" pid="57" name="urixOrigin">
    <vt:lpwstr>100129 08:31:57.098</vt:lpwstr>
  </property>
  <property fmtid="{D5CDD505-2E9C-101B-9397-08002B2CF9AE}" pid="58" name="urixGuid">
    <vt:lpwstr>{C119E916-B335-48EC-8C07-7A3C83A837ED}</vt:lpwstr>
  </property>
</Properties>
</file>