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A0DDF0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961AC58A9D84E838FDCED17D3867552"/>
        </w:placeholder>
        <w15:appearance w15:val="hidden"/>
        <w:text/>
      </w:sdtPr>
      <w:sdtEndPr/>
      <w:sdtContent>
        <w:p w:rsidR="00AF30DD" w:rsidP="00CC4C93" w:rsidRDefault="00AF30DD" w14:paraId="7A0DDF0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e7e81c8-d4d6-4467-92ae-2e1a662a2a02"/>
        <w:id w:val="1978789971"/>
        <w:lock w:val="sdtLocked"/>
      </w:sdtPr>
      <w:sdtEndPr/>
      <w:sdtContent>
        <w:p w:rsidR="00CB5B73" w:rsidRDefault="00133B11" w14:paraId="7A0DDF0A" w14:textId="77777777">
          <w:pPr>
            <w:pStyle w:val="Frslagstext"/>
          </w:pPr>
          <w:r>
            <w:t>Riksdagen ställer sig bakom det som anförs i motionen om att man bör överväga en översyn av Trafikverkets prioriteringskriterier vid ombyggnation av järnväg och tillkännager detta för regeringen.</w:t>
          </w:r>
        </w:p>
      </w:sdtContent>
    </w:sdt>
    <w:p w:rsidR="00AF30DD" w:rsidP="00AF30DD" w:rsidRDefault="000156D9" w14:paraId="7A0DDF0B" w14:textId="77777777">
      <w:pPr>
        <w:pStyle w:val="Rubrik1"/>
      </w:pPr>
      <w:bookmarkStart w:name="MotionsStart" w:id="0"/>
      <w:bookmarkEnd w:id="0"/>
      <w:r>
        <w:t>Motivering</w:t>
      </w:r>
    </w:p>
    <w:p w:rsidR="00112C32" w:rsidP="00112C32" w:rsidRDefault="00112C32" w14:paraId="7A0DDF0C" w14:textId="77777777">
      <w:pPr>
        <w:pStyle w:val="Normalutanindragellerluft"/>
      </w:pPr>
      <w:r>
        <w:t xml:space="preserve">Svensk järnväg har stora brister. Trafikverkets analyser av tågförseningarna pekar på samhällsekonomiska kostnader på omkring fem miljarder kronor per år. </w:t>
      </w:r>
    </w:p>
    <w:p w:rsidR="00112C32" w:rsidP="00112C32" w:rsidRDefault="00112C32" w14:paraId="7A0DDF0D" w14:textId="77777777">
      <w:pPr>
        <w:pStyle w:val="Normalutanindragellerluft"/>
      </w:pPr>
      <w:r>
        <w:t>Resenärer, företag och industri ska kunna lita på järnvägen. En fungerande järnväg är avgörande för jobb, konkurrenskraft och klimatomställningen.</w:t>
      </w:r>
    </w:p>
    <w:p w:rsidR="00112C32" w:rsidP="00112C32" w:rsidRDefault="00112C32" w14:paraId="7A0DDF0E" w14:textId="77777777">
      <w:pPr>
        <w:pStyle w:val="Normalutanindragellerluft"/>
      </w:pPr>
      <w:r>
        <w:t xml:space="preserve">Därför är det både välkommet, glädjande och nödvändigt med de satsningar som regeringen gör på järnvägen. </w:t>
      </w:r>
    </w:p>
    <w:p w:rsidR="00112C32" w:rsidP="00112C32" w:rsidRDefault="00112C32" w14:paraId="7A0DDF0F" w14:textId="078FAB3F">
      <w:pPr>
        <w:pStyle w:val="Normalutanindragellerluft"/>
      </w:pPr>
      <w:r>
        <w:t>Att anslaget till drift och underhåll av järnvägen ökar omedelbart inneb</w:t>
      </w:r>
      <w:r w:rsidR="0099495A">
        <w:t>är möjligheter att intensifiera</w:t>
      </w:r>
      <w:r>
        <w:t xml:space="preserve"> arbetet med att byta ut komponenter i järnvägssystemet. Det handlar bland annat om kontaktledningar, växlar, ställverk och räls.</w:t>
      </w:r>
    </w:p>
    <w:p w:rsidR="00112C32" w:rsidP="00112C32" w:rsidRDefault="00112C32" w14:paraId="7A0DDF10" w14:textId="77777777">
      <w:pPr>
        <w:pStyle w:val="Normalutanindragellerluft"/>
      </w:pPr>
      <w:r>
        <w:lastRenderedPageBreak/>
        <w:t xml:space="preserve"> Fokus kommer att läggas på de områden som är mest trafikerade och där det finns flest flaskhalsar. </w:t>
      </w:r>
    </w:p>
    <w:p w:rsidR="00112C32" w:rsidP="00112C32" w:rsidRDefault="0099495A" w14:paraId="7A0DDF11" w14:textId="0DF645DE">
      <w:pPr>
        <w:pStyle w:val="Normalutanindragellerluft"/>
      </w:pPr>
      <w:r>
        <w:t>Som exempel kan nämnas Västra s</w:t>
      </w:r>
      <w:r w:rsidR="00112C32">
        <w:t>tambanan som ä</w:t>
      </w:r>
      <w:r>
        <w:t>r hårt trafikerad av såväl gods och långfärdsresenärer som</w:t>
      </w:r>
      <w:r w:rsidR="00112C32">
        <w:t xml:space="preserve"> dagspendlare. Nu kan den nödvändiga upprustningen ske. </w:t>
      </w:r>
    </w:p>
    <w:p w:rsidR="00112C32" w:rsidP="00112C32" w:rsidRDefault="00112C32" w14:paraId="7A0DDF12" w14:textId="0FDC228F">
      <w:pPr>
        <w:pStyle w:val="Normalutanindragellerluft"/>
      </w:pPr>
      <w:r>
        <w:t>Nuvar</w:t>
      </w:r>
      <w:r w:rsidR="0099495A">
        <w:t xml:space="preserve">ande kontaktledningsstolpar är </w:t>
      </w:r>
      <w:r>
        <w:t xml:space="preserve">från 1920-talet och att Trafikverket nu kan byta ut dessa innebär minskad risk för framtida problem. </w:t>
      </w:r>
    </w:p>
    <w:p w:rsidR="00112C32" w:rsidP="00112C32" w:rsidRDefault="00112C32" w14:paraId="7A0DDF13" w14:textId="77777777">
      <w:pPr>
        <w:pStyle w:val="Normalutanindragellerluft"/>
      </w:pPr>
      <w:r>
        <w:t xml:space="preserve">Tyvärr är Trafikverkets regler när det uppstår platsbrist på den svenska järnvägen diskriminerande för de regionala arbetspendlarna. </w:t>
      </w:r>
    </w:p>
    <w:p w:rsidR="00112C32" w:rsidP="00112C32" w:rsidRDefault="00112C32" w14:paraId="7A0DDF14" w14:textId="77777777">
      <w:pPr>
        <w:pStyle w:val="Normalutanindragellerluft"/>
      </w:pPr>
      <w:r>
        <w:t xml:space="preserve">När arbetet under 2016 utförs mellan Skövde och Falköping minskar kapaciteten. Detta kommer i första hand drabba dagspendlare. </w:t>
      </w:r>
    </w:p>
    <w:p w:rsidR="00112C32" w:rsidP="00112C32" w:rsidRDefault="00112C32" w14:paraId="7A0DDF15" w14:textId="77777777">
      <w:pPr>
        <w:pStyle w:val="Normalutanindragellerluft"/>
      </w:pPr>
      <w:r>
        <w:t xml:space="preserve">Bakgrunden är Trafikverkets kriterier för att bedöma de olika tågens samhällsnytta. </w:t>
      </w:r>
    </w:p>
    <w:p w:rsidR="00112C32" w:rsidP="00112C32" w:rsidRDefault="00112C32" w14:paraId="7A0DDF16" w14:textId="0B268339">
      <w:pPr>
        <w:pStyle w:val="Normalutanindragellerluft"/>
      </w:pPr>
      <w:r>
        <w:t>Så som prioriteringskriterierna är utformade så värderas långresor alltid högre än resor till jobb eller skola. Den värderingen leder till orimliga effekter eftersom den regionala arbetspendlingen stryps</w:t>
      </w:r>
      <w:r w:rsidR="0099495A">
        <w:t>.</w:t>
      </w:r>
    </w:p>
    <w:p w:rsidR="00112C32" w:rsidP="00112C32" w:rsidRDefault="00112C32" w14:paraId="7A0DDF17" w14:textId="77777777">
      <w:pPr>
        <w:pStyle w:val="Normalutanindragellerluft"/>
      </w:pPr>
      <w:r>
        <w:t xml:space="preserve">Det måste gå att samsas om utrymmet på ett sätt som inte slår undan invånarnas vilja att leva och arbeta i växande regioner och mot företagens konkurrenskraft. </w:t>
      </w:r>
    </w:p>
    <w:p w:rsidR="00112C32" w:rsidP="00112C32" w:rsidRDefault="00112C32" w14:paraId="7A0DDF18" w14:textId="77777777">
      <w:pPr>
        <w:pStyle w:val="Normalutanindragellerluft"/>
      </w:pPr>
      <w:r>
        <w:lastRenderedPageBreak/>
        <w:t>Prioriteringskriterierna borde anpassas till dagens verklighet där stambanorna uppfyller många olika funktioner och nyttor och där det måste finnas utrymme för både kommersiell person- och godstågstrafik och regional tågtrafik.</w:t>
      </w:r>
    </w:p>
    <w:p w:rsidR="00112C32" w:rsidP="00112C32" w:rsidRDefault="00112C32" w14:paraId="7A0DDF19" w14:textId="4C3261D1">
      <w:pPr>
        <w:pStyle w:val="Normalutanindragellerluft"/>
      </w:pPr>
      <w:r>
        <w:t xml:space="preserve">I lagstiftningen </w:t>
      </w:r>
      <w:r w:rsidR="0099495A">
        <w:t xml:space="preserve">finns </w:t>
      </w:r>
      <w:r>
        <w:t>möjligheter för Trafikverket att sluta långsikt</w:t>
      </w:r>
      <w:r w:rsidR="0099495A">
        <w:t xml:space="preserve">iga ramavtal med operatörerna. </w:t>
      </w:r>
      <w:r>
        <w:t>Den möjligheten borde Trafikverket utnyttja. Det är orimligt att trafiken planeras årsvis med tanke på att de regionala trafiksystemen är en del av en långsiktig samhällsplanering och av regionernas transportförsörjning.</w:t>
      </w:r>
    </w:p>
    <w:p w:rsidR="00AF30DD" w:rsidP="00112C32" w:rsidRDefault="00112C32" w14:paraId="7A0DDF1A" w14:textId="4E0D306D">
      <w:pPr>
        <w:pStyle w:val="Normalutanindragellerluft"/>
      </w:pPr>
      <w:r>
        <w:t>Tr</w:t>
      </w:r>
      <w:r w:rsidR="0099495A">
        <w:t>afikverket kan med större lyhördhet än idag planera</w:t>
      </w:r>
      <w:bookmarkStart w:name="_GoBack" w:id="1"/>
      <w:bookmarkEnd w:id="1"/>
      <w:r>
        <w:t xml:space="preserve"> sin underhållsverksamhet så att pendlare, gods och långväga resenärer kan samsas även under tiden då den nödvändiga upprustningen sker.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BD581ECBAB433F9CA99D0E66B5C86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77B97" w:rsidRDefault="0099495A" w14:paraId="7A0DDF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17A5" w:rsidRDefault="009217A5" w14:paraId="7A0DDF1F" w14:textId="77777777"/>
    <w:sectPr w:rsidR="009217A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DDF21" w14:textId="77777777" w:rsidR="00F412C0" w:rsidRDefault="00F412C0" w:rsidP="000C1CAD">
      <w:pPr>
        <w:spacing w:line="240" w:lineRule="auto"/>
      </w:pPr>
      <w:r>
        <w:separator/>
      </w:r>
    </w:p>
  </w:endnote>
  <w:endnote w:type="continuationSeparator" w:id="0">
    <w:p w14:paraId="7A0DDF22" w14:textId="77777777" w:rsidR="00F412C0" w:rsidRDefault="00F412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DDF2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495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DDF2D" w14:textId="77777777" w:rsidR="00F0002F" w:rsidRDefault="00F0002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201509280852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201509301544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15:44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15:44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DDF1F" w14:textId="77777777" w:rsidR="00F412C0" w:rsidRDefault="00F412C0" w:rsidP="000C1CAD">
      <w:pPr>
        <w:spacing w:line="240" w:lineRule="auto"/>
      </w:pPr>
      <w:r>
        <w:separator/>
      </w:r>
    </w:p>
  </w:footnote>
  <w:footnote w:type="continuationSeparator" w:id="0">
    <w:p w14:paraId="7A0DDF20" w14:textId="77777777" w:rsidR="00F412C0" w:rsidRDefault="00F412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0DDF2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495A" w14:paraId="7A0DDF2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:260</w:t>
        </w:r>
      </w:sdtContent>
    </w:sdt>
  </w:p>
  <w:p w:rsidR="00A42228" w:rsidP="00283E0F" w:rsidRDefault="0099495A" w14:paraId="7A0DDF2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12C32" w14:paraId="7A0DDF2B" w14:textId="77777777">
        <w:pPr>
          <w:pStyle w:val="FSHRub2"/>
        </w:pPr>
        <w:r>
          <w:t>Utmaningar när järnvägssatsningar görs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0DDF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2C3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1A86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2C32"/>
    <w:rsid w:val="001152A4"/>
    <w:rsid w:val="00115783"/>
    <w:rsid w:val="00117500"/>
    <w:rsid w:val="00122A01"/>
    <w:rsid w:val="001247ED"/>
    <w:rsid w:val="00124ACE"/>
    <w:rsid w:val="00124ED7"/>
    <w:rsid w:val="00133B11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32C9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7A5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67388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95A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454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38E0"/>
    <w:rsid w:val="00B74B6A"/>
    <w:rsid w:val="00B77AC6"/>
    <w:rsid w:val="00B77B97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4E6D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5B73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D0A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02F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12C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DDF08"/>
  <w15:chartTrackingRefBased/>
  <w15:docId w15:val="{39C580A6-1D99-437D-B171-19E2859E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61AC58A9D84E838FDCED17D3867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69825-9732-41DB-8572-53D8330AA58E}"/>
      </w:docPartPr>
      <w:docPartBody>
        <w:p w:rsidR="00363E38" w:rsidRDefault="00CA74E1">
          <w:pPr>
            <w:pStyle w:val="9961AC58A9D84E838FDCED17D386755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BD581ECBAB433F9CA99D0E66B5C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D9008-834B-4427-AEB5-5B54B742B5DF}"/>
      </w:docPartPr>
      <w:docPartBody>
        <w:p w:rsidR="00363E38" w:rsidRDefault="00CA74E1">
          <w:pPr>
            <w:pStyle w:val="5CBD581ECBAB433F9CA99D0E66B5C86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E1"/>
    <w:rsid w:val="00363E38"/>
    <w:rsid w:val="004164BB"/>
    <w:rsid w:val="00C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61AC58A9D84E838FDCED17D3867552">
    <w:name w:val="9961AC58A9D84E838FDCED17D3867552"/>
  </w:style>
  <w:style w:type="paragraph" w:customStyle="1" w:styleId="AC39A6A9B8B34A6EAC49D5436E8CF8BB">
    <w:name w:val="AC39A6A9B8B34A6EAC49D5436E8CF8BB"/>
  </w:style>
  <w:style w:type="paragraph" w:customStyle="1" w:styleId="5CBD581ECBAB433F9CA99D0E66B5C86F">
    <w:name w:val="5CBD581ECBAB433F9CA99D0E66B5C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3342</RubrikLookup>
    <MotionGuid xmlns="00d11361-0b92-4bae-a181-288d6a55b763">88d79878-d103-4468-9e90-2551dd719f99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1A68-D4BE-4899-8FFE-82FEC5013FF4}"/>
</file>

<file path=customXml/itemProps2.xml><?xml version="1.0" encoding="utf-8"?>
<ds:datastoreItem xmlns:ds="http://schemas.openxmlformats.org/officeDocument/2006/customXml" ds:itemID="{73557B43-1F4C-4C0E-A241-4BCF49082D4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4A6E24F-700D-447E-B7A5-6F7DE7FDB3C9}"/>
</file>

<file path=customXml/itemProps5.xml><?xml version="1.0" encoding="utf-8"?>
<ds:datastoreItem xmlns:ds="http://schemas.openxmlformats.org/officeDocument/2006/customXml" ds:itemID="{E95A88D5-2B4B-4178-AE75-42006D9046C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382</Words>
  <Characters>2377</Characters>
  <Application>Microsoft Office Word</Application>
  <DocSecurity>0</DocSecurity>
  <Lines>44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201516S5050 Utmaningar när järnvägssatsningar görs</vt:lpstr>
      <vt:lpstr/>
    </vt:vector>
  </TitlesOfParts>
  <Company>Sveriges riksdag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201516S5050 Utmaningar när järnvägssatsningar görs</dc:title>
  <dc:subject/>
  <dc:creator>Joakim Edhborg</dc:creator>
  <cp:keywords/>
  <dc:description/>
  <cp:lastModifiedBy>Kerstin Carlqvist</cp:lastModifiedBy>
  <cp:revision>8</cp:revision>
  <cp:lastPrinted>2015-09-30T13:44:00Z</cp:lastPrinted>
  <dcterms:created xsi:type="dcterms:W3CDTF">2015-09-28T06:52:00Z</dcterms:created>
  <dcterms:modified xsi:type="dcterms:W3CDTF">2016-04-13T08:00:00Z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*T1531CE9797C3*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https://filur.riksdagen.se/drop/DropOffLibrary/T1531CE9797C3.docx</vt:lpwstr>
  </property>
  <property fmtid="{D5CDD505-2E9C-101B-9397-08002B2CF9AE}" pid="11" name="RevisionsOn">
    <vt:lpwstr>1</vt:lpwstr>
  </property>
</Properties>
</file>