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6E6CD3FBA44EFDB7F3B3E6D5D3766C"/>
        </w:placeholder>
        <w:text/>
      </w:sdtPr>
      <w:sdtEndPr/>
      <w:sdtContent>
        <w:p w:rsidRPr="009B062B" w:rsidR="00AF30DD" w:rsidP="00C751EC" w:rsidRDefault="00AF30DD" w14:paraId="1F3ABC10" w14:textId="77777777">
          <w:pPr>
            <w:pStyle w:val="Rubrik1"/>
            <w:spacing w:after="300"/>
          </w:pPr>
          <w:r w:rsidRPr="009B062B">
            <w:t>Förslag till riksdagsbeslut</w:t>
          </w:r>
        </w:p>
      </w:sdtContent>
    </w:sdt>
    <w:sdt>
      <w:sdtPr>
        <w:alias w:val="Yrkande 1"/>
        <w:tag w:val="5423bfde-8873-4e4e-8720-bfe162a3b5a9"/>
        <w:id w:val="-953093876"/>
        <w:lock w:val="sdtLocked"/>
      </w:sdtPr>
      <w:sdtEndPr/>
      <w:sdtContent>
        <w:p w:rsidR="00BB3A65" w:rsidRDefault="002C05F4" w14:paraId="1F3ABC11" w14:textId="77777777">
          <w:pPr>
            <w:pStyle w:val="Frslagstext"/>
            <w:numPr>
              <w:ilvl w:val="0"/>
              <w:numId w:val="0"/>
            </w:numPr>
          </w:pPr>
          <w:r>
            <w:t>Riksdagen ställer sig bakom det som anförs i motionen om att göra det obligatoriskt att redovisa arbetsgivaravgiften på lönebeskedet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4F909C3FFC4788ABEC3099341BFAC5"/>
        </w:placeholder>
        <w:text/>
      </w:sdtPr>
      <w:sdtEndPr/>
      <w:sdtContent>
        <w:p w:rsidRPr="009B062B" w:rsidR="006D79C9" w:rsidP="00333E95" w:rsidRDefault="006D79C9" w14:paraId="1F3ABC12" w14:textId="77777777">
          <w:pPr>
            <w:pStyle w:val="Rubrik1"/>
          </w:pPr>
          <w:r>
            <w:t>Motivering</w:t>
          </w:r>
        </w:p>
      </w:sdtContent>
    </w:sdt>
    <w:p w:rsidR="00942E0A" w:rsidP="00570B65" w:rsidRDefault="00942E0A" w14:paraId="1F3ABC13" w14:textId="77777777">
      <w:pPr>
        <w:pStyle w:val="Normalutanindragellerluft"/>
      </w:pPr>
      <w:r>
        <w:t xml:space="preserve">Sverige har höga skatter på arbete. Trots värnskattens avskaffande har Sverige </w:t>
      </w:r>
      <w:r w:rsidR="0095305F">
        <w:t>tredje</w:t>
      </w:r>
      <w:r>
        <w:t xml:space="preserve"> högst marginalskatt i OECD. Med arbetsgivaravgifter innebär detta att den högsta marginalskatten som kan betalas uppgår till 66,1 procent. Sedan början av 2000-talet har skattetrycket i Sverige minskat. Det är viktigt att den minskningen fortsätter.</w:t>
      </w:r>
    </w:p>
    <w:p w:rsidR="00942E0A" w:rsidP="00570B65" w:rsidRDefault="00942E0A" w14:paraId="1F3ABC14" w14:textId="65240DFD">
      <w:r>
        <w:t xml:space="preserve">Moderaterna är det parti som längst och tydligast har drivit en politik för de som arbetar, anstränger sig och gör </w:t>
      </w:r>
      <w:r w:rsidR="00B434AB">
        <w:t>r</w:t>
      </w:r>
      <w:r>
        <w:t>ätt för sig. Genom lägre skatt får fler behålla mer av sina hårt intjänade pengar och därmed bestämma mer över egna ekonomiska prioriteringar.</w:t>
      </w:r>
    </w:p>
    <w:p w:rsidR="00942E0A" w:rsidP="00570B65" w:rsidRDefault="00942E0A" w14:paraId="1F3ABC15" w14:textId="77777777">
      <w:r>
        <w:t xml:space="preserve">För att kunna ta aktiv ställning till huruvida man som invånare och medborgare i Sverige är nöjd med skattetrycket måste allmänheten ha en god kunskap om hur mycket av deras pengar som beskattas. Utan kunskap om skattetryckets faktiska nivå är det också svårt med ansvarsutkrävande och vad man faktiskt får för de pengar som man betalar in. </w:t>
      </w:r>
    </w:p>
    <w:p w:rsidR="00942E0A" w:rsidP="00570B65" w:rsidRDefault="00942E0A" w14:paraId="1F3ABC16" w14:textId="5DA7F1A5">
      <w:r>
        <w:t>Enligt en undersökning genomförd av Svenskt Näringsliv under oktober 2019 under</w:t>
      </w:r>
      <w:r w:rsidR="00570B65">
        <w:softHyphen/>
      </w:r>
      <w:r>
        <w:t>skattar tre av fyra skatterna på arbete och tror att dessa är mindre än 40 procent. En an</w:t>
      </w:r>
      <w:r w:rsidR="00570B65">
        <w:softHyphen/>
      </w:r>
      <w:r>
        <w:t xml:space="preserve">ledning till detta är förmodligen att all skatt som betalas inte redovisas på lönebeskedet. Arbetsgivaravgiften som betalas in av arbetsgivaren </w:t>
      </w:r>
      <w:r w:rsidR="00C60CF8">
        <w:t>syns inte på lönebeskedet.</w:t>
      </w:r>
    </w:p>
    <w:p w:rsidRPr="00422B9E" w:rsidR="00422B9E" w:rsidP="00570B65" w:rsidRDefault="00942E0A" w14:paraId="1F3ABC17" w14:textId="29467BCB">
      <w:r>
        <w:t xml:space="preserve">Ett led i att öka kunskapen om nivån på skattetrycket i Sverige är därför att göra det obligatoriskt att redovisa arbetsgivaravgiften på lönebeskedet. </w:t>
      </w:r>
      <w:r w:rsidR="0095305F">
        <w:t>E</w:t>
      </w:r>
      <w:r>
        <w:t xml:space="preserve">tt argument mot detta har varit att det skulle öka regelbördan för företagare. Riksdagen beslutade i maj 2017 att utbetalda ersättningar för arbete och skatteavdrag på individnivå normalt sett ska lämnas varje månad till Skatteverket, till skillnad från tidigare regler som innebar att sådana uppgifter enbart behövde lämnas en gång per år. Detta bör innebära att en </w:t>
      </w:r>
      <w:r>
        <w:lastRenderedPageBreak/>
        <w:t>redovisning av arbetsgivaravgifterna på lönebeskedet inte ger upphov till några omfattande administrativa bördor för arbetsgivaren.</w:t>
      </w:r>
    </w:p>
    <w:sdt>
      <w:sdtPr>
        <w:rPr>
          <w:i/>
          <w:noProof/>
        </w:rPr>
        <w:alias w:val="CC_Underskrifter"/>
        <w:tag w:val="CC_Underskrifter"/>
        <w:id w:val="583496634"/>
        <w:lock w:val="sdtContentLocked"/>
        <w:placeholder>
          <w:docPart w:val="9FCECC7E3B5749A6A1F171C2D98DEB18"/>
        </w:placeholder>
      </w:sdtPr>
      <w:sdtEndPr>
        <w:rPr>
          <w:i w:val="0"/>
          <w:noProof w:val="0"/>
        </w:rPr>
      </w:sdtEndPr>
      <w:sdtContent>
        <w:p w:rsidR="00C751EC" w:rsidP="00C751EC" w:rsidRDefault="00C751EC" w14:paraId="1F3ABC19" w14:textId="77777777"/>
        <w:p w:rsidRPr="008E0FE2" w:rsidR="004801AC" w:rsidP="00C751EC" w:rsidRDefault="00570B65" w14:paraId="1F3ABC1A" w14:textId="77777777"/>
      </w:sdtContent>
    </w:sdt>
    <w:tbl>
      <w:tblPr>
        <w:tblW w:w="5000" w:type="pct"/>
        <w:tblLook w:val="04A0" w:firstRow="1" w:lastRow="0" w:firstColumn="1" w:lastColumn="0" w:noHBand="0" w:noVBand="1"/>
        <w:tblCaption w:val="underskrifter"/>
      </w:tblPr>
      <w:tblGrid>
        <w:gridCol w:w="4252"/>
        <w:gridCol w:w="4252"/>
      </w:tblGrid>
      <w:tr w:rsidR="00BA7A8D" w14:paraId="5C193E75" w14:textId="77777777">
        <w:trPr>
          <w:cantSplit/>
        </w:trPr>
        <w:tc>
          <w:tcPr>
            <w:tcW w:w="50" w:type="pct"/>
            <w:vAlign w:val="bottom"/>
          </w:tcPr>
          <w:p w:rsidR="00BA7A8D" w:rsidRDefault="00B434AB" w14:paraId="4DCE32DA" w14:textId="77777777">
            <w:pPr>
              <w:pStyle w:val="Underskrifter"/>
            </w:pPr>
            <w:r>
              <w:t>Louise Meijer (M)</w:t>
            </w:r>
          </w:p>
        </w:tc>
        <w:tc>
          <w:tcPr>
            <w:tcW w:w="50" w:type="pct"/>
            <w:vAlign w:val="bottom"/>
          </w:tcPr>
          <w:p w:rsidR="00BA7A8D" w:rsidRDefault="00BA7A8D" w14:paraId="7A81AEBB" w14:textId="77777777">
            <w:pPr>
              <w:pStyle w:val="Underskrifter"/>
            </w:pPr>
          </w:p>
        </w:tc>
      </w:tr>
    </w:tbl>
    <w:p w:rsidR="008E427E" w:rsidRDefault="008E427E" w14:paraId="1F3ABC1E" w14:textId="77777777"/>
    <w:sectPr w:rsidR="008E42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BC20" w14:textId="77777777" w:rsidR="00152D46" w:rsidRDefault="00152D46" w:rsidP="000C1CAD">
      <w:pPr>
        <w:spacing w:line="240" w:lineRule="auto"/>
      </w:pPr>
      <w:r>
        <w:separator/>
      </w:r>
    </w:p>
  </w:endnote>
  <w:endnote w:type="continuationSeparator" w:id="0">
    <w:p w14:paraId="1F3ABC21" w14:textId="77777777" w:rsidR="00152D46" w:rsidRDefault="00152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F" w14:textId="77777777" w:rsidR="00262EA3" w:rsidRPr="00C751EC" w:rsidRDefault="00262EA3" w:rsidP="00C75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BC1E" w14:textId="77777777" w:rsidR="00152D46" w:rsidRDefault="00152D46" w:rsidP="000C1CAD">
      <w:pPr>
        <w:spacing w:line="240" w:lineRule="auto"/>
      </w:pPr>
      <w:r>
        <w:separator/>
      </w:r>
    </w:p>
  </w:footnote>
  <w:footnote w:type="continuationSeparator" w:id="0">
    <w:p w14:paraId="1F3ABC1F" w14:textId="77777777" w:rsidR="00152D46" w:rsidRDefault="00152D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ABC30" wp14:editId="1F3AB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3ABC34" w14:textId="77777777" w:rsidR="00262EA3" w:rsidRDefault="00570B65" w:rsidP="008103B5">
                          <w:pPr>
                            <w:jc w:val="right"/>
                          </w:pPr>
                          <w:sdt>
                            <w:sdtPr>
                              <w:alias w:val="CC_Noformat_Partikod"/>
                              <w:tag w:val="CC_Noformat_Partikod"/>
                              <w:id w:val="-53464382"/>
                              <w:placeholder>
                                <w:docPart w:val="E93F22B58687438D9C6111D3603F3D6F"/>
                              </w:placeholder>
                              <w:text/>
                            </w:sdtPr>
                            <w:sdtEndPr/>
                            <w:sdtContent>
                              <w:r w:rsidR="00942E0A">
                                <w:t>M</w:t>
                              </w:r>
                            </w:sdtContent>
                          </w:sdt>
                          <w:sdt>
                            <w:sdtPr>
                              <w:alias w:val="CC_Noformat_Partinummer"/>
                              <w:tag w:val="CC_Noformat_Partinummer"/>
                              <w:id w:val="-1709555926"/>
                              <w:placeholder>
                                <w:docPart w:val="4B8BCEC5221A4E1ABD1D62AB564FA425"/>
                              </w:placeholder>
                              <w:text/>
                            </w:sdtPr>
                            <w:sdtEndPr/>
                            <w:sdtContent>
                              <w:r w:rsidR="00535039">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AB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3ABC34" w14:textId="77777777" w:rsidR="00262EA3" w:rsidRDefault="00570B65" w:rsidP="008103B5">
                    <w:pPr>
                      <w:jc w:val="right"/>
                    </w:pPr>
                    <w:sdt>
                      <w:sdtPr>
                        <w:alias w:val="CC_Noformat_Partikod"/>
                        <w:tag w:val="CC_Noformat_Partikod"/>
                        <w:id w:val="-53464382"/>
                        <w:placeholder>
                          <w:docPart w:val="E93F22B58687438D9C6111D3603F3D6F"/>
                        </w:placeholder>
                        <w:text/>
                      </w:sdtPr>
                      <w:sdtEndPr/>
                      <w:sdtContent>
                        <w:r w:rsidR="00942E0A">
                          <w:t>M</w:t>
                        </w:r>
                      </w:sdtContent>
                    </w:sdt>
                    <w:sdt>
                      <w:sdtPr>
                        <w:alias w:val="CC_Noformat_Partinummer"/>
                        <w:tag w:val="CC_Noformat_Partinummer"/>
                        <w:id w:val="-1709555926"/>
                        <w:placeholder>
                          <w:docPart w:val="4B8BCEC5221A4E1ABD1D62AB564FA425"/>
                        </w:placeholder>
                        <w:text/>
                      </w:sdtPr>
                      <w:sdtEndPr/>
                      <w:sdtContent>
                        <w:r w:rsidR="00535039">
                          <w:t>1578</w:t>
                        </w:r>
                      </w:sdtContent>
                    </w:sdt>
                  </w:p>
                </w:txbxContent>
              </v:textbox>
              <w10:wrap anchorx="page"/>
            </v:shape>
          </w:pict>
        </mc:Fallback>
      </mc:AlternateContent>
    </w:r>
  </w:p>
  <w:p w14:paraId="1F3AB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4" w14:textId="77777777" w:rsidR="00262EA3" w:rsidRDefault="00262EA3" w:rsidP="008563AC">
    <w:pPr>
      <w:jc w:val="right"/>
    </w:pPr>
  </w:p>
  <w:p w14:paraId="1F3AB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BC28" w14:textId="77777777" w:rsidR="00262EA3" w:rsidRDefault="00570B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3ABC32" wp14:editId="1F3ABC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ABC29" w14:textId="77777777" w:rsidR="00262EA3" w:rsidRDefault="00570B65" w:rsidP="00A314CF">
    <w:pPr>
      <w:pStyle w:val="FSHNormal"/>
      <w:spacing w:before="40"/>
    </w:pPr>
    <w:sdt>
      <w:sdtPr>
        <w:alias w:val="CC_Noformat_Motionstyp"/>
        <w:tag w:val="CC_Noformat_Motionstyp"/>
        <w:id w:val="1162973129"/>
        <w:lock w:val="sdtContentLocked"/>
        <w15:appearance w15:val="hidden"/>
        <w:text/>
      </w:sdtPr>
      <w:sdtEndPr/>
      <w:sdtContent>
        <w:r w:rsidR="001919C7">
          <w:t>Enskild motion</w:t>
        </w:r>
      </w:sdtContent>
    </w:sdt>
    <w:r w:rsidR="00821B36">
      <w:t xml:space="preserve"> </w:t>
    </w:r>
    <w:sdt>
      <w:sdtPr>
        <w:alias w:val="CC_Noformat_Partikod"/>
        <w:tag w:val="CC_Noformat_Partikod"/>
        <w:id w:val="1471015553"/>
        <w:text/>
      </w:sdtPr>
      <w:sdtEndPr/>
      <w:sdtContent>
        <w:r w:rsidR="00942E0A">
          <w:t>M</w:t>
        </w:r>
      </w:sdtContent>
    </w:sdt>
    <w:sdt>
      <w:sdtPr>
        <w:alias w:val="CC_Noformat_Partinummer"/>
        <w:tag w:val="CC_Noformat_Partinummer"/>
        <w:id w:val="-2014525982"/>
        <w:text/>
      </w:sdtPr>
      <w:sdtEndPr/>
      <w:sdtContent>
        <w:r w:rsidR="00535039">
          <w:t>1578</w:t>
        </w:r>
      </w:sdtContent>
    </w:sdt>
  </w:p>
  <w:p w14:paraId="1F3ABC2A" w14:textId="77777777" w:rsidR="00262EA3" w:rsidRPr="008227B3" w:rsidRDefault="00570B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3ABC2B" w14:textId="77777777" w:rsidR="00262EA3" w:rsidRPr="008227B3" w:rsidRDefault="00570B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19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19C7">
          <w:t>:3820</w:t>
        </w:r>
      </w:sdtContent>
    </w:sdt>
  </w:p>
  <w:p w14:paraId="1F3ABC2C" w14:textId="77777777" w:rsidR="00262EA3" w:rsidRDefault="00570B65" w:rsidP="00E03A3D">
    <w:pPr>
      <w:pStyle w:val="Motionr"/>
    </w:pPr>
    <w:sdt>
      <w:sdtPr>
        <w:alias w:val="CC_Noformat_Avtext"/>
        <w:tag w:val="CC_Noformat_Avtext"/>
        <w:id w:val="-2020768203"/>
        <w:lock w:val="sdtContentLocked"/>
        <w15:appearance w15:val="hidden"/>
        <w:text/>
      </w:sdtPr>
      <w:sdtEndPr/>
      <w:sdtContent>
        <w:r w:rsidR="001919C7">
          <w:t>av Louise Meijer (M)</w:t>
        </w:r>
      </w:sdtContent>
    </w:sdt>
  </w:p>
  <w:sdt>
    <w:sdtPr>
      <w:alias w:val="CC_Noformat_Rubtext"/>
      <w:tag w:val="CC_Noformat_Rubtext"/>
      <w:id w:val="-218060500"/>
      <w:lock w:val="sdtLocked"/>
      <w:text/>
    </w:sdtPr>
    <w:sdtEndPr/>
    <w:sdtContent>
      <w:p w14:paraId="1F3ABC2D" w14:textId="77777777" w:rsidR="00262EA3" w:rsidRDefault="00942E0A" w:rsidP="00283E0F">
        <w:pPr>
          <w:pStyle w:val="FSHRub2"/>
        </w:pPr>
        <w:r>
          <w:t>Synliga skatter</w:t>
        </w:r>
      </w:p>
    </w:sdtContent>
  </w:sdt>
  <w:sdt>
    <w:sdtPr>
      <w:alias w:val="CC_Boilerplate_3"/>
      <w:tag w:val="CC_Boilerplate_3"/>
      <w:id w:val="1606463544"/>
      <w:lock w:val="sdtContentLocked"/>
      <w15:appearance w15:val="hidden"/>
      <w:text w:multiLine="1"/>
    </w:sdtPr>
    <w:sdtEndPr/>
    <w:sdtContent>
      <w:p w14:paraId="1F3ABC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2E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46"/>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C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F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B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39"/>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65"/>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27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0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5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A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A8"/>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A8D"/>
    <w:rsid w:val="00BB099C"/>
    <w:rsid w:val="00BB0E3A"/>
    <w:rsid w:val="00BB10CD"/>
    <w:rsid w:val="00BB10EB"/>
    <w:rsid w:val="00BB1536"/>
    <w:rsid w:val="00BB1EB3"/>
    <w:rsid w:val="00BB1F00"/>
    <w:rsid w:val="00BB36D0"/>
    <w:rsid w:val="00BB3953"/>
    <w:rsid w:val="00BB3A6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F8"/>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E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F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9E"/>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ABC0F"/>
  <w15:chartTrackingRefBased/>
  <w15:docId w15:val="{3E24CEA3-2AAA-48D6-8151-22F8670A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6E6CD3FBA44EFDB7F3B3E6D5D3766C"/>
        <w:category>
          <w:name w:val="Allmänt"/>
          <w:gallery w:val="placeholder"/>
        </w:category>
        <w:types>
          <w:type w:val="bbPlcHdr"/>
        </w:types>
        <w:behaviors>
          <w:behavior w:val="content"/>
        </w:behaviors>
        <w:guid w:val="{C44FD691-41A6-4BDE-B452-3CEC1C4EDA8A}"/>
      </w:docPartPr>
      <w:docPartBody>
        <w:p w:rsidR="00F40C48" w:rsidRDefault="00F40C48">
          <w:pPr>
            <w:pStyle w:val="626E6CD3FBA44EFDB7F3B3E6D5D3766C"/>
          </w:pPr>
          <w:r w:rsidRPr="005A0A93">
            <w:rPr>
              <w:rStyle w:val="Platshllartext"/>
            </w:rPr>
            <w:t>Förslag till riksdagsbeslut</w:t>
          </w:r>
        </w:p>
      </w:docPartBody>
    </w:docPart>
    <w:docPart>
      <w:docPartPr>
        <w:name w:val="144F909C3FFC4788ABEC3099341BFAC5"/>
        <w:category>
          <w:name w:val="Allmänt"/>
          <w:gallery w:val="placeholder"/>
        </w:category>
        <w:types>
          <w:type w:val="bbPlcHdr"/>
        </w:types>
        <w:behaviors>
          <w:behavior w:val="content"/>
        </w:behaviors>
        <w:guid w:val="{56CE336E-8AD5-4125-962D-DA07E53CEE42}"/>
      </w:docPartPr>
      <w:docPartBody>
        <w:p w:rsidR="00F40C48" w:rsidRDefault="00F40C48">
          <w:pPr>
            <w:pStyle w:val="144F909C3FFC4788ABEC3099341BFAC5"/>
          </w:pPr>
          <w:r w:rsidRPr="005A0A93">
            <w:rPr>
              <w:rStyle w:val="Platshllartext"/>
            </w:rPr>
            <w:t>Motivering</w:t>
          </w:r>
        </w:p>
      </w:docPartBody>
    </w:docPart>
    <w:docPart>
      <w:docPartPr>
        <w:name w:val="E93F22B58687438D9C6111D3603F3D6F"/>
        <w:category>
          <w:name w:val="Allmänt"/>
          <w:gallery w:val="placeholder"/>
        </w:category>
        <w:types>
          <w:type w:val="bbPlcHdr"/>
        </w:types>
        <w:behaviors>
          <w:behavior w:val="content"/>
        </w:behaviors>
        <w:guid w:val="{D73574B8-7F48-48BD-AF49-0ED17ABE3E48}"/>
      </w:docPartPr>
      <w:docPartBody>
        <w:p w:rsidR="00F40C48" w:rsidRDefault="00F40C48">
          <w:pPr>
            <w:pStyle w:val="E93F22B58687438D9C6111D3603F3D6F"/>
          </w:pPr>
          <w:r>
            <w:rPr>
              <w:rStyle w:val="Platshllartext"/>
            </w:rPr>
            <w:t xml:space="preserve"> </w:t>
          </w:r>
        </w:p>
      </w:docPartBody>
    </w:docPart>
    <w:docPart>
      <w:docPartPr>
        <w:name w:val="4B8BCEC5221A4E1ABD1D62AB564FA425"/>
        <w:category>
          <w:name w:val="Allmänt"/>
          <w:gallery w:val="placeholder"/>
        </w:category>
        <w:types>
          <w:type w:val="bbPlcHdr"/>
        </w:types>
        <w:behaviors>
          <w:behavior w:val="content"/>
        </w:behaviors>
        <w:guid w:val="{CBAC71AD-FC3C-4CFE-9055-70CF968B007F}"/>
      </w:docPartPr>
      <w:docPartBody>
        <w:p w:rsidR="00F40C48" w:rsidRDefault="00F40C48">
          <w:pPr>
            <w:pStyle w:val="4B8BCEC5221A4E1ABD1D62AB564FA425"/>
          </w:pPr>
          <w:r>
            <w:t xml:space="preserve"> </w:t>
          </w:r>
        </w:p>
      </w:docPartBody>
    </w:docPart>
    <w:docPart>
      <w:docPartPr>
        <w:name w:val="9FCECC7E3B5749A6A1F171C2D98DEB18"/>
        <w:category>
          <w:name w:val="Allmänt"/>
          <w:gallery w:val="placeholder"/>
        </w:category>
        <w:types>
          <w:type w:val="bbPlcHdr"/>
        </w:types>
        <w:behaviors>
          <w:behavior w:val="content"/>
        </w:behaviors>
        <w:guid w:val="{405EF8F0-BAAC-4135-9186-3B6D3E82225F}"/>
      </w:docPartPr>
      <w:docPartBody>
        <w:p w:rsidR="00577CDA" w:rsidRDefault="00577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8"/>
    <w:rsid w:val="00577CDA"/>
    <w:rsid w:val="005A3AFC"/>
    <w:rsid w:val="00F40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E6CD3FBA44EFDB7F3B3E6D5D3766C">
    <w:name w:val="626E6CD3FBA44EFDB7F3B3E6D5D3766C"/>
  </w:style>
  <w:style w:type="paragraph" w:customStyle="1" w:styleId="144F909C3FFC4788ABEC3099341BFAC5">
    <w:name w:val="144F909C3FFC4788ABEC3099341BFAC5"/>
  </w:style>
  <w:style w:type="paragraph" w:customStyle="1" w:styleId="E93F22B58687438D9C6111D3603F3D6F">
    <w:name w:val="E93F22B58687438D9C6111D3603F3D6F"/>
  </w:style>
  <w:style w:type="paragraph" w:customStyle="1" w:styleId="4B8BCEC5221A4E1ABD1D62AB564FA425">
    <w:name w:val="4B8BCEC5221A4E1ABD1D62AB564FA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A13AD-2667-4ADB-BAAE-BBF884602D75}"/>
</file>

<file path=customXml/itemProps2.xml><?xml version="1.0" encoding="utf-8"?>
<ds:datastoreItem xmlns:ds="http://schemas.openxmlformats.org/officeDocument/2006/customXml" ds:itemID="{B29F0F10-7A85-487A-8E70-354128D9CCB8}"/>
</file>

<file path=customXml/itemProps3.xml><?xml version="1.0" encoding="utf-8"?>
<ds:datastoreItem xmlns:ds="http://schemas.openxmlformats.org/officeDocument/2006/customXml" ds:itemID="{F0849D3C-6D7C-410A-B705-E1D3BE51B8AB}"/>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Synliga skatter</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