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639B4" w14:textId="69622764" w:rsidR="00C12C3F" w:rsidRDefault="00C12C3F" w:rsidP="00C12C3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2016/17:613 av </w:t>
      </w:r>
      <w:proofErr w:type="spellStart"/>
      <w:r>
        <w:t>Boriana</w:t>
      </w:r>
      <w:proofErr w:type="spellEnd"/>
      <w:r>
        <w:t xml:space="preserve"> Åberg (M) Fyrverkerier </w:t>
      </w:r>
      <w:r w:rsidR="007D6C2C">
        <w:t>o</w:t>
      </w:r>
      <w:r w:rsidR="00C473AB">
        <w:t>ch 2016/17:616</w:t>
      </w:r>
      <w:r w:rsidR="007D6C2C">
        <w:t xml:space="preserve"> </w:t>
      </w:r>
      <w:r w:rsidR="002B1772">
        <w:t xml:space="preserve">av </w:t>
      </w:r>
      <w:r w:rsidR="007D6C2C">
        <w:t>Sten Bergheden (M) Fyrverkerirelaterade brott</w:t>
      </w:r>
    </w:p>
    <w:p w14:paraId="64FEB152" w14:textId="6A38FBEE" w:rsidR="007D6C2C" w:rsidRDefault="00C12C3F" w:rsidP="00C12C3F">
      <w:pPr>
        <w:pStyle w:val="Brdtext"/>
        <w:jc w:val="both"/>
      </w:pPr>
      <w:proofErr w:type="spellStart"/>
      <w:r>
        <w:t>Boriana</w:t>
      </w:r>
      <w:proofErr w:type="spellEnd"/>
      <w:r>
        <w:t xml:space="preserve"> Åberg har frågat mig vilka åtgärder jag avser att vidta för att åstadkomma en bättre </w:t>
      </w:r>
      <w:proofErr w:type="gramStart"/>
      <w:r>
        <w:t>efterlevnad</w:t>
      </w:r>
      <w:proofErr w:type="gramEnd"/>
      <w:r>
        <w:t xml:space="preserve"> av reglerna om fyrverkeri</w:t>
      </w:r>
      <w:r w:rsidR="007E597A">
        <w:t>er</w:t>
      </w:r>
      <w:r w:rsidR="007D6C2C">
        <w:t xml:space="preserve"> och Sten Bergheden har frågat mig vilka åtgärder jag avser att vidta för att stärka polisens möjligheter att hindra fyrverkerirelaterade brott. Jag har valt att besvara frågorna i ett gemensamt svar. </w:t>
      </w:r>
    </w:p>
    <w:p w14:paraId="2531B9D1" w14:textId="6CA19A8F" w:rsidR="00916B42" w:rsidRDefault="00C12C3F" w:rsidP="00916B42">
      <w:pPr>
        <w:pStyle w:val="Brdtext"/>
        <w:jc w:val="both"/>
      </w:pPr>
      <w:r>
        <w:t xml:space="preserve">Som </w:t>
      </w:r>
      <w:proofErr w:type="spellStart"/>
      <w:r>
        <w:t>Boriana</w:t>
      </w:r>
      <w:proofErr w:type="spellEnd"/>
      <w:r>
        <w:t xml:space="preserve"> Åberg </w:t>
      </w:r>
      <w:r w:rsidR="007D6C2C">
        <w:t xml:space="preserve">och Sten Bergheden </w:t>
      </w:r>
      <w:r>
        <w:t>konstatera</w:t>
      </w:r>
      <w:r w:rsidR="00993A0C">
        <w:t>r</w:t>
      </w:r>
      <w:r>
        <w:t xml:space="preserve"> finns det lagar och regler angående hur </w:t>
      </w:r>
      <w:r w:rsidR="00976C90">
        <w:t xml:space="preserve">tillgängligheten till </w:t>
      </w:r>
      <w:r>
        <w:t xml:space="preserve">fyrverkerier </w:t>
      </w:r>
      <w:r w:rsidR="00993A0C">
        <w:t>kan</w:t>
      </w:r>
      <w:r>
        <w:t xml:space="preserve"> begränsas och</w:t>
      </w:r>
      <w:r w:rsidR="00976C90">
        <w:t xml:space="preserve"> hur de får</w:t>
      </w:r>
      <w:r>
        <w:t xml:space="preserve"> användas. Bland annat följer av </w:t>
      </w:r>
      <w:r w:rsidRPr="00712833">
        <w:t>ordningslagen att fyrverkerier inte får användas utan tillstånd av Po</w:t>
      </w:r>
      <w:r w:rsidR="00976C90">
        <w:t>lismyndigheten om användningen</w:t>
      </w:r>
      <w:r w:rsidRPr="00712833">
        <w:t xml:space="preserve"> innebär risk för skada </w:t>
      </w:r>
      <w:r w:rsidR="00976C90">
        <w:t xml:space="preserve">på eller beaktansvärd olägenhet för </w:t>
      </w:r>
      <w:r w:rsidRPr="00712833">
        <w:t>person eller egendom.</w:t>
      </w:r>
      <w:r>
        <w:t xml:space="preserve">  </w:t>
      </w:r>
      <w:r w:rsidR="00916B42">
        <w:t xml:space="preserve">För att förhindra </w:t>
      </w:r>
      <w:r w:rsidR="00976C90">
        <w:t>att människor</w:t>
      </w:r>
      <w:r w:rsidR="00916B42" w:rsidRPr="00712833">
        <w:t xml:space="preserve"> e</w:t>
      </w:r>
      <w:r w:rsidR="001817ED">
        <w:t xml:space="preserve">ller egendom skadas </w:t>
      </w:r>
      <w:r w:rsidR="00916B42">
        <w:t xml:space="preserve">av fyrverkerier har också kommunerna en möjlighet att </w:t>
      </w:r>
      <w:r w:rsidR="00976C90">
        <w:t>begränsa användningen av fyrverkerier genom</w:t>
      </w:r>
      <w:r w:rsidR="00916B42" w:rsidRPr="00712833">
        <w:t xml:space="preserve"> </w:t>
      </w:r>
      <w:r w:rsidR="00916B42">
        <w:t xml:space="preserve">lokala </w:t>
      </w:r>
      <w:r w:rsidR="00976C90">
        <w:t>föreskrifter</w:t>
      </w:r>
      <w:r w:rsidR="00916B42">
        <w:t>.</w:t>
      </w:r>
      <w:r w:rsidR="00916B42" w:rsidRPr="00916B42">
        <w:t xml:space="preserve"> </w:t>
      </w:r>
      <w:r w:rsidR="00916B42">
        <w:t xml:space="preserve">Om </w:t>
      </w:r>
      <w:r w:rsidR="00916B42" w:rsidRPr="00712833">
        <w:t xml:space="preserve">användningen </w:t>
      </w:r>
      <w:r w:rsidR="00916B42">
        <w:t>är till</w:t>
      </w:r>
      <w:r w:rsidR="00916B42">
        <w:softHyphen/>
        <w:t>stånds</w:t>
      </w:r>
      <w:r w:rsidR="00916B42" w:rsidRPr="00712833">
        <w:t>pliktig och den enskilde i</w:t>
      </w:r>
      <w:r w:rsidR="00976C90">
        <w:t>nte har</w:t>
      </w:r>
      <w:r w:rsidR="00916B42" w:rsidRPr="00712833">
        <w:t xml:space="preserve"> tillstånd eller </w:t>
      </w:r>
      <w:r w:rsidR="001817ED">
        <w:t xml:space="preserve">har </w:t>
      </w:r>
      <w:r w:rsidR="00916B42" w:rsidRPr="00712833">
        <w:t xml:space="preserve">handlat i strid med en </w:t>
      </w:r>
      <w:r w:rsidR="00976C90">
        <w:t>lokal</w:t>
      </w:r>
      <w:r w:rsidR="00916B42" w:rsidRPr="00712833">
        <w:t xml:space="preserve"> föreskrift kan han eller </w:t>
      </w:r>
      <w:proofErr w:type="gramStart"/>
      <w:r w:rsidR="00916B42" w:rsidRPr="00712833">
        <w:t>hon dömas till penningböter.</w:t>
      </w:r>
      <w:proofErr w:type="gramEnd"/>
    </w:p>
    <w:p w14:paraId="682546ED" w14:textId="5CFD7209" w:rsidR="007E597A" w:rsidRPr="00A36890" w:rsidRDefault="007E597A" w:rsidP="007E597A">
      <w:pPr>
        <w:pStyle w:val="RKnormal"/>
        <w:spacing w:line="276" w:lineRule="auto"/>
        <w:jc w:val="both"/>
        <w:rPr>
          <w:rFonts w:asciiTheme="minorHAnsi" w:eastAsiaTheme="minorHAnsi" w:hAnsiTheme="minorHAnsi" w:cstheme="minorBidi"/>
          <w:sz w:val="25"/>
          <w:szCs w:val="25"/>
        </w:rPr>
      </w:pPr>
      <w:r w:rsidRPr="00A36890">
        <w:rPr>
          <w:rFonts w:asciiTheme="minorHAnsi" w:eastAsiaTheme="minorHAnsi" w:hAnsiTheme="minorHAnsi" w:cstheme="minorBidi"/>
          <w:sz w:val="25"/>
          <w:szCs w:val="25"/>
        </w:rPr>
        <w:t xml:space="preserve">Den som </w:t>
      </w:r>
      <w:r w:rsidR="00976C90">
        <w:rPr>
          <w:rFonts w:asciiTheme="minorHAnsi" w:eastAsiaTheme="minorHAnsi" w:hAnsiTheme="minorHAnsi" w:cstheme="minorBidi"/>
          <w:sz w:val="25"/>
          <w:szCs w:val="25"/>
        </w:rPr>
        <w:t>använder</w:t>
      </w:r>
      <w:r w:rsidRPr="00A36890">
        <w:rPr>
          <w:rFonts w:asciiTheme="minorHAnsi" w:eastAsiaTheme="minorHAnsi" w:hAnsiTheme="minorHAnsi" w:cstheme="minorBidi"/>
          <w:sz w:val="25"/>
          <w:szCs w:val="25"/>
        </w:rPr>
        <w:t xml:space="preserve"> fyrverkerier på ett sätt som kan medföra skada </w:t>
      </w:r>
      <w:r w:rsidR="0019785C">
        <w:rPr>
          <w:rFonts w:asciiTheme="minorHAnsi" w:eastAsiaTheme="minorHAnsi" w:hAnsiTheme="minorHAnsi" w:cstheme="minorBidi"/>
          <w:sz w:val="25"/>
          <w:szCs w:val="25"/>
        </w:rPr>
        <w:t xml:space="preserve">på person eller egendom </w:t>
      </w:r>
      <w:r w:rsidRPr="00A36890">
        <w:rPr>
          <w:rFonts w:asciiTheme="minorHAnsi" w:eastAsiaTheme="minorHAnsi" w:hAnsiTheme="minorHAnsi" w:cstheme="minorBidi"/>
          <w:sz w:val="25"/>
          <w:szCs w:val="25"/>
        </w:rPr>
        <w:t>kan också göra sig skyldig till</w:t>
      </w:r>
      <w:r w:rsidR="001817ED">
        <w:rPr>
          <w:rFonts w:asciiTheme="minorHAnsi" w:eastAsiaTheme="minorHAnsi" w:hAnsiTheme="minorHAnsi" w:cstheme="minorBidi"/>
          <w:sz w:val="25"/>
          <w:szCs w:val="25"/>
        </w:rPr>
        <w:t xml:space="preserve"> brott av olika slag</w:t>
      </w:r>
      <w:r w:rsidR="0019785C">
        <w:rPr>
          <w:rFonts w:asciiTheme="minorHAnsi" w:eastAsiaTheme="minorHAnsi" w:hAnsiTheme="minorHAnsi" w:cstheme="minorBidi"/>
          <w:sz w:val="25"/>
          <w:szCs w:val="25"/>
        </w:rPr>
        <w:t>.</w:t>
      </w:r>
      <w:r w:rsidRPr="00A36890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44C88B23" w14:textId="77777777" w:rsidR="00916B42" w:rsidRPr="00A36890" w:rsidRDefault="00916B42" w:rsidP="007E597A">
      <w:pPr>
        <w:pStyle w:val="RKnormal"/>
        <w:spacing w:line="276" w:lineRule="auto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1FB8AE27" w14:textId="77777777" w:rsidR="00C473AB" w:rsidRDefault="00C12C3F" w:rsidP="00C12C3F">
      <w:pPr>
        <w:pStyle w:val="Brdtext"/>
        <w:jc w:val="both"/>
      </w:pPr>
      <w:r>
        <w:t xml:space="preserve">När användandet av </w:t>
      </w:r>
      <w:r w:rsidR="00916B42">
        <w:t>fyrverkerier</w:t>
      </w:r>
      <w:r>
        <w:t xml:space="preserve"> innebär risk</w:t>
      </w:r>
      <w:r w:rsidR="00976C90">
        <w:t>er</w:t>
      </w:r>
      <w:r>
        <w:t xml:space="preserve"> </w:t>
      </w:r>
      <w:r w:rsidR="00012642">
        <w:t>för</w:t>
      </w:r>
      <w:r>
        <w:t xml:space="preserve"> </w:t>
      </w:r>
      <w:r w:rsidR="00976C90">
        <w:t>människor</w:t>
      </w:r>
      <w:r>
        <w:t xml:space="preserve"> eller egendom finns det således möjligheter att vidta åtgärder inom ramen för gällande </w:t>
      </w:r>
      <w:r w:rsidR="007D6C2C">
        <w:t>lagstiftning och j</w:t>
      </w:r>
      <w:r>
        <w:t xml:space="preserve">ag utgår ifrån att </w:t>
      </w:r>
      <w:r w:rsidR="00976C90">
        <w:t xml:space="preserve">polisen, andra </w:t>
      </w:r>
      <w:r>
        <w:t xml:space="preserve">berörda myndigheter och kommuner agerar </w:t>
      </w:r>
      <w:r w:rsidR="00976C90">
        <w:t>utifrån de</w:t>
      </w:r>
      <w:r>
        <w:t xml:space="preserve"> möjligheter som finns</w:t>
      </w:r>
      <w:r w:rsidR="006A68C0" w:rsidRPr="006A68C0">
        <w:t xml:space="preserve"> </w:t>
      </w:r>
      <w:r w:rsidR="006A68C0">
        <w:t>för att stävja problemet</w:t>
      </w:r>
      <w:r w:rsidR="007D6C2C">
        <w:t xml:space="preserve">. </w:t>
      </w:r>
    </w:p>
    <w:p w14:paraId="1C3CA008" w14:textId="1750822B" w:rsidR="00C473AB" w:rsidRDefault="0019785C" w:rsidP="00C12C3F">
      <w:pPr>
        <w:pStyle w:val="Brdtext"/>
        <w:jc w:val="both"/>
      </w:pPr>
      <w:r>
        <w:lastRenderedPageBreak/>
        <w:t xml:space="preserve">För </w:t>
      </w:r>
      <w:r w:rsidR="00C473AB">
        <w:t>att möjliggöra en utökning av den personella resursen</w:t>
      </w:r>
      <w:r>
        <w:t xml:space="preserve"> </w:t>
      </w:r>
      <w:r w:rsidR="00E3352F">
        <w:t xml:space="preserve">hos Polismyndigheten </w:t>
      </w:r>
      <w:r w:rsidR="00C473AB">
        <w:t xml:space="preserve">har </w:t>
      </w:r>
      <w:r>
        <w:t xml:space="preserve">regeringen </w:t>
      </w:r>
      <w:r w:rsidR="00C473AB">
        <w:t>tillfört myndigheten</w:t>
      </w:r>
      <w:r w:rsidR="006A7B6D">
        <w:t xml:space="preserve"> drygt 2 </w:t>
      </w:r>
      <w:r w:rsidR="00C473AB">
        <w:t>miljarder</w:t>
      </w:r>
      <w:r w:rsidR="006A7B6D">
        <w:t xml:space="preserve"> kronor under perioden 2017-2020</w:t>
      </w:r>
      <w:r w:rsidR="00C473AB">
        <w:t xml:space="preserve">. </w:t>
      </w:r>
      <w:r w:rsidR="007D6C2C">
        <w:t xml:space="preserve">Det är </w:t>
      </w:r>
      <w:r w:rsidR="006A68C0">
        <w:t xml:space="preserve">emellertid </w:t>
      </w:r>
      <w:r w:rsidR="007D6C2C">
        <w:t>Polismyndighetens ansvar att driva och prioritera sin verksamhet</w:t>
      </w:r>
      <w:r w:rsidR="006A68C0">
        <w:t xml:space="preserve"> samt avgöra hur resurserna ska </w:t>
      </w:r>
      <w:r w:rsidR="006A7B6D">
        <w:t>fördelas</w:t>
      </w:r>
      <w:r w:rsidR="006A68C0">
        <w:t>.</w:t>
      </w:r>
      <w:r w:rsidR="007D6C2C">
        <w:t xml:space="preserve"> </w:t>
      </w:r>
    </w:p>
    <w:p w14:paraId="0EE34DCE" w14:textId="069E67DE" w:rsidR="00C12C3F" w:rsidRDefault="00C12C3F" w:rsidP="00C12C3F">
      <w:pPr>
        <w:pStyle w:val="Brdtext"/>
        <w:jc w:val="both"/>
      </w:pPr>
      <w:r>
        <w:t xml:space="preserve">Regeringen tar </w:t>
      </w:r>
      <w:r w:rsidR="005A1A24">
        <w:t>problemen med fyrverkerirelaterade brott</w:t>
      </w:r>
      <w:r>
        <w:t xml:space="preserve"> på </w:t>
      </w:r>
      <w:r w:rsidR="00916B42">
        <w:t xml:space="preserve">stort </w:t>
      </w:r>
      <w:r>
        <w:t xml:space="preserve">allvar och </w:t>
      </w:r>
      <w:r w:rsidR="00EF2DF7">
        <w:t xml:space="preserve">jag </w:t>
      </w:r>
      <w:r>
        <w:t xml:space="preserve">kommer att </w:t>
      </w:r>
      <w:r w:rsidR="00E3352F">
        <w:t xml:space="preserve">följa </w:t>
      </w:r>
      <w:r>
        <w:t xml:space="preserve">frågan framöver. </w:t>
      </w:r>
    </w:p>
    <w:p w14:paraId="412C93C7" w14:textId="77777777" w:rsidR="00C12C3F" w:rsidRDefault="00C12C3F" w:rsidP="00C12C3F">
      <w:pPr>
        <w:pStyle w:val="Brdtext"/>
      </w:pPr>
    </w:p>
    <w:p w14:paraId="662E1F1E" w14:textId="048C59EF" w:rsidR="00C12C3F" w:rsidRPr="00072D77" w:rsidRDefault="00C12C3F" w:rsidP="00C12C3F">
      <w:pPr>
        <w:pStyle w:val="Brdtext"/>
      </w:pPr>
      <w:r>
        <w:t>Stockholm den 1</w:t>
      </w:r>
      <w:r w:rsidR="00976C90">
        <w:t>7</w:t>
      </w:r>
      <w:r w:rsidRPr="00072D77">
        <w:t xml:space="preserve"> januari 2017</w:t>
      </w:r>
    </w:p>
    <w:p w14:paraId="126CBC56" w14:textId="77777777" w:rsidR="00C12C3F" w:rsidRPr="00072D77" w:rsidRDefault="00C12C3F" w:rsidP="00C12C3F">
      <w:pPr>
        <w:pStyle w:val="Brdtext"/>
      </w:pPr>
    </w:p>
    <w:p w14:paraId="7081DB13" w14:textId="77777777" w:rsidR="00C12C3F" w:rsidRPr="00072D77" w:rsidRDefault="00C12C3F" w:rsidP="00C12C3F">
      <w:pPr>
        <w:pStyle w:val="Brdtext"/>
      </w:pPr>
      <w:r w:rsidRPr="00072D77">
        <w:t xml:space="preserve">Anders </w:t>
      </w:r>
      <w:proofErr w:type="spellStart"/>
      <w:r w:rsidRPr="00072D77">
        <w:t>Ygeman</w:t>
      </w:r>
      <w:proofErr w:type="spellEnd"/>
    </w:p>
    <w:p w14:paraId="1AAB14F7" w14:textId="606B50E4" w:rsidR="00A2368F" w:rsidRPr="00472EBA" w:rsidRDefault="00A2368F" w:rsidP="00472EBA">
      <w:pPr>
        <w:pStyle w:val="Brdtext"/>
      </w:pPr>
    </w:p>
    <w:p w14:paraId="3050077F" w14:textId="77777777" w:rsidR="008A7506" w:rsidRDefault="008A7506" w:rsidP="00281106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65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65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19C997A0" w:rsidR="00A2368F" w:rsidRDefault="008E258B" w:rsidP="00EE3C0F">
              <w:pPr>
                <w:pStyle w:val="Sidhuvud"/>
              </w:pPr>
              <w:r w:rsidRPr="00C12C3F">
                <w:rPr>
                  <w:sz w:val="20"/>
                </w:rPr>
                <w:t>Ju2017</w:t>
              </w:r>
              <w:r w:rsidR="00C12C3F" w:rsidRPr="00C12C3F">
                <w:rPr>
                  <w:sz w:val="20"/>
                </w:rPr>
                <w:t>/00220</w:t>
              </w:r>
              <w:r w:rsidR="00A2368F" w:rsidRPr="00C12C3F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1912D3F6" w:rsidR="00A2368F" w:rsidRDefault="0019785C" w:rsidP="00EE3C0F">
              <w:pPr>
                <w:pStyle w:val="Sidhuvud"/>
              </w:pPr>
              <w:r>
                <w:t>Ju2017/00328/POL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55739E89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64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533C3"/>
    <w:rsid w:val="00170CE4"/>
    <w:rsid w:val="0017300E"/>
    <w:rsid w:val="00173126"/>
    <w:rsid w:val="001817ED"/>
    <w:rsid w:val="00192350"/>
    <w:rsid w:val="00192E34"/>
    <w:rsid w:val="0019785C"/>
    <w:rsid w:val="00197A8A"/>
    <w:rsid w:val="001A271F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042D"/>
    <w:rsid w:val="00253784"/>
    <w:rsid w:val="00260D2D"/>
    <w:rsid w:val="00271D00"/>
    <w:rsid w:val="00275872"/>
    <w:rsid w:val="00281106"/>
    <w:rsid w:val="00282D27"/>
    <w:rsid w:val="00292420"/>
    <w:rsid w:val="00296B7A"/>
    <w:rsid w:val="002A6820"/>
    <w:rsid w:val="002B1772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0C66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3266"/>
    <w:rsid w:val="005850D7"/>
    <w:rsid w:val="0058522F"/>
    <w:rsid w:val="00596E2B"/>
    <w:rsid w:val="005A1A24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3656"/>
    <w:rsid w:val="0069523C"/>
    <w:rsid w:val="006962CA"/>
    <w:rsid w:val="006A68C0"/>
    <w:rsid w:val="006A7B6D"/>
    <w:rsid w:val="006B4A30"/>
    <w:rsid w:val="006B7569"/>
    <w:rsid w:val="006C28EE"/>
    <w:rsid w:val="006D2998"/>
    <w:rsid w:val="006D3188"/>
    <w:rsid w:val="006E08FC"/>
    <w:rsid w:val="006F2588"/>
    <w:rsid w:val="006F593F"/>
    <w:rsid w:val="00710A6C"/>
    <w:rsid w:val="00710D98"/>
    <w:rsid w:val="00712266"/>
    <w:rsid w:val="00712593"/>
    <w:rsid w:val="0073378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6C2C"/>
    <w:rsid w:val="007D73AB"/>
    <w:rsid w:val="007E2712"/>
    <w:rsid w:val="007E4A9C"/>
    <w:rsid w:val="007E5516"/>
    <w:rsid w:val="007E597A"/>
    <w:rsid w:val="007E7EE2"/>
    <w:rsid w:val="007F06CA"/>
    <w:rsid w:val="007F731C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6B42"/>
    <w:rsid w:val="00935814"/>
    <w:rsid w:val="0094502D"/>
    <w:rsid w:val="00947013"/>
    <w:rsid w:val="00976C90"/>
    <w:rsid w:val="00984EA2"/>
    <w:rsid w:val="00986CC3"/>
    <w:rsid w:val="0099068E"/>
    <w:rsid w:val="009920AA"/>
    <w:rsid w:val="00993A0C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6868"/>
    <w:rsid w:val="00A00D24"/>
    <w:rsid w:val="00A01F5C"/>
    <w:rsid w:val="00A2001B"/>
    <w:rsid w:val="00A2019A"/>
    <w:rsid w:val="00A2368F"/>
    <w:rsid w:val="00A3270B"/>
    <w:rsid w:val="00A36890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034E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2C3F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473AB"/>
    <w:rsid w:val="00C508BE"/>
    <w:rsid w:val="00C605C5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B7AB7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1348"/>
    <w:rsid w:val="00DF5BFB"/>
    <w:rsid w:val="00E022DA"/>
    <w:rsid w:val="00E03BCB"/>
    <w:rsid w:val="00E124DC"/>
    <w:rsid w:val="00E3352F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53E1"/>
    <w:rsid w:val="00EC73EB"/>
    <w:rsid w:val="00ED592E"/>
    <w:rsid w:val="00ED6ABD"/>
    <w:rsid w:val="00ED72E1"/>
    <w:rsid w:val="00EE3C0F"/>
    <w:rsid w:val="00EE65CC"/>
    <w:rsid w:val="00EE6810"/>
    <w:rsid w:val="00EF2A7F"/>
    <w:rsid w:val="00EF2DF7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Ju2017/00220/POL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Ju2017/00328/POL</DocNumber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ab1817cd-35b7-4c60-90de-1013321e87f2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79DE-B876-49CC-9A3A-C6EF3BB10E6F}"/>
</file>

<file path=customXml/itemProps2.xml><?xml version="1.0" encoding="utf-8"?>
<ds:datastoreItem xmlns:ds="http://schemas.openxmlformats.org/officeDocument/2006/customXml" ds:itemID="{B73E6D89-7315-47A5-983C-9F09E195F088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AFF8843B-095E-4CDC-B6E1-54E2B5A96788}"/>
</file>

<file path=customXml/itemProps5.xml><?xml version="1.0" encoding="utf-8"?>
<ds:datastoreItem xmlns:ds="http://schemas.openxmlformats.org/officeDocument/2006/customXml" ds:itemID="{19D9AEA0-93DE-41CC-AF0C-38D2E5B130FC}"/>
</file>

<file path=customXml/itemProps6.xml><?xml version="1.0" encoding="utf-8"?>
<ds:datastoreItem xmlns:ds="http://schemas.openxmlformats.org/officeDocument/2006/customXml" ds:itemID="{62A44F25-2FBB-414E-9155-345DA3CF4466}"/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E8A19326-028A-495A-BFFE-18FD9F4364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Sandra Melin</cp:lastModifiedBy>
  <cp:revision>2</cp:revision>
  <cp:lastPrinted>2017-01-11T11:11:00Z</cp:lastPrinted>
  <dcterms:created xsi:type="dcterms:W3CDTF">2017-01-16T16:16:00Z</dcterms:created>
  <dcterms:modified xsi:type="dcterms:W3CDTF">2017-01-16T16:16:00Z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615da45c-23a6-4f87-9855-1cae342cf0d9</vt:lpwstr>
  </property>
</Properties>
</file>