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AD06FF18BDA4C7AADDE3C7390E6BB44"/>
        </w:placeholder>
        <w:text/>
      </w:sdtPr>
      <w:sdtEndPr/>
      <w:sdtContent>
        <w:p w:rsidRPr="009B062B" w:rsidR="00AF30DD" w:rsidP="00DA28CE" w:rsidRDefault="00AF30DD" w14:paraId="4DC5F495" w14:textId="77777777">
          <w:pPr>
            <w:pStyle w:val="Rubrik1"/>
            <w:spacing w:after="300"/>
          </w:pPr>
          <w:r w:rsidRPr="009B062B">
            <w:t>Förslag till riksdagsbeslut</w:t>
          </w:r>
        </w:p>
      </w:sdtContent>
    </w:sdt>
    <w:sdt>
      <w:sdtPr>
        <w:alias w:val="Yrkande 1"/>
        <w:tag w:val="9f4b6803-ad84-49cd-9a9f-50af7fbe179d"/>
        <w:id w:val="364342209"/>
        <w:lock w:val="sdtLocked"/>
      </w:sdtPr>
      <w:sdtEndPr/>
      <w:sdtContent>
        <w:p w:rsidR="0044713F" w:rsidRDefault="00F02BE7" w14:paraId="53BCBE44" w14:textId="77777777">
          <w:pPr>
            <w:pStyle w:val="Frslagstext"/>
            <w:numPr>
              <w:ilvl w:val="0"/>
              <w:numId w:val="0"/>
            </w:numPr>
          </w:pPr>
          <w:r>
            <w:t>Riksdagen ställer sig bakom det som anförs i motionen om att utreda ett införande av ett tredje juridiskt kön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10BA1373F3746FF896343F4346D0B09"/>
        </w:placeholder>
        <w:text/>
      </w:sdtPr>
      <w:sdtEndPr/>
      <w:sdtContent>
        <w:p w:rsidRPr="009B062B" w:rsidR="006D79C9" w:rsidP="00333E95" w:rsidRDefault="006D79C9" w14:paraId="15074052" w14:textId="77777777">
          <w:pPr>
            <w:pStyle w:val="Rubrik1"/>
          </w:pPr>
          <w:r>
            <w:t>Motivering</w:t>
          </w:r>
        </w:p>
      </w:sdtContent>
    </w:sdt>
    <w:p w:rsidR="00422B9E" w:rsidP="00967B01" w:rsidRDefault="00AF0EBF" w14:paraId="523B49ED" w14:textId="77777777">
      <w:pPr>
        <w:pStyle w:val="Normalutanindragellerluft"/>
      </w:pPr>
      <w:r>
        <w:t>Under de senaste decennierna har många framsteg gjorts, och mycket blivit bättre, för människor som på olika sätt lever utanför heteronormen. Exempelvis har det blivit möjligt för samkönade par att gifta sig och adoptera barn. Det återstår dock ännu hinder för människor att fullt ut leva sina liv som den individ den vill vara. En sådan sak är att det fortfarande bara finns möjlighet att juridiskt tillhöra två olika kön, man eller kvinna. Det svenska personnummersystemet är bland annat utformat efter detta.</w:t>
      </w:r>
    </w:p>
    <w:p w:rsidRPr="009302C1" w:rsidR="00AF0EBF" w:rsidP="00967B01" w:rsidRDefault="00AF0EBF" w14:paraId="478FF585" w14:textId="77777777">
      <w:r w:rsidRPr="009302C1">
        <w:t>I ett inkluderande samhäll</w:t>
      </w:r>
      <w:bookmarkStart w:name="_GoBack" w:id="1"/>
      <w:bookmarkEnd w:id="1"/>
      <w:r w:rsidRPr="009302C1">
        <w:t>e är det rimligt att människor har möjlighet att definiera sig själva. För att komma tillrätta med detta har flera länder redan valt att införa möjligheten för människor att välja ett</w:t>
      </w:r>
      <w:r w:rsidRPr="009302C1" w:rsidR="0066329C">
        <w:t xml:space="preserve"> tredje juridiskt kön, i de fall personen inte vill identifiera sig som kvinna eller man. På så sätt kan fler människor få en juridisk könstillhörighet som ligger närmare hur de själva identifierar sig, och det kan också underlätta för personer som föds utan en klar könstillhörighet. </w:t>
      </w:r>
    </w:p>
    <w:p w:rsidRPr="009302C1" w:rsidR="0066329C" w:rsidP="009302C1" w:rsidRDefault="0066329C" w14:paraId="78CAC2C9" w14:textId="77777777">
      <w:r w:rsidRPr="009302C1">
        <w:t>Ett införande av ett tredje juridiskt kön skulle få vissa följdverkningar i lagstiftningen. Införandet av ett tredje kön skulle därför behöva föregås av en utredning, för att se över vilka följdändringar som behöver till.</w:t>
      </w:r>
    </w:p>
    <w:sdt>
      <w:sdtPr>
        <w:rPr>
          <w:i/>
          <w:noProof/>
        </w:rPr>
        <w:alias w:val="CC_Underskrifter"/>
        <w:tag w:val="CC_Underskrifter"/>
        <w:id w:val="583496634"/>
        <w:lock w:val="sdtContentLocked"/>
        <w:placeholder>
          <w:docPart w:val="E9D0C75520944947B66ACCA32AD9185F"/>
        </w:placeholder>
      </w:sdtPr>
      <w:sdtEndPr>
        <w:rPr>
          <w:i w:val="0"/>
          <w:noProof w:val="0"/>
        </w:rPr>
      </w:sdtEndPr>
      <w:sdtContent>
        <w:p w:rsidR="009302C1" w:rsidP="00026115" w:rsidRDefault="009302C1" w14:paraId="159F8033" w14:textId="77777777"/>
        <w:p w:rsidRPr="008E0FE2" w:rsidR="004801AC" w:rsidP="00026115" w:rsidRDefault="00967B01" w14:paraId="2305DCA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Rasmus Ling (MP)</w:t>
            </w:r>
          </w:p>
        </w:tc>
        <w:tc>
          <w:tcPr>
            <w:tcW w:w="50" w:type="pct"/>
            <w:vAlign w:val="bottom"/>
          </w:tcPr>
          <w:p>
            <w:pPr>
              <w:pStyle w:val="Underskrifter"/>
            </w:pPr>
            <w:r>
              <w:t> </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Annika Hirvonen Falk (MP)</w:t>
            </w:r>
          </w:p>
        </w:tc>
      </w:tr>
    </w:tbl>
    <w:p w:rsidR="00AD2673" w:rsidRDefault="00AD2673" w14:paraId="20C15282" w14:textId="77777777"/>
    <w:sectPr w:rsidR="00AD267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B21056" w14:textId="77777777" w:rsidR="00AF0EBF" w:rsidRDefault="00AF0EBF" w:rsidP="000C1CAD">
      <w:pPr>
        <w:spacing w:line="240" w:lineRule="auto"/>
      </w:pPr>
      <w:r>
        <w:separator/>
      </w:r>
    </w:p>
  </w:endnote>
  <w:endnote w:type="continuationSeparator" w:id="0">
    <w:p w14:paraId="7F297BB2" w14:textId="77777777" w:rsidR="00AF0EBF" w:rsidRDefault="00AF0E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AB8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96E84" w14:textId="4360963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67B0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60DFD0" w14:textId="77777777" w:rsidR="00AF0EBF" w:rsidRDefault="00AF0EBF" w:rsidP="000C1CAD">
      <w:pPr>
        <w:spacing w:line="240" w:lineRule="auto"/>
      </w:pPr>
      <w:r>
        <w:separator/>
      </w:r>
    </w:p>
  </w:footnote>
  <w:footnote w:type="continuationSeparator" w:id="0">
    <w:p w14:paraId="7E7716C9" w14:textId="77777777" w:rsidR="00AF0EBF" w:rsidRDefault="00AF0EB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41D6CB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67B01" w14:paraId="4858238E" w14:textId="77777777">
                          <w:pPr>
                            <w:jc w:val="right"/>
                          </w:pPr>
                          <w:sdt>
                            <w:sdtPr>
                              <w:alias w:val="CC_Noformat_Partikod"/>
                              <w:tag w:val="CC_Noformat_Partikod"/>
                              <w:id w:val="-53464382"/>
                              <w:placeholder>
                                <w:docPart w:val="4F4B9D2D5F7148AF8D9186AEA05D399B"/>
                              </w:placeholder>
                              <w:text/>
                            </w:sdtPr>
                            <w:sdtEndPr/>
                            <w:sdtContent>
                              <w:r w:rsidR="00AF0EBF">
                                <w:t>MP</w:t>
                              </w:r>
                            </w:sdtContent>
                          </w:sdt>
                          <w:sdt>
                            <w:sdtPr>
                              <w:alias w:val="CC_Noformat_Partinummer"/>
                              <w:tag w:val="CC_Noformat_Partinummer"/>
                              <w:id w:val="-1709555926"/>
                              <w:placeholder>
                                <w:docPart w:val="29140E58824D4BE0AFC3E7EB245B1AF2"/>
                              </w:placeholder>
                              <w:text/>
                            </w:sdtPr>
                            <w:sdtEndPr/>
                            <w:sdtContent>
                              <w:r w:rsidR="009302C1">
                                <w:t>2304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67B01" w14:paraId="4858238E" w14:textId="77777777">
                    <w:pPr>
                      <w:jc w:val="right"/>
                    </w:pPr>
                    <w:sdt>
                      <w:sdtPr>
                        <w:alias w:val="CC_Noformat_Partikod"/>
                        <w:tag w:val="CC_Noformat_Partikod"/>
                        <w:id w:val="-53464382"/>
                        <w:placeholder>
                          <w:docPart w:val="4F4B9D2D5F7148AF8D9186AEA05D399B"/>
                        </w:placeholder>
                        <w:text/>
                      </w:sdtPr>
                      <w:sdtEndPr/>
                      <w:sdtContent>
                        <w:r w:rsidR="00AF0EBF">
                          <w:t>MP</w:t>
                        </w:r>
                      </w:sdtContent>
                    </w:sdt>
                    <w:sdt>
                      <w:sdtPr>
                        <w:alias w:val="CC_Noformat_Partinummer"/>
                        <w:tag w:val="CC_Noformat_Partinummer"/>
                        <w:id w:val="-1709555926"/>
                        <w:placeholder>
                          <w:docPart w:val="29140E58824D4BE0AFC3E7EB245B1AF2"/>
                        </w:placeholder>
                        <w:text/>
                      </w:sdtPr>
                      <w:sdtEndPr/>
                      <w:sdtContent>
                        <w:r w:rsidR="009302C1">
                          <w:t>2304</w:t>
                        </w:r>
                      </w:sdtContent>
                    </w:sdt>
                  </w:p>
                </w:txbxContent>
              </v:textbox>
              <w10:wrap anchorx="page"/>
            </v:shape>
          </w:pict>
        </mc:Fallback>
      </mc:AlternateContent>
    </w:r>
  </w:p>
  <w:p w:rsidRPr="00293C4F" w:rsidR="00262EA3" w:rsidP="00776B74" w:rsidRDefault="00262EA3" w14:paraId="7858C94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222658C" w14:textId="77777777">
    <w:pPr>
      <w:jc w:val="right"/>
    </w:pPr>
  </w:p>
  <w:p w:rsidR="00262EA3" w:rsidP="00776B74" w:rsidRDefault="00262EA3" w14:paraId="7C9E54C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67B01" w14:paraId="43BFA56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67B01" w14:paraId="2A39683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F0EBF">
          <w:t>MP</w:t>
        </w:r>
      </w:sdtContent>
    </w:sdt>
    <w:sdt>
      <w:sdtPr>
        <w:alias w:val="CC_Noformat_Partinummer"/>
        <w:tag w:val="CC_Noformat_Partinummer"/>
        <w:id w:val="-2014525982"/>
        <w:text/>
      </w:sdtPr>
      <w:sdtEndPr/>
      <w:sdtContent>
        <w:r w:rsidR="009302C1">
          <w:t>2304</w:t>
        </w:r>
      </w:sdtContent>
    </w:sdt>
  </w:p>
  <w:p w:rsidRPr="008227B3" w:rsidR="00262EA3" w:rsidP="008227B3" w:rsidRDefault="00967B01" w14:paraId="775ED85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67B01" w14:paraId="0C9F93A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:289</w:t>
        </w:r>
      </w:sdtContent>
    </w:sdt>
  </w:p>
  <w:p w:rsidR="00262EA3" w:rsidP="00E03A3D" w:rsidRDefault="00967B01" w14:paraId="60F0FB55" w14:textId="77777777">
    <w:pPr>
      <w:pStyle w:val="Motionr"/>
    </w:pPr>
    <w:sdt>
      <w:sdtPr>
        <w:alias w:val="CC_Noformat_Avtext"/>
        <w:tag w:val="CC_Noformat_Avtext"/>
        <w:id w:val="-2020768203"/>
        <w:lock w:val="sdtContentLocked"/>
        <w15:appearance w15:val="hidden"/>
        <w:text/>
      </w:sdtPr>
      <w:sdtEndPr/>
      <w:sdtContent>
        <w:r>
          <w:t>av Rasmus Ling m.fl. (MP)</w:t>
        </w:r>
      </w:sdtContent>
    </w:sdt>
  </w:p>
  <w:sdt>
    <w:sdtPr>
      <w:alias w:val="CC_Noformat_Rubtext"/>
      <w:tag w:val="CC_Noformat_Rubtext"/>
      <w:id w:val="-218060500"/>
      <w:lock w:val="sdtLocked"/>
      <w:text/>
    </w:sdtPr>
    <w:sdtEndPr/>
    <w:sdtContent>
      <w:p w:rsidR="00262EA3" w:rsidP="00283E0F" w:rsidRDefault="00AF0EBF" w14:paraId="17E6E185" w14:textId="77777777">
        <w:pPr>
          <w:pStyle w:val="FSHRub2"/>
        </w:pPr>
        <w:r>
          <w:t>Införande av ett tredje juridiskt kön</w:t>
        </w:r>
      </w:p>
    </w:sdtContent>
  </w:sdt>
  <w:sdt>
    <w:sdtPr>
      <w:alias w:val="CC_Boilerplate_3"/>
      <w:tag w:val="CC_Boilerplate_3"/>
      <w:id w:val="1606463544"/>
      <w:lock w:val="sdtContentLocked"/>
      <w15:appearance w15:val="hidden"/>
      <w:text w:multiLine="1"/>
    </w:sdtPr>
    <w:sdtEndPr/>
    <w:sdtContent>
      <w:p w:rsidR="00262EA3" w:rsidP="00283E0F" w:rsidRDefault="00262EA3" w14:paraId="0F66658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F0EB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115"/>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23D"/>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42E"/>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13F"/>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329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8C0"/>
    <w:rsid w:val="00924B14"/>
    <w:rsid w:val="00924F4E"/>
    <w:rsid w:val="0092541A"/>
    <w:rsid w:val="00925CBE"/>
    <w:rsid w:val="00925EF5"/>
    <w:rsid w:val="00925F0B"/>
    <w:rsid w:val="00926A00"/>
    <w:rsid w:val="0092754F"/>
    <w:rsid w:val="00927DEA"/>
    <w:rsid w:val="009302C1"/>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B01"/>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99E"/>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673"/>
    <w:rsid w:val="00AD28F9"/>
    <w:rsid w:val="00AD2CD8"/>
    <w:rsid w:val="00AD311E"/>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0EBF"/>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74E"/>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BE7"/>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AAE"/>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9906B28"/>
  <w15:chartTrackingRefBased/>
  <w15:docId w15:val="{EDBE648E-6407-4D13-BDC0-5C12BB102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AD06FF18BDA4C7AADDE3C7390E6BB44"/>
        <w:category>
          <w:name w:val="Allmänt"/>
          <w:gallery w:val="placeholder"/>
        </w:category>
        <w:types>
          <w:type w:val="bbPlcHdr"/>
        </w:types>
        <w:behaviors>
          <w:behavior w:val="content"/>
        </w:behaviors>
        <w:guid w:val="{08CDA460-0781-4E89-A803-EBE27B3B9D1A}"/>
      </w:docPartPr>
      <w:docPartBody>
        <w:p w:rsidR="006077D7" w:rsidRDefault="006077D7">
          <w:pPr>
            <w:pStyle w:val="CAD06FF18BDA4C7AADDE3C7390E6BB44"/>
          </w:pPr>
          <w:r w:rsidRPr="005A0A93">
            <w:rPr>
              <w:rStyle w:val="Platshllartext"/>
            </w:rPr>
            <w:t>Förslag till riksdagsbeslut</w:t>
          </w:r>
        </w:p>
      </w:docPartBody>
    </w:docPart>
    <w:docPart>
      <w:docPartPr>
        <w:name w:val="510BA1373F3746FF896343F4346D0B09"/>
        <w:category>
          <w:name w:val="Allmänt"/>
          <w:gallery w:val="placeholder"/>
        </w:category>
        <w:types>
          <w:type w:val="bbPlcHdr"/>
        </w:types>
        <w:behaviors>
          <w:behavior w:val="content"/>
        </w:behaviors>
        <w:guid w:val="{0163DACF-46A7-4E6B-8756-559ABED1CDF8}"/>
      </w:docPartPr>
      <w:docPartBody>
        <w:p w:rsidR="006077D7" w:rsidRDefault="006077D7">
          <w:pPr>
            <w:pStyle w:val="510BA1373F3746FF896343F4346D0B09"/>
          </w:pPr>
          <w:r w:rsidRPr="005A0A93">
            <w:rPr>
              <w:rStyle w:val="Platshllartext"/>
            </w:rPr>
            <w:t>Motivering</w:t>
          </w:r>
        </w:p>
      </w:docPartBody>
    </w:docPart>
    <w:docPart>
      <w:docPartPr>
        <w:name w:val="4F4B9D2D5F7148AF8D9186AEA05D399B"/>
        <w:category>
          <w:name w:val="Allmänt"/>
          <w:gallery w:val="placeholder"/>
        </w:category>
        <w:types>
          <w:type w:val="bbPlcHdr"/>
        </w:types>
        <w:behaviors>
          <w:behavior w:val="content"/>
        </w:behaviors>
        <w:guid w:val="{D2E061C9-D117-4600-B3B1-0C90FAAE5928}"/>
      </w:docPartPr>
      <w:docPartBody>
        <w:p w:rsidR="006077D7" w:rsidRDefault="006077D7">
          <w:pPr>
            <w:pStyle w:val="4F4B9D2D5F7148AF8D9186AEA05D399B"/>
          </w:pPr>
          <w:r>
            <w:rPr>
              <w:rStyle w:val="Platshllartext"/>
            </w:rPr>
            <w:t xml:space="preserve"> </w:t>
          </w:r>
        </w:p>
      </w:docPartBody>
    </w:docPart>
    <w:docPart>
      <w:docPartPr>
        <w:name w:val="29140E58824D4BE0AFC3E7EB245B1AF2"/>
        <w:category>
          <w:name w:val="Allmänt"/>
          <w:gallery w:val="placeholder"/>
        </w:category>
        <w:types>
          <w:type w:val="bbPlcHdr"/>
        </w:types>
        <w:behaviors>
          <w:behavior w:val="content"/>
        </w:behaviors>
        <w:guid w:val="{70775264-DF14-4539-B818-95881930A010}"/>
      </w:docPartPr>
      <w:docPartBody>
        <w:p w:rsidR="006077D7" w:rsidRDefault="006077D7">
          <w:pPr>
            <w:pStyle w:val="29140E58824D4BE0AFC3E7EB245B1AF2"/>
          </w:pPr>
          <w:r>
            <w:t xml:space="preserve"> </w:t>
          </w:r>
        </w:p>
      </w:docPartBody>
    </w:docPart>
    <w:docPart>
      <w:docPartPr>
        <w:name w:val="E9D0C75520944947B66ACCA32AD9185F"/>
        <w:category>
          <w:name w:val="Allmänt"/>
          <w:gallery w:val="placeholder"/>
        </w:category>
        <w:types>
          <w:type w:val="bbPlcHdr"/>
        </w:types>
        <w:behaviors>
          <w:behavior w:val="content"/>
        </w:behaviors>
        <w:guid w:val="{B20524A0-BBAF-4511-88A3-E6A83C40093C}"/>
      </w:docPartPr>
      <w:docPartBody>
        <w:p w:rsidR="008E4C9B" w:rsidRDefault="008E4C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7D7"/>
    <w:rsid w:val="006077D7"/>
    <w:rsid w:val="008E4C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AD06FF18BDA4C7AADDE3C7390E6BB44">
    <w:name w:val="CAD06FF18BDA4C7AADDE3C7390E6BB44"/>
  </w:style>
  <w:style w:type="paragraph" w:customStyle="1" w:styleId="F8F1C3A863654136BEF39724E87B9E2F">
    <w:name w:val="F8F1C3A863654136BEF39724E87B9E2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4FA33E2D1254BC2B2266EA8C4123F54">
    <w:name w:val="C4FA33E2D1254BC2B2266EA8C4123F54"/>
  </w:style>
  <w:style w:type="paragraph" w:customStyle="1" w:styleId="510BA1373F3746FF896343F4346D0B09">
    <w:name w:val="510BA1373F3746FF896343F4346D0B09"/>
  </w:style>
  <w:style w:type="paragraph" w:customStyle="1" w:styleId="BFB25B189E4647DABD97493F1F880193">
    <w:name w:val="BFB25B189E4647DABD97493F1F880193"/>
  </w:style>
  <w:style w:type="paragraph" w:customStyle="1" w:styleId="408773F73D9F4C14A5706283160C03A8">
    <w:name w:val="408773F73D9F4C14A5706283160C03A8"/>
  </w:style>
  <w:style w:type="paragraph" w:customStyle="1" w:styleId="4F4B9D2D5F7148AF8D9186AEA05D399B">
    <w:name w:val="4F4B9D2D5F7148AF8D9186AEA05D399B"/>
  </w:style>
  <w:style w:type="paragraph" w:customStyle="1" w:styleId="29140E58824D4BE0AFC3E7EB245B1AF2">
    <w:name w:val="29140E58824D4BE0AFC3E7EB245B1A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A1DB0F-B745-45B7-AE71-7C375F9A4394}"/>
</file>

<file path=customXml/itemProps2.xml><?xml version="1.0" encoding="utf-8"?>
<ds:datastoreItem xmlns:ds="http://schemas.openxmlformats.org/officeDocument/2006/customXml" ds:itemID="{986687A3-39F6-4814-9D2A-DCBA6F76595A}"/>
</file>

<file path=customXml/itemProps3.xml><?xml version="1.0" encoding="utf-8"?>
<ds:datastoreItem xmlns:ds="http://schemas.openxmlformats.org/officeDocument/2006/customXml" ds:itemID="{29158A67-9042-44A3-B0E8-137A9508DE1D}"/>
</file>

<file path=docProps/app.xml><?xml version="1.0" encoding="utf-8"?>
<Properties xmlns="http://schemas.openxmlformats.org/officeDocument/2006/extended-properties" xmlns:vt="http://schemas.openxmlformats.org/officeDocument/2006/docPropsVTypes">
  <Template>Normal</Template>
  <TotalTime>4</TotalTime>
  <Pages>1</Pages>
  <Words>237</Words>
  <Characters>1261</Characters>
  <Application>Microsoft Office Word</Application>
  <DocSecurity>0</DocSecurity>
  <Lines>25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MP2304 Införande av ett tredje juridiskt kön</vt:lpstr>
      <vt:lpstr>
      </vt:lpstr>
    </vt:vector>
  </TitlesOfParts>
  <Company>Sveriges riksdag</Company>
  <LinksUpToDate>false</LinksUpToDate>
  <CharactersWithSpaces>1488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