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2853E51D9D479D9C845278767AA74F"/>
        </w:placeholder>
        <w15:appearance w15:val="hidden"/>
        <w:text/>
      </w:sdtPr>
      <w:sdtEndPr/>
      <w:sdtContent>
        <w:p w:rsidRPr="009B062B" w:rsidR="00AF30DD" w:rsidP="009B062B" w:rsidRDefault="00AF30DD" w14:paraId="7B4DE126" w14:textId="77777777">
          <w:pPr>
            <w:pStyle w:val="RubrikFrslagTIllRiksdagsbeslut"/>
          </w:pPr>
          <w:r w:rsidRPr="009B062B">
            <w:t>Förslag till riksdagsbeslut</w:t>
          </w:r>
        </w:p>
      </w:sdtContent>
    </w:sdt>
    <w:sdt>
      <w:sdtPr>
        <w:alias w:val="Yrkande 1"/>
        <w:tag w:val="5cb6b2db-4cea-4b02-8a78-3178ac3de675"/>
        <w:id w:val="148262502"/>
        <w:lock w:val="sdtLocked"/>
      </w:sdtPr>
      <w:sdtEndPr/>
      <w:sdtContent>
        <w:p w:rsidR="00972712" w:rsidRDefault="00613E9E" w14:paraId="7B4DE127" w14:textId="77777777">
          <w:pPr>
            <w:pStyle w:val="Frslagstext"/>
          </w:pPr>
          <w:r>
            <w:t>Riksdagen ställer sig bakom det som anförs i motionen om att värna asylrätten och individens rätt att få sin asylansökan prövad av myndighet och domstol och tillkännager detta för regeringen.</w:t>
          </w:r>
        </w:p>
      </w:sdtContent>
    </w:sdt>
    <w:sdt>
      <w:sdtPr>
        <w:alias w:val="Yrkande 2"/>
        <w:tag w:val="6ba26029-1d36-49a4-9d8f-827fe5c4c482"/>
        <w:id w:val="68544476"/>
        <w:lock w:val="sdtLocked"/>
      </w:sdtPr>
      <w:sdtEndPr/>
      <w:sdtContent>
        <w:p w:rsidR="00972712" w:rsidRDefault="00613E9E" w14:paraId="7B4DE128" w14:textId="77777777">
          <w:pPr>
            <w:pStyle w:val="Frslagstext"/>
          </w:pPr>
          <w:r>
            <w:t>Riksdagen ställer sig bakom det som anförs i motionen om behovet av en stärkt och mer harmoniserad asylpolitik på EU-nivå och tillkännager detta för regeringen.</w:t>
          </w:r>
        </w:p>
      </w:sdtContent>
    </w:sdt>
    <w:sdt>
      <w:sdtPr>
        <w:alias w:val="Yrkande 3"/>
        <w:tag w:val="57822d08-8eb2-4e69-b046-5f8dfd98b6fa"/>
        <w:id w:val="1229653259"/>
        <w:lock w:val="sdtLocked"/>
      </w:sdtPr>
      <w:sdtEndPr/>
      <w:sdtContent>
        <w:p w:rsidR="00972712" w:rsidRDefault="00613E9E" w14:paraId="7B4DE129" w14:textId="77777777">
          <w:pPr>
            <w:pStyle w:val="Frslagstext"/>
          </w:pPr>
          <w:r>
            <w:t>Riksdagen ställer sig bakom det som anförs i motionen om att barnfamiljer inte ska splittras och tillkännager detta för regeringen.</w:t>
          </w:r>
        </w:p>
      </w:sdtContent>
    </w:sdt>
    <w:sdt>
      <w:sdtPr>
        <w:alias w:val="Yrkande 4"/>
        <w:tag w:val="0e3acde0-5595-4053-985c-12ff5cf173b0"/>
        <w:id w:val="-933828534"/>
        <w:lock w:val="sdtLocked"/>
      </w:sdtPr>
      <w:sdtEndPr/>
      <w:sdtContent>
        <w:p w:rsidR="00972712" w:rsidRDefault="00613E9E" w14:paraId="7B4DE12A" w14:textId="77777777">
          <w:pPr>
            <w:pStyle w:val="Frslagstext"/>
          </w:pPr>
          <w:r>
            <w:t>Riksdagen ställer sig bakom det som anförs i motionen om uppehållstillstånd på grund av synnerligen eller särskilt ömmande omständigheter och tillkännager detta för regeringen.</w:t>
          </w:r>
        </w:p>
      </w:sdtContent>
    </w:sdt>
    <w:sdt>
      <w:sdtPr>
        <w:alias w:val="Yrkande 5"/>
        <w:tag w:val="d6fcd607-d382-4838-9650-5d710d40a1a7"/>
        <w:id w:val="-599642774"/>
        <w:lock w:val="sdtLocked"/>
      </w:sdtPr>
      <w:sdtEndPr/>
      <w:sdtContent>
        <w:p w:rsidR="00972712" w:rsidRDefault="00613E9E" w14:paraId="7B4DE12B" w14:textId="6FDCF12B">
          <w:pPr>
            <w:pStyle w:val="Frslagstext"/>
          </w:pPr>
          <w:r>
            <w:t>Riksdagen ställer sig bakom det som anförs i motionen om regeringens alltför korta uppehållstillstånd och tillkännager detta för regeringen.</w:t>
          </w:r>
        </w:p>
      </w:sdtContent>
    </w:sdt>
    <w:sdt>
      <w:sdtPr>
        <w:alias w:val="Yrkande 6"/>
        <w:tag w:val="592cbc1c-0a0e-4757-8fda-05de4c99ef62"/>
        <w:id w:val="-2101933570"/>
        <w:lock w:val="sdtLocked"/>
      </w:sdtPr>
      <w:sdtEndPr/>
      <w:sdtContent>
        <w:p w:rsidR="00972712" w:rsidRDefault="00613E9E" w14:paraId="7B4DE12C" w14:textId="77777777">
          <w:pPr>
            <w:pStyle w:val="Frslagstext"/>
          </w:pPr>
          <w:r>
            <w:t>Riksdagen ställer sig bakom det som anförs i motionen om en rättssäker och effektiv asylprövning och tillkännager detta för regeringen.</w:t>
          </w:r>
        </w:p>
      </w:sdtContent>
    </w:sdt>
    <w:sdt>
      <w:sdtPr>
        <w:alias w:val="Yrkande 7"/>
        <w:tag w:val="2d7e8718-12fc-4bb6-98b1-b6ea2e3cda7b"/>
        <w:id w:val="-1603251737"/>
        <w:lock w:val="sdtLocked"/>
      </w:sdtPr>
      <w:sdtEndPr/>
      <w:sdtContent>
        <w:p w:rsidR="00972712" w:rsidRDefault="00613E9E" w14:paraId="7B4DE12D" w14:textId="77777777">
          <w:pPr>
            <w:pStyle w:val="Frslagstext"/>
          </w:pPr>
          <w:r>
            <w:t>Riksdagen ställer sig bakom det som anförs i motionen om kortare handläggningstider för asylbesked och tillkännager detta för regeringen.</w:t>
          </w:r>
        </w:p>
      </w:sdtContent>
    </w:sdt>
    <w:sdt>
      <w:sdtPr>
        <w:alias w:val="Yrkande 8"/>
        <w:tag w:val="9436d145-9977-43c7-be77-8af101c8c0ab"/>
        <w:id w:val="1322087134"/>
        <w:lock w:val="sdtLocked"/>
      </w:sdtPr>
      <w:sdtEndPr/>
      <w:sdtContent>
        <w:p w:rsidR="00972712" w:rsidRDefault="00613E9E" w14:paraId="7B4DE12E" w14:textId="57355C58">
          <w:pPr>
            <w:pStyle w:val="Frslagstext"/>
          </w:pPr>
          <w:r>
            <w:t>Riksdagen ställer sig bakom det som anförs i motionen om att klara bifallsärenden och tydliga avslagsärenden ska avgöras inom tre månader och ett snabbspår för syrier och tillkännager detta för regeringen.</w:t>
          </w:r>
        </w:p>
      </w:sdtContent>
    </w:sdt>
    <w:sdt>
      <w:sdtPr>
        <w:alias w:val="Yrkande 9"/>
        <w:tag w:val="7e033b7f-94a9-4c3a-8f4f-58544ea07554"/>
        <w:id w:val="399649843"/>
        <w:lock w:val="sdtLocked"/>
      </w:sdtPr>
      <w:sdtEndPr/>
      <w:sdtContent>
        <w:p w:rsidR="00972712" w:rsidRDefault="00613E9E" w14:paraId="7B4DE12F" w14:textId="77777777">
          <w:pPr>
            <w:pStyle w:val="Frslagstext"/>
          </w:pPr>
          <w:r>
            <w:t>Riksdagen ställer sig bakom det som anförs i motionen om möjligheten att införa prövningstillstånd för överklagande och en förenklad överklagandeprocess i asylärenden och tillkännager detta för regeringen.</w:t>
          </w:r>
        </w:p>
      </w:sdtContent>
    </w:sdt>
    <w:sdt>
      <w:sdtPr>
        <w:alias w:val="Yrkande 10"/>
        <w:tag w:val="d0c9011f-5bd2-4335-9c7d-706a431583dc"/>
        <w:id w:val="-52619643"/>
        <w:lock w:val="sdtLocked"/>
      </w:sdtPr>
      <w:sdtEndPr/>
      <w:sdtContent>
        <w:p w:rsidR="00972712" w:rsidRDefault="00613E9E" w14:paraId="7B4DE130" w14:textId="77777777">
          <w:pPr>
            <w:pStyle w:val="Frslagstext"/>
          </w:pPr>
          <w:r>
            <w:t>Riksdagen ställer sig bakom det som anförs i motionen om vikten av en kort asylprocess för ensamkommande barn och unga och tillkännager detta för regeringen.</w:t>
          </w:r>
        </w:p>
      </w:sdtContent>
    </w:sdt>
    <w:sdt>
      <w:sdtPr>
        <w:alias w:val="Yrkande 11"/>
        <w:tag w:val="0b06c4e5-4740-4f67-92d9-f45a5fe1ac6a"/>
        <w:id w:val="737132786"/>
        <w:lock w:val="sdtLocked"/>
      </w:sdtPr>
      <w:sdtEndPr/>
      <w:sdtContent>
        <w:p w:rsidR="00972712" w:rsidRDefault="00613E9E" w14:paraId="7B4DE131" w14:textId="1350494D">
          <w:pPr>
            <w:pStyle w:val="Frslagstext"/>
          </w:pPr>
          <w:r>
            <w:t xml:space="preserve">Riksdagen ställer sig bakom det som anförs i motionen om möjligheten för den som överklagar ett asylbeslut att få göra en medicinsk åldersbedömning liksom i särskilda fall </w:t>
          </w:r>
          <w:r w:rsidR="00E17F5F">
            <w:t xml:space="preserve">för </w:t>
          </w:r>
          <w:r>
            <w:t>den som fått en lagakraftvunnen avslagsdom</w:t>
          </w:r>
          <w:r w:rsidR="00E17F5F">
            <w:t>,</w:t>
          </w:r>
          <w:r>
            <w:t xml:space="preserve"> och </w:t>
          </w:r>
          <w:r w:rsidR="00E17F5F">
            <w:t xml:space="preserve">detta </w:t>
          </w:r>
          <w:r>
            <w:t xml:space="preserve">tillkännager </w:t>
          </w:r>
          <w:r w:rsidR="00E17F5F">
            <w:t xml:space="preserve">riksdagen </w:t>
          </w:r>
          <w:r>
            <w:t>för regeringen.</w:t>
          </w:r>
        </w:p>
      </w:sdtContent>
    </w:sdt>
    <w:sdt>
      <w:sdtPr>
        <w:alias w:val="Yrkande 12"/>
        <w:tag w:val="6ff72586-d0e1-47bd-adc6-8a495187c729"/>
        <w:id w:val="1929305729"/>
        <w:lock w:val="sdtLocked"/>
      </w:sdtPr>
      <w:sdtEndPr/>
      <w:sdtContent>
        <w:p w:rsidR="00972712" w:rsidRDefault="00613E9E" w14:paraId="7B4DE132" w14:textId="77777777">
          <w:pPr>
            <w:pStyle w:val="Frslagstext"/>
          </w:pPr>
          <w:r>
            <w:t>Riksdagen ställer sig bakom det som anförs i motionen om ensamkommande barn och unga och deras möjlighet att återförenas med sin familj efter erhållet svenskt medborgarskap och tillkännager detta för regeringen.</w:t>
          </w:r>
        </w:p>
      </w:sdtContent>
    </w:sdt>
    <w:sdt>
      <w:sdtPr>
        <w:alias w:val="Yrkande 13"/>
        <w:tag w:val="dc8d910f-0b88-4334-84d3-25546fceb7f7"/>
        <w:id w:val="1646931432"/>
        <w:lock w:val="sdtLocked"/>
      </w:sdtPr>
      <w:sdtEndPr/>
      <w:sdtContent>
        <w:p w:rsidR="00972712" w:rsidRDefault="00613E9E" w14:paraId="7B4DE133" w14:textId="77777777">
          <w:pPr>
            <w:pStyle w:val="Frslagstext"/>
          </w:pPr>
          <w:r>
            <w:t>Riksdagen ställer sig bakom det som anförs i motionen om flexibilitet från skolans sida när det gäller mer av anpassade studier och tillkännager detta för regeringen.</w:t>
          </w:r>
        </w:p>
      </w:sdtContent>
    </w:sdt>
    <w:sdt>
      <w:sdtPr>
        <w:alias w:val="Yrkande 14"/>
        <w:tag w:val="5ed141e8-4a91-4c15-afbc-cf6a1fc8d8a3"/>
        <w:id w:val="1708374607"/>
        <w:lock w:val="sdtLocked"/>
      </w:sdtPr>
      <w:sdtEndPr/>
      <w:sdtContent>
        <w:p w:rsidR="00972712" w:rsidRDefault="00613E9E" w14:paraId="7B4DE134" w14:textId="77777777">
          <w:pPr>
            <w:pStyle w:val="Frslagstext"/>
          </w:pPr>
          <w:r>
            <w:t>Riksdagen ställer sig bakom det som anförs i motionen om att se över systemet med gode män och kopplingen till ensamkommande unga och tillkännager detta för regeringen.</w:t>
          </w:r>
        </w:p>
      </w:sdtContent>
    </w:sdt>
    <w:sdt>
      <w:sdtPr>
        <w:alias w:val="Yrkande 15"/>
        <w:tag w:val="6b50d73b-b322-414c-a9e1-255409681e36"/>
        <w:id w:val="-544909249"/>
        <w:lock w:val="sdtLocked"/>
      </w:sdtPr>
      <w:sdtEndPr/>
      <w:sdtContent>
        <w:p w:rsidR="00972712" w:rsidRDefault="00613E9E" w14:paraId="7B4DE135" w14:textId="77777777">
          <w:pPr>
            <w:pStyle w:val="Frslagstext"/>
          </w:pPr>
          <w:r>
            <w:t>Riksdagen ställer sig bakom det som anförs i motionen om asylsökande ungdomars psykiska ohälsa och vikten av samhällets stöd och tillkännager detta för regeringen.</w:t>
          </w:r>
        </w:p>
      </w:sdtContent>
    </w:sdt>
    <w:sdt>
      <w:sdtPr>
        <w:alias w:val="Yrkande 16"/>
        <w:tag w:val="95d4664a-18a1-4a1e-acc7-82d9df1305aa"/>
        <w:id w:val="-1313246306"/>
        <w:lock w:val="sdtLocked"/>
      </w:sdtPr>
      <w:sdtEndPr/>
      <w:sdtContent>
        <w:p w:rsidR="00972712" w:rsidRDefault="00613E9E" w14:paraId="7B4DE136" w14:textId="77777777">
          <w:pPr>
            <w:pStyle w:val="Frslagstext"/>
          </w:pPr>
          <w:r>
            <w:t>Riksdagen ställer sig bakom det som anförs i motionen om tryggheten för alla på asylboenden och vikten av skärpta upphandlingskrav för boenden och tillkännager detta för regeringen.</w:t>
          </w:r>
        </w:p>
      </w:sdtContent>
    </w:sdt>
    <w:sdt>
      <w:sdtPr>
        <w:alias w:val="Yrkande 17"/>
        <w:tag w:val="799f158c-bbf9-4339-b81d-266de0edba09"/>
        <w:id w:val="-878619742"/>
        <w:lock w:val="sdtLocked"/>
      </w:sdtPr>
      <w:sdtEndPr/>
      <w:sdtContent>
        <w:p w:rsidR="00972712" w:rsidRDefault="00613E9E" w14:paraId="7B4DE137" w14:textId="77777777">
          <w:pPr>
            <w:pStyle w:val="Frslagstext"/>
          </w:pPr>
          <w:r>
            <w:t>Riksdagen ställer sig bakom det som anförs i motionen om att bryta sysslolösheten under asyltiden och tillkännager detta för regeringen.</w:t>
          </w:r>
        </w:p>
      </w:sdtContent>
    </w:sdt>
    <w:sdt>
      <w:sdtPr>
        <w:alias w:val="Yrkande 18"/>
        <w:tag w:val="f3a516ea-fcae-4b22-854f-34052bbfd931"/>
        <w:id w:val="-1050063058"/>
        <w:lock w:val="sdtLocked"/>
      </w:sdtPr>
      <w:sdtEndPr/>
      <w:sdtContent>
        <w:p w:rsidR="00972712" w:rsidRDefault="00613E9E" w14:paraId="7B4DE138" w14:textId="77777777">
          <w:pPr>
            <w:pStyle w:val="Frslagstext"/>
          </w:pPr>
          <w:r>
            <w:t>Riksdagen ställer sig bakom det som anförs i motionen om att svenskundervisning och obligatorisk samhällsinformation ska ges redan under asyltiden och tillkännager detta för regeringen.</w:t>
          </w:r>
        </w:p>
      </w:sdtContent>
    </w:sdt>
    <w:sdt>
      <w:sdtPr>
        <w:alias w:val="Yrkande 19"/>
        <w:tag w:val="fe77a307-97a7-4461-acc2-24f12302c47e"/>
        <w:id w:val="-443925188"/>
        <w:lock w:val="sdtLocked"/>
      </w:sdtPr>
      <w:sdtEndPr/>
      <w:sdtContent>
        <w:p w:rsidR="00972712" w:rsidRDefault="00613E9E" w14:paraId="7B4DE139" w14:textId="6E82EEDF">
          <w:pPr>
            <w:pStyle w:val="Frslagstext"/>
          </w:pPr>
          <w:r>
            <w:t xml:space="preserve">Riksdagen ställer sig bakom det som anförs i motionen om </w:t>
          </w:r>
          <w:r w:rsidR="00E17F5F">
            <w:t xml:space="preserve">att </w:t>
          </w:r>
          <w:r>
            <w:t>det måste bli enklare att arbeta och praktisera under asyltiden och tillkännager detta för regeringen.</w:t>
          </w:r>
        </w:p>
      </w:sdtContent>
    </w:sdt>
    <w:sdt>
      <w:sdtPr>
        <w:alias w:val="Yrkande 20"/>
        <w:tag w:val="e003158e-89f1-4826-802b-2e687f70e3bb"/>
        <w:id w:val="-1944458624"/>
        <w:lock w:val="sdtLocked"/>
      </w:sdtPr>
      <w:sdtEndPr/>
      <w:sdtContent>
        <w:p w:rsidR="00972712" w:rsidRDefault="00613E9E" w14:paraId="7B4DE13A" w14:textId="35A29E9E">
          <w:pPr>
            <w:pStyle w:val="Frslagstext"/>
          </w:pPr>
          <w:r>
            <w:t>Riksdagen ställer sig bakom det som anförs i moti</w:t>
          </w:r>
          <w:r w:rsidR="00404586">
            <w:t>onen om boenden för asylsökande</w:t>
          </w:r>
          <w:r w:rsidR="00E17F5F">
            <w:t>,</w:t>
          </w:r>
          <w:r>
            <w:t xml:space="preserve"> inklusive en effektivare statlig organisation och fler långsiktiga anläggningsboenden</w:t>
          </w:r>
          <w:r w:rsidR="00E17F5F">
            <w:t>,</w:t>
          </w:r>
          <w:r>
            <w:t xml:space="preserve"> och tillkännager detta för regeringen.</w:t>
          </w:r>
        </w:p>
      </w:sdtContent>
    </w:sdt>
    <w:sdt>
      <w:sdtPr>
        <w:alias w:val="Yrkande 21"/>
        <w:tag w:val="2b419879-4223-4afa-b72f-99ae9708d5b0"/>
        <w:id w:val="-1360353983"/>
        <w:lock w:val="sdtLocked"/>
      </w:sdtPr>
      <w:sdtEndPr/>
      <w:sdtContent>
        <w:p w:rsidR="00972712" w:rsidRDefault="00613E9E" w14:paraId="7B4DE13B" w14:textId="77777777">
          <w:pPr>
            <w:pStyle w:val="Frslagstext"/>
          </w:pPr>
          <w:r>
            <w:t>Riksdagen ställer sig bakom det som anförs i motionen om återvändande vid avslag av asylansökan och tillkännager detta för regeringen.</w:t>
          </w:r>
        </w:p>
      </w:sdtContent>
    </w:sdt>
    <w:sdt>
      <w:sdtPr>
        <w:alias w:val="Yrkande 22"/>
        <w:tag w:val="b7127a06-2c1d-47fa-8185-c4773c035765"/>
        <w:id w:val="375583865"/>
        <w:lock w:val="sdtLocked"/>
      </w:sdtPr>
      <w:sdtEndPr/>
      <w:sdtContent>
        <w:p w:rsidR="00972712" w:rsidRDefault="00613E9E" w14:paraId="7B4DE13C" w14:textId="3A6A6A2D">
          <w:pPr>
            <w:pStyle w:val="Frslagstext"/>
          </w:pPr>
          <w:r>
            <w:t>Riksdagen ställer sig bakom det som anförs i motionen om att det svenska bilaterala biståndet, t.ex. till den afghanska staten, bör ses över för att kunna användas för att underlätta återvändande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0E169F631E47E1BFA49976B003F78E"/>
        </w:placeholder>
        <w15:appearance w15:val="hidden"/>
        <w:text/>
      </w:sdtPr>
      <w:sdtEndPr/>
      <w:sdtContent>
        <w:p w:rsidRPr="009B062B" w:rsidR="006D79C9" w:rsidP="00333E95" w:rsidRDefault="006D79C9" w14:paraId="7B4DE13D" w14:textId="77777777">
          <w:pPr>
            <w:pStyle w:val="Rubrik1"/>
          </w:pPr>
          <w:r>
            <w:t>Motivering</w:t>
          </w:r>
        </w:p>
      </w:sdtContent>
    </w:sdt>
    <w:p w:rsidRPr="00974835" w:rsidR="00CF2B10" w:rsidP="00974835" w:rsidRDefault="00CF2B10" w14:paraId="7B4DE13E" w14:textId="77777777">
      <w:pPr>
        <w:pStyle w:val="Normalutanindragellerluft"/>
      </w:pPr>
      <w:r w:rsidRPr="00974835">
        <w:t xml:space="preserve">Vi lever i en tid med flyktingströmmar som saknar motstycke i historien. Krig och konflikter, som den i Syrien, måste få ett slut. </w:t>
      </w:r>
      <w:r w:rsidRPr="00974835" w:rsidR="00DC422A">
        <w:t xml:space="preserve">Det internationella samfundet måste agera för att hjälpa människor i nöd. </w:t>
      </w:r>
      <w:r w:rsidRPr="00974835" w:rsidR="000B666C">
        <w:t xml:space="preserve">Alla </w:t>
      </w:r>
      <w:r w:rsidRPr="00974835">
        <w:t>EU-länder</w:t>
      </w:r>
      <w:r w:rsidRPr="00974835" w:rsidR="000B666C">
        <w:t xml:space="preserve"> måste vara med och ta ansvar för att hjälpa</w:t>
      </w:r>
      <w:r w:rsidRPr="00974835">
        <w:t xml:space="preserve"> asylsökande. </w:t>
      </w:r>
    </w:p>
    <w:p w:rsidRPr="00D479C7" w:rsidR="00D479C7" w:rsidP="00AB7520" w:rsidRDefault="00D479C7" w14:paraId="7B4DE13F" w14:textId="77777777">
      <w:r w:rsidRPr="00D479C7">
        <w:t xml:space="preserve">Liberalerna står för </w:t>
      </w:r>
      <w:r w:rsidR="000B666C">
        <w:t xml:space="preserve">en </w:t>
      </w:r>
      <w:r w:rsidR="00514239">
        <w:t>human</w:t>
      </w:r>
      <w:r w:rsidRPr="00D479C7">
        <w:t xml:space="preserve"> och realistisk asylpolitik. Vi värnar asylrätten och varje människas rätt att söka asyl</w:t>
      </w:r>
      <w:r w:rsidR="00AB7520">
        <w:t>.</w:t>
      </w:r>
      <w:r w:rsidRPr="00D479C7">
        <w:t xml:space="preserve"> </w:t>
      </w:r>
      <w:r w:rsidR="00AB7520">
        <w:t xml:space="preserve">Vårt asylsystem </w:t>
      </w:r>
      <w:r w:rsidRPr="004B44E9" w:rsidR="00AB7520">
        <w:t xml:space="preserve">bygger på individuell prövning och rätten att få sin sak prövad av </w:t>
      </w:r>
      <w:r w:rsidR="000B666C">
        <w:t>myndighet</w:t>
      </w:r>
      <w:r w:rsidRPr="004B44E9" w:rsidR="00AB7520">
        <w:t xml:space="preserve"> och domstol. </w:t>
      </w:r>
      <w:r w:rsidR="00AB7520">
        <w:t>Alla får dock inte asyl och måste då lämna landet.</w:t>
      </w:r>
      <w:r w:rsidRPr="00D479C7">
        <w:t xml:space="preserve"> Vårt fokus </w:t>
      </w:r>
      <w:r w:rsidR="000B666C">
        <w:t xml:space="preserve">ska </w:t>
      </w:r>
      <w:r w:rsidRPr="00D479C7">
        <w:t>vara att hjä</w:t>
      </w:r>
      <w:r w:rsidR="00AB7520">
        <w:t>lpa personer som har skyddsskäl</w:t>
      </w:r>
      <w:r w:rsidRPr="00D479C7">
        <w:t xml:space="preserve">. </w:t>
      </w:r>
    </w:p>
    <w:p w:rsidR="00DC422A" w:rsidP="00D479C7" w:rsidRDefault="00D479C7" w14:paraId="7B4DE140" w14:textId="77777777">
      <w:r w:rsidRPr="00D479C7">
        <w:t xml:space="preserve">Att ge alla människor som fått en fristad </w:t>
      </w:r>
      <w:r w:rsidR="000B666C">
        <w:t>i Sverige möjligheter att skapa</w:t>
      </w:r>
      <w:r w:rsidRPr="00D479C7">
        <w:t xml:space="preserve"> en ny framtid här är en av de största u</w:t>
      </w:r>
      <w:r w:rsidR="000B666C">
        <w:t>ppgifterna vårt land står inför</w:t>
      </w:r>
      <w:r w:rsidRPr="00D479C7">
        <w:t xml:space="preserve">. Misslyckas det kommer nya generationer att hamna i utanförskap. </w:t>
      </w:r>
    </w:p>
    <w:p w:rsidR="00D479C7" w:rsidP="00BA6860" w:rsidRDefault="000B666C" w14:paraId="7B4DE141" w14:textId="483E6620">
      <w:r>
        <w:t>En l</w:t>
      </w:r>
      <w:r w:rsidRPr="00D479C7" w:rsidR="00D479C7">
        <w:t>iberal migrat</w:t>
      </w:r>
      <w:r w:rsidR="00A9719C">
        <w:t>ionspoliti</w:t>
      </w:r>
      <w:r>
        <w:t>k handlar också om</w:t>
      </w:r>
      <w:r w:rsidRPr="00D479C7" w:rsidR="00D479C7">
        <w:t xml:space="preserve"> väl fungerande arbetskrafts</w:t>
      </w:r>
      <w:r w:rsidR="00A9719C">
        <w:softHyphen/>
      </w:r>
      <w:r w:rsidRPr="00D479C7" w:rsidR="00D479C7">
        <w:t>invandring. Arbetskraftsinvandring tillför betydande</w:t>
      </w:r>
      <w:r>
        <w:t xml:space="preserve"> </w:t>
      </w:r>
      <w:r w:rsidRPr="00D479C7" w:rsidR="00D479C7">
        <w:t>värden till den svenska ekonomin och är viktigt för svensk kompetensförsörjning.</w:t>
      </w:r>
      <w:r w:rsidR="00BA6860">
        <w:t xml:space="preserve"> </w:t>
      </w:r>
      <w:r w:rsidRPr="00D479C7" w:rsidR="00D479C7">
        <w:t xml:space="preserve">Sverige </w:t>
      </w:r>
      <w:r>
        <w:t>ska</w:t>
      </w:r>
      <w:r w:rsidRPr="00D479C7" w:rsidR="00D479C7">
        <w:t xml:space="preserve"> vara ett attraktivt land som människor med vi</w:t>
      </w:r>
      <w:r>
        <w:t>ktig kompetens vill flytta till</w:t>
      </w:r>
      <w:r w:rsidRPr="00D479C7" w:rsidR="00D479C7">
        <w:t>.</w:t>
      </w:r>
      <w:r w:rsidR="00B641A4">
        <w:t xml:space="preserve"> </w:t>
      </w:r>
      <w:r w:rsidR="00392BE3">
        <w:t>I Liberalernas särskilda motion om arbetskraftsinvandring finns mer utvecklade resonemang och förslag.</w:t>
      </w:r>
    </w:p>
    <w:p w:rsidRPr="00D479C7" w:rsidR="00D479C7" w:rsidP="00D479C7" w:rsidRDefault="00D479C7" w14:paraId="7B4DE142" w14:textId="77777777">
      <w:pPr>
        <w:pStyle w:val="Rubrik2"/>
      </w:pPr>
      <w:r>
        <w:t>En gemensam och stärkt migrationspolitisk på EU-nivå</w:t>
      </w:r>
    </w:p>
    <w:p w:rsidR="00D479C7" w:rsidP="00A9719C" w:rsidRDefault="00CF2B10" w14:paraId="7B4DE144" w14:textId="5B8A349C">
      <w:pPr>
        <w:pStyle w:val="Normalutanindragellerluft"/>
      </w:pPr>
      <w:r w:rsidRPr="00A9719C">
        <w:t xml:space="preserve">Sverige och Europa ska stå upp för en human och solidarisk asylpolitik. </w:t>
      </w:r>
      <w:r w:rsidR="00BA6860">
        <w:t xml:space="preserve">Det behövs </w:t>
      </w:r>
      <w:r w:rsidRPr="00D479C7" w:rsidR="00852F9B">
        <w:t xml:space="preserve">mer av samarbete och harmonisering av EU:s asylregler. </w:t>
      </w:r>
      <w:r w:rsidRPr="00D479C7" w:rsidR="00D479C7">
        <w:t>EU:s gemensamma</w:t>
      </w:r>
      <w:r w:rsidR="000B666C">
        <w:t xml:space="preserve"> asylpolitik måste stärkas</w:t>
      </w:r>
      <w:r w:rsidR="00A9719C">
        <w:t>,</w:t>
      </w:r>
      <w:r w:rsidR="000B666C">
        <w:t xml:space="preserve"> och alla</w:t>
      </w:r>
      <w:r w:rsidRPr="00D479C7" w:rsidR="00D479C7">
        <w:t xml:space="preserve"> länder måste</w:t>
      </w:r>
      <w:r w:rsidR="00852F9B">
        <w:t xml:space="preserve"> </w:t>
      </w:r>
      <w:r w:rsidRPr="00D479C7" w:rsidR="00D479C7">
        <w:t xml:space="preserve">ta </w:t>
      </w:r>
      <w:r w:rsidR="00852F9B">
        <w:t xml:space="preserve">ansvar och ta emot </w:t>
      </w:r>
      <w:r w:rsidRPr="00D479C7" w:rsidR="00D479C7">
        <w:t xml:space="preserve">asylsökande. I dag är flyktingmottagandet inom EU alltför ojämnt fördelat. Behovet av en mer varaktig </w:t>
      </w:r>
      <w:r w:rsidRPr="00D479C7" w:rsidR="00D479C7">
        <w:lastRenderedPageBreak/>
        <w:t>lösning för att dela ansvaret avseende flyktingmottagandet mellan</w:t>
      </w:r>
      <w:r w:rsidR="00BA6860">
        <w:t xml:space="preserve"> EU:s länder är stort. F</w:t>
      </w:r>
      <w:r w:rsidR="00852F9B">
        <w:t>ler lagliga vägar in i EU</w:t>
      </w:r>
      <w:r w:rsidR="00BA6860">
        <w:t xml:space="preserve"> är nödvändigt</w:t>
      </w:r>
      <w:r w:rsidR="00852F9B">
        <w:t>. M</w:t>
      </w:r>
      <w:r w:rsidRPr="00D479C7" w:rsidR="00D479C7">
        <w:t xml:space="preserve">änniskor ska inte behöva riskera livet på väg till säkerhet och </w:t>
      </w:r>
      <w:r w:rsidR="000B666C">
        <w:t>bli</w:t>
      </w:r>
      <w:r w:rsidRPr="00D479C7" w:rsidR="00D479C7">
        <w:t xml:space="preserve"> beroende av människosmugglare som tjänar pengar på </w:t>
      </w:r>
      <w:r w:rsidR="000B666C">
        <w:t>deras</w:t>
      </w:r>
      <w:r w:rsidRPr="00D479C7" w:rsidR="00D479C7">
        <w:t xml:space="preserve"> utsatthet. Det behövs också ett gemensamt system för gränsskydd och kustbevakning. Sverige </w:t>
      </w:r>
      <w:r w:rsidR="00852F9B">
        <w:t xml:space="preserve">ska </w:t>
      </w:r>
      <w:r w:rsidRPr="00D479C7" w:rsidR="00D479C7">
        <w:t>spela en aktiv roll i förhandlingar som nu pågår inom EU.</w:t>
      </w:r>
    </w:p>
    <w:p w:rsidRPr="00D479C7" w:rsidR="00D479C7" w:rsidP="00D479C7" w:rsidRDefault="00D479C7" w14:paraId="7B4DE145" w14:textId="77777777">
      <w:pPr>
        <w:pStyle w:val="Rubrik2"/>
      </w:pPr>
      <w:r>
        <w:t>Barnfamiljer ska inte splittras</w:t>
      </w:r>
    </w:p>
    <w:p w:rsidRPr="00A9719C" w:rsidR="00441E5D" w:rsidP="00A9719C" w:rsidRDefault="00441E5D" w14:paraId="7B4DE146" w14:textId="478719B0">
      <w:pPr>
        <w:pStyle w:val="Normalutanindragellerluft"/>
      </w:pPr>
      <w:r w:rsidRPr="00A9719C">
        <w:t>K</w:t>
      </w:r>
      <w:r w:rsidRPr="00A9719C" w:rsidR="00852F9B">
        <w:t>rig och konflikt</w:t>
      </w:r>
      <w:r w:rsidRPr="00A9719C">
        <w:t xml:space="preserve">er splittrar familjer. En </w:t>
      </w:r>
      <w:r w:rsidRPr="00A9719C" w:rsidR="00514239">
        <w:t>human</w:t>
      </w:r>
      <w:r w:rsidRPr="00A9719C">
        <w:t xml:space="preserve"> asylpolitik värnar möjlighet</w:t>
      </w:r>
      <w:r w:rsidRPr="00A9719C" w:rsidR="00BA6860">
        <w:t xml:space="preserve">en för familjer att återförenas. </w:t>
      </w:r>
      <w:r w:rsidRPr="00A9719C" w:rsidR="00852F9B">
        <w:t xml:space="preserve">Dessvärre har regeringen </w:t>
      </w:r>
      <w:r w:rsidRPr="00A9719C">
        <w:t xml:space="preserve">istället </w:t>
      </w:r>
      <w:r w:rsidR="00A9719C">
        <w:t xml:space="preserve">försvårat för </w:t>
      </w:r>
      <w:r w:rsidRPr="00A9719C" w:rsidR="00BA6860">
        <w:t>familje</w:t>
      </w:r>
      <w:r w:rsidR="00A9719C">
        <w:softHyphen/>
      </w:r>
      <w:r w:rsidRPr="00A9719C" w:rsidR="00BA6860">
        <w:t xml:space="preserve">återförening. </w:t>
      </w:r>
      <w:r w:rsidRPr="00A9719C" w:rsidR="003B18B1">
        <w:t xml:space="preserve">Sverige och Europa ska stå upp för en human och solidarisk asylpolitik. Det behövs mer av samarbete och harmonisering av EU:s asylregler, vilket gör att </w:t>
      </w:r>
      <w:r w:rsidRPr="00A9719C" w:rsidR="00852F9B">
        <w:t>svensk migrationslagstiftning behöver ligga mer i linje med andra europeiska länder</w:t>
      </w:r>
      <w:r w:rsidR="00A9719C">
        <w:t>,</w:t>
      </w:r>
      <w:r w:rsidRPr="00A9719C" w:rsidR="00852F9B">
        <w:t xml:space="preserve"> men Liberalerna kan däremot inte acceptera alltför r</w:t>
      </w:r>
      <w:r w:rsidRPr="00A9719C" w:rsidR="007176F2">
        <w:t>estriktiva och inhumana regler</w:t>
      </w:r>
      <w:r w:rsidRPr="00A9719C" w:rsidR="003B18B1">
        <w:t xml:space="preserve">. Det framfördes också </w:t>
      </w:r>
      <w:r w:rsidRPr="00A9719C" w:rsidR="007176F2">
        <w:t xml:space="preserve">i samband med riksdagsbehandlingen av den tillfälliga lagen om uppehållstillstånd i juni 2016. </w:t>
      </w:r>
      <w:r w:rsidRPr="00A9719C" w:rsidR="00035979">
        <w:t xml:space="preserve">Vi är </w:t>
      </w:r>
      <w:r w:rsidRPr="00A9719C" w:rsidR="007176F2">
        <w:t>fortsatt</w:t>
      </w:r>
      <w:r w:rsidRPr="00A9719C" w:rsidR="00035979">
        <w:t xml:space="preserve"> k</w:t>
      </w:r>
      <w:r w:rsidRPr="00A9719C" w:rsidR="00C87C30">
        <w:t xml:space="preserve">ritiska till </w:t>
      </w:r>
      <w:r w:rsidRPr="00A9719C" w:rsidR="00852F9B">
        <w:t>regeringen</w:t>
      </w:r>
      <w:r w:rsidRPr="00A9719C" w:rsidR="00035979">
        <w:t>s restriktiva regle</w:t>
      </w:r>
      <w:r w:rsidRPr="00A9719C" w:rsidR="00C21FB9">
        <w:t>r avseende familjeåterförening.</w:t>
      </w:r>
      <w:r w:rsidR="00974835">
        <w:t xml:space="preserve"> </w:t>
      </w:r>
    </w:p>
    <w:p w:rsidRPr="00D479C7" w:rsidR="00D479C7" w:rsidP="00441E5D" w:rsidRDefault="00D479C7" w14:paraId="7B4DE147" w14:textId="6F329835">
      <w:r w:rsidRPr="00D479C7">
        <w:t xml:space="preserve">Vi är </w:t>
      </w:r>
      <w:r>
        <w:t xml:space="preserve">också </w:t>
      </w:r>
      <w:r w:rsidRPr="00D479C7">
        <w:t xml:space="preserve">kritiska till att </w:t>
      </w:r>
      <w:r w:rsidR="00BA6860">
        <w:t xml:space="preserve">regeringen tagit bort </w:t>
      </w:r>
      <w:r w:rsidRPr="00D479C7">
        <w:t>bestämmelserna om uppehålls</w:t>
      </w:r>
      <w:r w:rsidR="00A9719C">
        <w:softHyphen/>
      </w:r>
      <w:r w:rsidRPr="00D479C7">
        <w:t>tillstånd på grund av synnerligen eller särskilt ömmande omständigheter, vilka var en viktig ventil för utsatta grupper som kvinnor, barn, äldre och</w:t>
      </w:r>
      <w:r w:rsidR="00BA6860">
        <w:t xml:space="preserve"> hbt-personer. </w:t>
      </w:r>
    </w:p>
    <w:p w:rsidR="007176F2" w:rsidP="007176F2" w:rsidRDefault="00D479C7" w14:paraId="7B4DE148" w14:textId="77777777">
      <w:r w:rsidRPr="00D479C7">
        <w:t xml:space="preserve">Dessutom ifrågasätter vi </w:t>
      </w:r>
      <w:r w:rsidR="007176F2">
        <w:t xml:space="preserve">fortsatt </w:t>
      </w:r>
      <w:r w:rsidRPr="00D479C7">
        <w:t>regeringens korta tillfälliga uppehållstillstånd på 13 månader för gruppen alternativt skyddsbehövande, som fr</w:t>
      </w:r>
      <w:r w:rsidR="00441E5D">
        <w:t>amförallt omfattar syrier. De</w:t>
      </w:r>
      <w:r w:rsidRPr="00D479C7">
        <w:t xml:space="preserve"> korta uppehållstillstånd</w:t>
      </w:r>
      <w:r w:rsidR="00441E5D">
        <w:t>en</w:t>
      </w:r>
      <w:r w:rsidRPr="00D479C7">
        <w:t xml:space="preserve"> leder till en rad proble</w:t>
      </w:r>
      <w:r w:rsidR="00441E5D">
        <w:t>m för både individ och samhälle.</w:t>
      </w:r>
      <w:r w:rsidRPr="00D479C7">
        <w:t xml:space="preserve"> </w:t>
      </w:r>
    </w:p>
    <w:p w:rsidR="00D479C7" w:rsidP="007176F2" w:rsidRDefault="00D479C7" w14:paraId="7B4DE149" w14:textId="77777777">
      <w:pPr>
        <w:pStyle w:val="Rubrik2"/>
      </w:pPr>
      <w:r>
        <w:t>Fler kvotflyktingar</w:t>
      </w:r>
    </w:p>
    <w:p w:rsidRPr="005E13ED" w:rsidR="00D479C7" w:rsidP="005E13ED" w:rsidRDefault="00D479C7" w14:paraId="7B4DE14A" w14:textId="3B157336">
      <w:pPr>
        <w:pStyle w:val="Normalutanindragellerluft"/>
      </w:pPr>
      <w:r w:rsidRPr="005E13ED">
        <w:t xml:space="preserve">Tack vare Liberalerna kommer Sverige framöver </w:t>
      </w:r>
      <w:r w:rsidR="005E13ED">
        <w:t xml:space="preserve">att </w:t>
      </w:r>
      <w:r w:rsidRPr="005E13ED" w:rsidR="00035979">
        <w:t>ta emot 5 000 kvotflyktingar per år. Kvotflyktingar</w:t>
      </w:r>
      <w:r w:rsidRPr="005E13ED">
        <w:t xml:space="preserve"> är en grupp som FN:s flyktingorgan UNHCR utpekat som särskilt skyddsbehövande. Att öka antalet kvotflyktingar innebär att fler får</w:t>
      </w:r>
      <w:r w:rsidRPr="005E13ED" w:rsidR="00035979">
        <w:t xml:space="preserve"> </w:t>
      </w:r>
      <w:r w:rsidRPr="005E13ED">
        <w:t>möjlighet till lagliga vägar till EU och därmed färre farliga resor över Medelhavet</w:t>
      </w:r>
      <w:r w:rsidR="005E13ED">
        <w:t>,</w:t>
      </w:r>
      <w:r w:rsidRPr="005E13ED">
        <w:t xml:space="preserve"> vilket minskar flyktingsmugglares lukrativa affärer. </w:t>
      </w:r>
    </w:p>
    <w:p w:rsidRPr="00D479C7" w:rsidR="00035979" w:rsidP="00035979" w:rsidRDefault="00FF2D13" w14:paraId="7B4DE14B" w14:textId="77777777">
      <w:pPr>
        <w:pStyle w:val="Rubrik2"/>
      </w:pPr>
      <w:r>
        <w:t>Korta</w:t>
      </w:r>
      <w:r w:rsidR="00035979">
        <w:t xml:space="preserve"> väntan för </w:t>
      </w:r>
      <w:r>
        <w:t>individen</w:t>
      </w:r>
    </w:p>
    <w:p w:rsidRPr="005E13ED" w:rsidR="00B70DF8" w:rsidP="005E13ED" w:rsidRDefault="00B70DF8" w14:paraId="7B4DE14C" w14:textId="428177D8">
      <w:pPr>
        <w:pStyle w:val="Normalutanindragellerluft"/>
      </w:pPr>
      <w:r w:rsidRPr="005E13ED">
        <w:t xml:space="preserve">Att i ovisshet vänta på besked om man får stanna här eller inte är ansträngande för individen. Långa väntetider är också kostsamt för samhället. Asylprocessen ska vara rättssäker och effektiv. Det är av stor vikt att Migrationsverket har både kompetens och resurser som gör att varje enskild individ får en rättssäker prövning. Höga krav måste ställas på de ombud </w:t>
      </w:r>
      <w:r w:rsidRPr="005E13ED" w:rsidR="00373E6B">
        <w:t>som företräder den asylsökande</w:t>
      </w:r>
      <w:r w:rsidR="005E13ED">
        <w:t>,</w:t>
      </w:r>
      <w:r w:rsidRPr="005E13ED" w:rsidR="00373E6B">
        <w:t xml:space="preserve"> men dessvärre förekommer oroande upp</w:t>
      </w:r>
      <w:r w:rsidRPr="005E13ED" w:rsidR="007635C4">
        <w:t>gifter om att kvalitén varierar</w:t>
      </w:r>
      <w:r w:rsidRPr="005E13ED" w:rsidR="00373E6B">
        <w:t xml:space="preserve">.  </w:t>
      </w:r>
    </w:p>
    <w:p w:rsidR="00FF2D13" w:rsidP="00D479C7" w:rsidRDefault="00B70DF8" w14:paraId="7B4DE14D" w14:textId="6630DA6D">
      <w:r>
        <w:t>H</w:t>
      </w:r>
      <w:r w:rsidRPr="00D479C7" w:rsidR="00D479C7">
        <w:t>andläggningstiderna</w:t>
      </w:r>
      <w:r w:rsidR="00FF2D13">
        <w:t xml:space="preserve"> </w:t>
      </w:r>
      <w:r>
        <w:t xml:space="preserve">har </w:t>
      </w:r>
      <w:r w:rsidR="005E13ED">
        <w:t>varit över ett år allt</w:t>
      </w:r>
      <w:r w:rsidR="00FF2D13">
        <w:t>för läng</w:t>
      </w:r>
      <w:r>
        <w:t>e</w:t>
      </w:r>
      <w:r w:rsidR="005E13ED">
        <w:t>,</w:t>
      </w:r>
      <w:r w:rsidR="00FF2D13">
        <w:t xml:space="preserve"> vilket till stor del beror på att så många sökt asyl i Sverige de senaste åren. Dessvärre har r</w:t>
      </w:r>
      <w:r w:rsidR="007176F2">
        <w:t>egeringen</w:t>
      </w:r>
      <w:r w:rsidRPr="00D479C7" w:rsidR="00D479C7">
        <w:t xml:space="preserve"> bidragit till den långa väntan genom bristfällig och komplicerad lagstiftning. Den tillfälliga asyllagstiftningen innebär att alternativt skyddsbehövande, i realiteten många </w:t>
      </w:r>
      <w:r w:rsidRPr="00D479C7" w:rsidR="00D479C7">
        <w:lastRenderedPageBreak/>
        <w:t>syrier, endast får tillfälliga up</w:t>
      </w:r>
      <w:r w:rsidR="00C87C30">
        <w:t>pehållstillstånd i 13 månader. När d</w:t>
      </w:r>
      <w:r w:rsidRPr="00D479C7" w:rsidR="00D479C7">
        <w:t xml:space="preserve">essa </w:t>
      </w:r>
      <w:r>
        <w:t xml:space="preserve">korta </w:t>
      </w:r>
      <w:r w:rsidRPr="00D479C7" w:rsidR="00D479C7">
        <w:t xml:space="preserve">uppehållstillstånd löper ut och måste förlängas leder </w:t>
      </w:r>
      <w:r w:rsidR="00C87C30">
        <w:t xml:space="preserve">det </w:t>
      </w:r>
      <w:r w:rsidRPr="00D479C7" w:rsidR="00D479C7">
        <w:t xml:space="preserve">till mer arbete för Migrationsverket. </w:t>
      </w:r>
      <w:r w:rsidR="00FF2D13">
        <w:t xml:space="preserve">Den tillfälliga lagen ger </w:t>
      </w:r>
      <w:r w:rsidR="00C87C30">
        <w:t xml:space="preserve">de som får status som </w:t>
      </w:r>
      <w:r w:rsidRPr="00D479C7" w:rsidR="00D479C7">
        <w:t>flyktingar rätt till familjeåterförening</w:t>
      </w:r>
      <w:r w:rsidR="005E13ED">
        <w:t>,</w:t>
      </w:r>
      <w:r w:rsidRPr="00D479C7" w:rsidR="00D479C7">
        <w:t xml:space="preserve"> vilket gruppen alt</w:t>
      </w:r>
      <w:r w:rsidR="00C87C30">
        <w:t>ernativt skyddsbehövande saknar. D</w:t>
      </w:r>
      <w:r w:rsidRPr="00D479C7" w:rsidR="00D479C7">
        <w:t xml:space="preserve">et leder i sin tur till fler överklaganden avseende statusbedömningen. </w:t>
      </w:r>
      <w:r w:rsidR="00FF2D13">
        <w:t>Vidare är regeringens lagstiftning o</w:t>
      </w:r>
      <w:r w:rsidRPr="00D479C7" w:rsidR="00FF2D13">
        <w:t>m uppehålls</w:t>
      </w:r>
      <w:r w:rsidR="00FF2D13">
        <w:t xml:space="preserve">tillstånd för gymnasiestudier </w:t>
      </w:r>
      <w:r w:rsidR="00C87C30">
        <w:t>både rörig och komplicerad. D</w:t>
      </w:r>
      <w:r w:rsidR="00FF2D13">
        <w:t xml:space="preserve">essutom </w:t>
      </w:r>
      <w:r w:rsidR="00C87C30">
        <w:t xml:space="preserve">lägger den </w:t>
      </w:r>
      <w:r w:rsidR="00FF2D13">
        <w:t xml:space="preserve">ett </w:t>
      </w:r>
      <w:r w:rsidRPr="00D479C7" w:rsidR="00D479C7">
        <w:t xml:space="preserve">alltför stort ansvar på lärare och rektorer som </w:t>
      </w:r>
      <w:r w:rsidR="00C87C30">
        <w:t>i praktiken</w:t>
      </w:r>
      <w:r w:rsidR="007176F2">
        <w:t xml:space="preserve"> blir </w:t>
      </w:r>
      <w:r w:rsidR="00C87C30">
        <w:t xml:space="preserve">en </w:t>
      </w:r>
      <w:r w:rsidR="007176F2">
        <w:t>del av asylbedömningen.</w:t>
      </w:r>
      <w:r w:rsidRPr="00D479C7" w:rsidR="00D479C7">
        <w:t xml:space="preserve"> </w:t>
      </w:r>
      <w:r w:rsidR="00FF2D13">
        <w:t>Migrationsverket</w:t>
      </w:r>
      <w:r w:rsidR="00C87C30">
        <w:t xml:space="preserve"> har konstaterat</w:t>
      </w:r>
      <w:r w:rsidR="00FF2D13">
        <w:t xml:space="preserve"> </w:t>
      </w:r>
      <w:r w:rsidRPr="00D479C7" w:rsidR="00D479C7">
        <w:t xml:space="preserve">att regeringens lagändringar </w:t>
      </w:r>
      <w:r w:rsidR="005E13ED">
        <w:t>till</w:t>
      </w:r>
      <w:r w:rsidRPr="00D479C7" w:rsidR="00D479C7">
        <w:t>fört komplexitet till ärendehanteringen</w:t>
      </w:r>
      <w:r w:rsidR="005E13ED">
        <w:t>,</w:t>
      </w:r>
      <w:r w:rsidRPr="00D479C7" w:rsidR="00D479C7">
        <w:t xml:space="preserve"> vilket bidrar till lägre produktivitet. I klartext bety</w:t>
      </w:r>
      <w:r w:rsidR="00C87C30">
        <w:t xml:space="preserve">der det att regeringen inte </w:t>
      </w:r>
      <w:r w:rsidRPr="00D479C7" w:rsidR="00D479C7">
        <w:t>bidra</w:t>
      </w:r>
      <w:r w:rsidR="00C87C30">
        <w:t>r</w:t>
      </w:r>
      <w:r w:rsidRPr="00D479C7" w:rsidR="00D479C7">
        <w:t xml:space="preserve"> till att korta handläggningstiderna </w:t>
      </w:r>
      <w:r w:rsidR="00C87C30">
        <w:t xml:space="preserve">utan i stället </w:t>
      </w:r>
      <w:r w:rsidR="00FC52A1">
        <w:t xml:space="preserve">har </w:t>
      </w:r>
      <w:r w:rsidR="00C87C30">
        <w:t xml:space="preserve">gjort dem längre, </w:t>
      </w:r>
      <w:r w:rsidRPr="00D479C7" w:rsidR="00D479C7">
        <w:t>vilket drabbar enskilda</w:t>
      </w:r>
      <w:r w:rsidR="00FF2D13">
        <w:t xml:space="preserve"> människor. </w:t>
      </w:r>
    </w:p>
    <w:p w:rsidR="00D479C7" w:rsidP="00D479C7" w:rsidRDefault="00B70DF8" w14:paraId="7B4DE14E" w14:textId="41482D29">
      <w:r>
        <w:t xml:space="preserve">Istället för att införa </w:t>
      </w:r>
      <w:r w:rsidR="00F64764">
        <w:t xml:space="preserve">dessa otydliga och </w:t>
      </w:r>
      <w:r>
        <w:t>komplicerade regler måste mer göras för att korta h</w:t>
      </w:r>
      <w:r w:rsidR="00392BE3">
        <w:t xml:space="preserve">andläggningstiderna </w:t>
      </w:r>
      <w:r>
        <w:t>och minska människors destruktiva väntan.</w:t>
      </w:r>
      <w:r w:rsidR="00F64764">
        <w:t xml:space="preserve"> Utöver vår kritik ovan vad gäller nya komplicerade regler vill vi att k</w:t>
      </w:r>
      <w:r w:rsidRPr="00D479C7" w:rsidR="00D479C7">
        <w:t>lara bifallsärenden och tydliga avslagsärenden ska avgöras inom tre månader</w:t>
      </w:r>
      <w:r w:rsidR="00866881">
        <w:t>,</w:t>
      </w:r>
      <w:r w:rsidRPr="00D479C7" w:rsidR="00D479C7">
        <w:t xml:space="preserve"> </w:t>
      </w:r>
      <w:r w:rsidR="00F64764">
        <w:t xml:space="preserve">och </w:t>
      </w:r>
      <w:r w:rsidR="00C87C30">
        <w:t xml:space="preserve">vi vill se </w:t>
      </w:r>
      <w:r w:rsidR="00F64764">
        <w:t xml:space="preserve">ett snabbspår för syrier som i väldigt stor utsträckning får stanna i Sverige. </w:t>
      </w:r>
      <w:r w:rsidRPr="009C6540" w:rsidR="009C6540">
        <w:t>Migrationsverket har arbetat för att prioritera dessa ärenden, vilket är positivt. Vi ser gärna att ärendehanteringen avseende Syrienflyktingarna prioriteras och förenklas än mer</w:t>
      </w:r>
      <w:r w:rsidR="009C6540">
        <w:t xml:space="preserve">. </w:t>
      </w:r>
      <w:r w:rsidRPr="00B70DF8" w:rsidR="00D479C7">
        <w:t xml:space="preserve">Vidare </w:t>
      </w:r>
      <w:r w:rsidR="00F64764">
        <w:t xml:space="preserve">vill vi pröva möjligheten att införa </w:t>
      </w:r>
      <w:r w:rsidRPr="00B70DF8" w:rsidR="00D479C7">
        <w:t>prövningstillstånd för överklagande och en förenklad öve</w:t>
      </w:r>
      <w:r w:rsidRPr="00B70DF8">
        <w:t>rklagandeprocess i asylärenden.</w:t>
      </w:r>
      <w:r w:rsidRPr="00B70DF8" w:rsidR="00D479C7">
        <w:t xml:space="preserve"> </w:t>
      </w:r>
      <w:r w:rsidR="00F64764">
        <w:t>Det borde vara rimligt att v</w:t>
      </w:r>
      <w:r w:rsidRPr="00B70DF8" w:rsidR="00D479C7">
        <w:t>issa mål hanteras skriftligen av enmansdom</w:t>
      </w:r>
      <w:r w:rsidRPr="00D479C7" w:rsidR="00D479C7">
        <w:t xml:space="preserve">are i stället för en fullsutten domstol. Prövningstillstånd ska ges om domstolen bedömer att det finns skäl att betvivla riktigheten i det beslut som Migrationsverket fattat, t.ex. om domstolen gör bedömningen att den kommer att ändra Migrationsverkets beslut eller om det förekommit fel i handläggningen hos Migrationsverket. </w:t>
      </w:r>
      <w:r w:rsidR="00F64764">
        <w:t xml:space="preserve">Detta </w:t>
      </w:r>
      <w:r w:rsidRPr="00D479C7" w:rsidR="00D479C7">
        <w:t>innebär</w:t>
      </w:r>
      <w:r w:rsidR="00F64764">
        <w:t xml:space="preserve"> inte</w:t>
      </w:r>
      <w:r w:rsidRPr="00D479C7" w:rsidR="00D479C7">
        <w:t xml:space="preserve"> att rätten att begära ny prövning inskränks. Effekten av denna förändring är att klara avslagsfall inte får prövningstillstånd och därmed inte prövas i sak en andra gång. Verkställighet av ett avslagsbeslut ska först </w:t>
      </w:r>
      <w:r w:rsidR="00F64764">
        <w:t xml:space="preserve">kunna </w:t>
      </w:r>
      <w:r w:rsidRPr="00D479C7" w:rsidR="00D479C7">
        <w:t xml:space="preserve">ske efter att ett lagakraftvunnet beslut om att neka prövningstillstånd föreligger. </w:t>
      </w:r>
    </w:p>
    <w:p w:rsidRPr="00D479C7" w:rsidR="004B44E9" w:rsidP="004B44E9" w:rsidRDefault="004B44E9" w14:paraId="7B4DE150" w14:textId="77777777">
      <w:pPr>
        <w:pStyle w:val="Rubrik2"/>
      </w:pPr>
      <w:r>
        <w:t>Ensamkommande barn och unga</w:t>
      </w:r>
    </w:p>
    <w:p w:rsidRPr="00866881" w:rsidR="00AB7520" w:rsidP="00866881" w:rsidRDefault="00AB7520" w14:paraId="7B4DE151" w14:textId="77777777">
      <w:pPr>
        <w:pStyle w:val="Normalutanindragellerluft"/>
      </w:pPr>
      <w:r w:rsidRPr="00866881">
        <w:t>M</w:t>
      </w:r>
      <w:r w:rsidRPr="00866881" w:rsidR="00D479C7">
        <w:t>å</w:t>
      </w:r>
      <w:r w:rsidRPr="00866881">
        <w:t xml:space="preserve">nga ensamkommande barn och unga har de senaste åren kommit till Sverige. De </w:t>
      </w:r>
      <w:r w:rsidRPr="00866881" w:rsidR="00C87C30">
        <w:t>är</w:t>
      </w:r>
      <w:r w:rsidRPr="00866881">
        <w:t xml:space="preserve"> ofta i en svår situation då de bef</w:t>
      </w:r>
      <w:r w:rsidRPr="00866881" w:rsidR="00C87C30">
        <w:t>inner sig i ett främmande land med en oviss framtid och långt från sina familjer.</w:t>
      </w:r>
      <w:r w:rsidRPr="00866881">
        <w:t xml:space="preserve"> Det är särskilt viktigt att asylprocessen är så kort som möjligt för dessa barn och unga. Dessvärre </w:t>
      </w:r>
      <w:r w:rsidRPr="00866881" w:rsidR="00C87C30">
        <w:t xml:space="preserve">gäller ofta </w:t>
      </w:r>
      <w:r w:rsidRPr="00866881">
        <w:t xml:space="preserve">det motsatta. </w:t>
      </w:r>
    </w:p>
    <w:p w:rsidRPr="00866881" w:rsidR="00D479C7" w:rsidP="00866881" w:rsidRDefault="00AB7520" w14:paraId="7B4DE152" w14:textId="6C823064">
      <w:r w:rsidRPr="00866881">
        <w:t xml:space="preserve">Barn ska behandlas som barn och de ska få det stöd och </w:t>
      </w:r>
      <w:r w:rsidRPr="00866881" w:rsidR="00866881">
        <w:t xml:space="preserve">den </w:t>
      </w:r>
      <w:r w:rsidRPr="00866881">
        <w:t xml:space="preserve">hjälp de behöver. </w:t>
      </w:r>
      <w:r w:rsidRPr="00866881" w:rsidR="00D479C7">
        <w:t>Vårt asylsystem ska vara rättssäkert och effektivt inklusive ett väl fungerande system för åldersbedömningar av unga. Migrationsver</w:t>
      </w:r>
      <w:r w:rsidRPr="00866881" w:rsidR="00392BE3">
        <w:t>kets åldersbedömningar</w:t>
      </w:r>
      <w:r w:rsidRPr="00866881" w:rsidR="00C87C30">
        <w:t xml:space="preserve"> har</w:t>
      </w:r>
      <w:r w:rsidRPr="00866881" w:rsidR="00392BE3">
        <w:t xml:space="preserve"> inte </w:t>
      </w:r>
      <w:r w:rsidRPr="00866881" w:rsidR="00D479C7">
        <w:t>fungerat tillfredsställande och det är positivt att Rättsmedicinalverket nu hanterar medicinska ålde</w:t>
      </w:r>
      <w:r w:rsidRPr="00866881">
        <w:t>rsbedömningar</w:t>
      </w:r>
      <w:r w:rsidRPr="00866881" w:rsidR="00866881">
        <w:t>,</w:t>
      </w:r>
      <w:r w:rsidRPr="00866881">
        <w:t xml:space="preserve"> vilket </w:t>
      </w:r>
      <w:r w:rsidRPr="00866881" w:rsidR="00D479C7">
        <w:t>öka</w:t>
      </w:r>
      <w:r w:rsidRPr="00866881">
        <w:t>r</w:t>
      </w:r>
      <w:r w:rsidRPr="00866881" w:rsidR="00D479C7">
        <w:t xml:space="preserve"> den rättsliga kvalitén på Migrationsverkets </w:t>
      </w:r>
      <w:r w:rsidRPr="00866881">
        <w:t xml:space="preserve">sammantagna åldersbedömningar. </w:t>
      </w:r>
      <w:r w:rsidRPr="00866881" w:rsidR="00373E6B">
        <w:t xml:space="preserve">Det är viktigt att arbetet med medicinska åldersbedömningar följs noga och utvärderas. </w:t>
      </w:r>
      <w:r w:rsidRPr="00866881" w:rsidR="00D479C7">
        <w:t xml:space="preserve">Det är också positivt </w:t>
      </w:r>
      <w:r w:rsidRPr="00866881" w:rsidR="007635C4">
        <w:t>att åldersbedömningar</w:t>
      </w:r>
      <w:r w:rsidRPr="00866881">
        <w:t xml:space="preserve"> kan </w:t>
      </w:r>
      <w:r w:rsidRPr="00866881" w:rsidR="00D479C7">
        <w:t xml:space="preserve">göras tidigare i asylprocessen. </w:t>
      </w:r>
    </w:p>
    <w:p w:rsidR="00D479C7" w:rsidP="006869FC" w:rsidRDefault="00D479C7" w14:paraId="7B4DE153" w14:textId="0AC37A8C">
      <w:r w:rsidRPr="00D479C7">
        <w:t xml:space="preserve">Det kan dock finnas personer som felaktigt fått sin ålder uppskriven av Migrationsverket. </w:t>
      </w:r>
      <w:r w:rsidR="0022093D">
        <w:t>Om de överklagar sitt</w:t>
      </w:r>
      <w:r w:rsidRPr="00D479C7">
        <w:t xml:space="preserve"> asylbeslut </w:t>
      </w:r>
      <w:r w:rsidR="00AB7520">
        <w:t xml:space="preserve">ska </w:t>
      </w:r>
      <w:r w:rsidR="0022093D">
        <w:t xml:space="preserve">de självklart </w:t>
      </w:r>
      <w:r w:rsidRPr="00D479C7">
        <w:t>kunna få gö</w:t>
      </w:r>
      <w:r w:rsidR="0022093D">
        <w:t>ra en me</w:t>
      </w:r>
      <w:r w:rsidR="0022093D">
        <w:lastRenderedPageBreak/>
        <w:t>dicinsk åldersbedömning</w:t>
      </w:r>
      <w:r w:rsidRPr="00D479C7">
        <w:t xml:space="preserve">. </w:t>
      </w:r>
      <w:r w:rsidR="00AB7520">
        <w:t xml:space="preserve">Vidare </w:t>
      </w:r>
      <w:r w:rsidRPr="00D479C7">
        <w:t xml:space="preserve">måste det i särskilda fall, där Migrationsverket anser det vara rimligt med hänvisning till myndighetens tidigare bristande hantering, vara lämpligt att ge asylsökande som fått en lagakraftvunnen avslagsdom möjligheten att få genomgå Rättsmedicinalverkets medicinska åldersbedömning. Det skulle i så fall endast handla om personer som enligt Migrationsverkets bedömning i dag är mellan 18 och 21 år och där åldersbedömningen blir avgörande för om det krävs ett ordnat mottagande för att kunna verkställa utvisning av personen till </w:t>
      </w:r>
      <w:r w:rsidR="00866881">
        <w:t>dennas</w:t>
      </w:r>
      <w:r w:rsidRPr="00D479C7">
        <w:t xml:space="preserve"> hemland. </w:t>
      </w:r>
    </w:p>
    <w:p w:rsidRPr="00866881" w:rsidR="00C21FB9" w:rsidP="00866881" w:rsidRDefault="00BC5C69" w14:paraId="7B4DE154" w14:textId="3CB57E61">
      <w:r w:rsidRPr="00866881">
        <w:t>Ensamkommande barn och unga kan i</w:t>
      </w:r>
      <w:r w:rsidR="00866881">
        <w:t xml:space="preserve"> </w:t>
      </w:r>
      <w:r w:rsidRPr="00866881">
        <w:t xml:space="preserve">dag inte </w:t>
      </w:r>
      <w:r w:rsidRPr="00866881" w:rsidR="00C21FB9">
        <w:t>åt</w:t>
      </w:r>
      <w:r w:rsidRPr="00866881">
        <w:t xml:space="preserve">erförenas med sin familj om </w:t>
      </w:r>
      <w:r w:rsidR="00866881">
        <w:t>de</w:t>
      </w:r>
      <w:r w:rsidRPr="00866881">
        <w:t xml:space="preserve"> väl fått </w:t>
      </w:r>
      <w:r w:rsidRPr="00866881" w:rsidR="00C21FB9">
        <w:t>svenskt medborg</w:t>
      </w:r>
      <w:r w:rsidRPr="00866881">
        <w:t>arskap</w:t>
      </w:r>
      <w:r w:rsidR="00866881">
        <w:t>,</w:t>
      </w:r>
      <w:r w:rsidRPr="00866881">
        <w:t xml:space="preserve"> vilket vi anser bör ses över. Det är inte rimligt att man hamnar i ett sämre läge för att man blivit svensk medborgare. </w:t>
      </w:r>
    </w:p>
    <w:p w:rsidRPr="00D479C7" w:rsidR="00D479C7" w:rsidP="00D479C7" w:rsidRDefault="00D479C7" w14:paraId="7B4DE155" w14:textId="17E5665E">
      <w:r w:rsidRPr="00D479C7">
        <w:t>Unga asylsökande ska uppmuntras att gå i skolan</w:t>
      </w:r>
      <w:r w:rsidR="0022093D">
        <w:t>,</w:t>
      </w:r>
      <w:r w:rsidRPr="00D479C7">
        <w:t xml:space="preserve"> vilket de har rätt </w:t>
      </w:r>
      <w:r w:rsidR="0022093D">
        <w:t>att göra</w:t>
      </w:r>
      <w:r w:rsidRPr="00D479C7">
        <w:t xml:space="preserve">. </w:t>
      </w:r>
      <w:r w:rsidR="0022093D">
        <w:t>A</w:t>
      </w:r>
      <w:r w:rsidRPr="00D479C7">
        <w:t>syltiden i Sverige bör användas som förberedelsetid oavsett var i världen den unge kommer att ha sin framtid. Därför bör det till exempel finnas flexibilitet från skolans sida när det gäller mer av anpassade studier för att fokusera på ämnen som den unge har användning för även utanför Sverige.</w:t>
      </w:r>
    </w:p>
    <w:p w:rsidRPr="00D479C7" w:rsidR="00D479C7" w:rsidP="006869FC" w:rsidRDefault="00D479C7" w14:paraId="7B4DE156" w14:textId="77777777">
      <w:r w:rsidRPr="00D479C7">
        <w:t xml:space="preserve">Civilsamhället, inklusive studieförbunden, kan spela en viktig roll när det gäller att bidra till verksamheter som ger de unga färdigheter för livet. </w:t>
      </w:r>
    </w:p>
    <w:p w:rsidRPr="00D479C7" w:rsidR="00D479C7" w:rsidP="006869FC" w:rsidRDefault="00D479C7" w14:paraId="7B4DE157" w14:textId="5796D8A1">
      <w:r w:rsidRPr="00D479C7">
        <w:t xml:space="preserve">Den som </w:t>
      </w:r>
      <w:r w:rsidR="0022093D">
        <w:t>är</w:t>
      </w:r>
      <w:r w:rsidRPr="00D479C7">
        <w:t xml:space="preserve"> över 18 år har inte längre rätt till god man</w:t>
      </w:r>
      <w:r w:rsidR="00D47889">
        <w:t>,</w:t>
      </w:r>
      <w:r w:rsidRPr="00D479C7">
        <w:t xml:space="preserve"> vilket kan innebära svårigheter för en ung asylsökande. Vi vill öppna upp för ett system där den som varit förordnad som god man för en person under en övergångstid ska kunna fungera som den unges kontaktperson även för den vars ålder efter åldersbedömning </w:t>
      </w:r>
      <w:r w:rsidR="00F52F52">
        <w:t xml:space="preserve">bedöms vara </w:t>
      </w:r>
      <w:r w:rsidRPr="00D479C7">
        <w:t>mellan 18 och 21 år. Det ska i så fall gälla tills beslutet vunnit laga kraft och om den unge så önskar.</w:t>
      </w:r>
    </w:p>
    <w:p w:rsidRPr="00D479C7" w:rsidR="00D479C7" w:rsidP="006869FC" w:rsidRDefault="00D479C7" w14:paraId="7B4DE158" w14:textId="399C4585">
      <w:r w:rsidRPr="00D479C7">
        <w:t>Därutöver finns det anledning att se över systemet med gode män och kopplingen till ensamkommande unga. En god man har en juridisk funktion i frånvaro av en vårdnadshavare</w:t>
      </w:r>
      <w:r w:rsidR="00866881">
        <w:t>,</w:t>
      </w:r>
      <w:r w:rsidRPr="00D479C7">
        <w:t xml:space="preserve"> men den unge har ofta ett behov av en kontaktperson som är mer av en länk in i samhället.</w:t>
      </w:r>
    </w:p>
    <w:p w:rsidRPr="00D479C7" w:rsidR="00D479C7" w:rsidP="006869FC" w:rsidRDefault="00D479C7" w14:paraId="7B4DE159" w14:textId="77777777">
      <w:r w:rsidRPr="00D479C7">
        <w:t>Ensamkommande barn och unga måste få stöd i att hantera sin situation. Här spelar skolan, socialtjänst, barn- och ungdomsmottagningar, sjukvården och organisationer en stor roll. Det är centralt att kommunernas kunskap och förutsättningar att hantera asylsökande ungdomars psykiska ohälsa stärks inom socialtjänsten och att samverkan mellan kommunen och sjukvårdshuvudmännen i frågor som gäller psykisk ohälsa bland asylsökande ungdomar förbättras.</w:t>
      </w:r>
    </w:p>
    <w:p w:rsidR="00D479C7" w:rsidP="00D479C7" w:rsidRDefault="00D479C7" w14:paraId="7B4DE15A" w14:textId="1F879E05">
      <w:r w:rsidRPr="00D479C7">
        <w:t>Många gånger knyts starka band mellan de unga och personer som befinner sig i deras närhet. Ett avslagsbesked dra</w:t>
      </w:r>
      <w:r w:rsidR="00866881">
        <w:t>bbar därför fler än den enskilda</w:t>
      </w:r>
      <w:r w:rsidRPr="00D479C7">
        <w:t xml:space="preserve"> individen. Olika personalgrupper och andra som arbetar med ensamkommande unga måste stärkas i sin </w:t>
      </w:r>
      <w:r w:rsidR="0022093D">
        <w:t xml:space="preserve">professionella </w:t>
      </w:r>
      <w:r w:rsidRPr="00D479C7">
        <w:t>roll genom till exempel utbildning och handledning. Det handlar om att vara ett stöd för den unge här och nu oavsett var den unges framtid kommer att vara.</w:t>
      </w:r>
      <w:r w:rsidR="00392BE3">
        <w:t xml:space="preserve"> </w:t>
      </w:r>
    </w:p>
    <w:p w:rsidR="00C12A5E" w:rsidP="00F52F52" w:rsidRDefault="00392BE3" w14:paraId="7B4DE15B" w14:textId="4DAD0FBC">
      <w:r>
        <w:t xml:space="preserve">Frågan om unga personer, till exempel från Marocko, som lever på gatan i våra större städer behandlas i </w:t>
      </w:r>
      <w:r w:rsidR="00866881">
        <w:t xml:space="preserve">en </w:t>
      </w:r>
      <w:r>
        <w:t>särskild motion.</w:t>
      </w:r>
    </w:p>
    <w:p w:rsidRPr="00D479C7" w:rsidR="00C12A5E" w:rsidP="00C12A5E" w:rsidRDefault="004613A1" w14:paraId="7B4DE15C" w14:textId="77777777">
      <w:pPr>
        <w:pStyle w:val="Rubrik2"/>
      </w:pPr>
      <w:r>
        <w:t>Trygghet för alla på asylboenden och en m</w:t>
      </w:r>
      <w:r w:rsidRPr="00C12A5E" w:rsidR="00C12A5E">
        <w:t>eningsfull väntan</w:t>
      </w:r>
    </w:p>
    <w:p w:rsidRPr="00D479C7" w:rsidR="004613A1" w:rsidP="00866881" w:rsidRDefault="004613A1" w14:paraId="7B4DE15E" w14:textId="5279F680">
      <w:pPr>
        <w:pStyle w:val="Normalutanindragellerluft"/>
      </w:pPr>
      <w:r w:rsidRPr="00866881">
        <w:t>Tryggheten p</w:t>
      </w:r>
      <w:r w:rsidR="00D47889">
        <w:t>å olika boenden för asylsökande</w:t>
      </w:r>
      <w:r w:rsidRPr="00866881">
        <w:t xml:space="preserve"> måste förbättras avsevärt. Det gäller bland </w:t>
      </w:r>
      <w:bookmarkStart w:name="_GoBack" w:id="1"/>
      <w:bookmarkEnd w:id="1"/>
      <w:r w:rsidRPr="00866881">
        <w:t>annat för flickor, kvinnor, hbt-personer och religiösa minoriteter. Människor</w:t>
      </w:r>
      <w:r w:rsidR="00866881">
        <w:t xml:space="preserve"> </w:t>
      </w:r>
      <w:r w:rsidRPr="00D479C7">
        <w:lastRenderedPageBreak/>
        <w:t>som flytt krig och förföljelse ska inte förföljas och trakasseras på svenska asylboenden. Det är tydligt att upphandlingskraven</w:t>
      </w:r>
      <w:r>
        <w:t xml:space="preserve"> för boenden måste skärpas. När det gäller hbt-personer och deras asylprocess hänvisas till Liberalernas motion som hanterar hbt-personers rättigheter.</w:t>
      </w:r>
    </w:p>
    <w:p w:rsidRPr="00D479C7" w:rsidR="00D479C7" w:rsidP="00C12A5E" w:rsidRDefault="0022093D" w14:paraId="7B4DE15F" w14:textId="77777777">
      <w:r>
        <w:t>S</w:t>
      </w:r>
      <w:r w:rsidRPr="00D479C7" w:rsidR="00D479C7">
        <w:t>ysslolösheten under asyltiden</w:t>
      </w:r>
      <w:r w:rsidR="00C12A5E">
        <w:t xml:space="preserve"> måste</w:t>
      </w:r>
      <w:r w:rsidRPr="00D479C7" w:rsidR="00D479C7">
        <w:t xml:space="preserve"> motverkas. Asylsökande </w:t>
      </w:r>
      <w:r w:rsidR="00C12A5E">
        <w:t xml:space="preserve">ska </w:t>
      </w:r>
      <w:r w:rsidRPr="00D479C7" w:rsidR="00D479C7">
        <w:t xml:space="preserve">ses som aktiva individer som ska involveras i asylmottagandet. För att bryta det destruktiva omhändertagandet och passiviteten ska huvudregeln på anläggningsboenden vara att de asylsökande själva sköter städning, matlagning och liknande. </w:t>
      </w:r>
    </w:p>
    <w:p w:rsidR="00C12A5E" w:rsidP="00C12A5E" w:rsidRDefault="00D479C7" w14:paraId="7B4DE160" w14:textId="0670E259">
      <w:r w:rsidRPr="00D479C7">
        <w:t xml:space="preserve">Kunskaper i svenska och om det svenska samhället liksom demokratiska värderingar </w:t>
      </w:r>
      <w:r w:rsidR="004613A1">
        <w:t>är centralt för att kunna bygga sin framtid i Sverige. Vi</w:t>
      </w:r>
      <w:r w:rsidRPr="00D479C7">
        <w:t xml:space="preserve"> anser att svenskundervisning och obligatorisk samhällsinformation ska ges redan under asyltiden. Jämställdhet mellan kvinnor och män inklusive vikten av kvinnors och mäns lika möjligheter och skyldigheter i samhället generellt ska betonas. Hedersrelater</w:t>
      </w:r>
      <w:r w:rsidR="004613A1">
        <w:t>at våld och förtryck liksom hbt</w:t>
      </w:r>
      <w:r w:rsidRPr="00D479C7">
        <w:t>-personers rättigheter</w:t>
      </w:r>
      <w:r w:rsidR="00C12A5E">
        <w:t xml:space="preserve"> </w:t>
      </w:r>
      <w:r w:rsidRPr="00D479C7">
        <w:t>måste behandlas</w:t>
      </w:r>
      <w:r w:rsidR="00866881">
        <w:t>,</w:t>
      </w:r>
      <w:r w:rsidRPr="00D479C7">
        <w:t xml:space="preserve"> och frågor om yttrandefrihet och tryckfrihet och andra centrala frågor för vårt demokratiska </w:t>
      </w:r>
      <w:r w:rsidR="00C12A5E">
        <w:t xml:space="preserve">och sekulära </w:t>
      </w:r>
      <w:r w:rsidRPr="00D479C7">
        <w:t>samhälle måste belysas.</w:t>
      </w:r>
    </w:p>
    <w:p w:rsidR="00F52F52" w:rsidP="00F52F52" w:rsidRDefault="00C12A5E" w14:paraId="7B4DE161" w14:textId="77777777">
      <w:pPr>
        <w:ind w:firstLine="0"/>
      </w:pPr>
      <w:r w:rsidRPr="00D479C7">
        <w:t xml:space="preserve">Tillgången till digitala verktyg för språkinlärning och samhällsinformation under asyltiden måste möjliggöras. </w:t>
      </w:r>
    </w:p>
    <w:p w:rsidRPr="00866881" w:rsidR="00D479C7" w:rsidP="00866881" w:rsidRDefault="00D479C7" w14:paraId="7B4DE162" w14:textId="3EBD24F8">
      <w:r w:rsidRPr="00866881">
        <w:t>Det måste</w:t>
      </w:r>
      <w:r w:rsidRPr="00866881" w:rsidR="004613A1">
        <w:t xml:space="preserve"> också </w:t>
      </w:r>
      <w:r w:rsidRPr="00866881">
        <w:t xml:space="preserve">bli enklare att arbeta och praktisera under asyltiden. </w:t>
      </w:r>
      <w:r w:rsidRPr="00866881" w:rsidR="00C12A5E">
        <w:t>V</w:t>
      </w:r>
      <w:r w:rsidRPr="00866881">
        <w:t xml:space="preserve">arje asylsökande vars identitet är styrkt </w:t>
      </w:r>
      <w:r w:rsidRPr="00866881" w:rsidR="00C12A5E">
        <w:t xml:space="preserve">bör </w:t>
      </w:r>
      <w:r w:rsidRPr="00866881">
        <w:t xml:space="preserve">per automatik få ett </w:t>
      </w:r>
      <w:r w:rsidRPr="00866881" w:rsidR="00C12A5E">
        <w:t>så kallat samordningsnummer för att det ska vara möjligt att praktisera och jobba</w:t>
      </w:r>
      <w:r w:rsidRPr="00866881">
        <w:t>.</w:t>
      </w:r>
    </w:p>
    <w:p w:rsidRPr="00D479C7" w:rsidR="00C12A5E" w:rsidP="00C12A5E" w:rsidRDefault="00C12A5E" w14:paraId="7B4DE163" w14:textId="77777777">
      <w:pPr>
        <w:pStyle w:val="Rubrik2"/>
      </w:pPr>
      <w:r>
        <w:t>Boenden</w:t>
      </w:r>
    </w:p>
    <w:p w:rsidRPr="00866881" w:rsidR="00392BE3" w:rsidP="00866881" w:rsidRDefault="00D479C7" w14:paraId="7B4DE164" w14:textId="77777777">
      <w:pPr>
        <w:pStyle w:val="Normalutanindragellerluft"/>
      </w:pPr>
      <w:r w:rsidRPr="00866881">
        <w:t>Ett högt asylmottagande kräver också snabba och kreativa</w:t>
      </w:r>
      <w:r w:rsidRPr="00866881" w:rsidR="00C12A5E">
        <w:t xml:space="preserve"> boende</w:t>
      </w:r>
      <w:r w:rsidRPr="00866881">
        <w:t>lösningar, till exempel inventering av alla bostadsmöjligheter och modulboenden. Det behövs en effektivare statlig organisation och fler långsiktiga anläggningsboenden till rimligt pris. Migrationsverket</w:t>
      </w:r>
      <w:r w:rsidRPr="00866881" w:rsidR="00C12A5E">
        <w:t xml:space="preserve"> </w:t>
      </w:r>
      <w:r w:rsidRPr="00866881">
        <w:t>bör ges förutsättningar att driva anläggningsboenden. Lägenheter ska prioriteras för dem som har erhållit uppehållstillstånd, särskilt barnfamiljer.</w:t>
      </w:r>
    </w:p>
    <w:p w:rsidRPr="00D479C7" w:rsidR="00392BE3" w:rsidP="00392BE3" w:rsidRDefault="00392BE3" w14:paraId="7B4DE165" w14:textId="77777777">
      <w:pPr>
        <w:pStyle w:val="Rubrik2"/>
      </w:pPr>
      <w:r>
        <w:t>Återvändande</w:t>
      </w:r>
    </w:p>
    <w:p w:rsidRPr="00866881" w:rsidR="00392BE3" w:rsidP="00866881" w:rsidRDefault="00392BE3" w14:paraId="7B4DE166" w14:textId="36B75CA7">
      <w:pPr>
        <w:pStyle w:val="Normalutanindragellerluft"/>
      </w:pPr>
      <w:r w:rsidRPr="00866881">
        <w:t xml:space="preserve">Vårt fokus ska vara på dem som </w:t>
      </w:r>
      <w:r w:rsidRPr="00866881" w:rsidR="0022093D">
        <w:t>har asylskäl</w:t>
      </w:r>
      <w:r w:rsidRPr="00866881">
        <w:t xml:space="preserve">. Antalet som återvänder till sitt hemland efter att ha fått avslag på sin asylansökan behöver öka. Migrationsverket ska göra sitt yttersta för att övertyga den enskilde om frivilligt återvändande. </w:t>
      </w:r>
      <w:r w:rsidR="00866881">
        <w:t>Återvändande</w:t>
      </w:r>
      <w:r w:rsidRPr="00866881">
        <w:t xml:space="preserve">samordnare på plats i ett antal länder, t.ex. Afghanistan, Marocko och Irak, kan spela en viktig roll för att underlätta återvändandet. Sverige ska tillsammans med EU ställa krav på återvändandeländer att ta emot dem som </w:t>
      </w:r>
      <w:r w:rsidRPr="00866881" w:rsidR="0022093D">
        <w:t>fått avslag på sina ansökningar</w:t>
      </w:r>
      <w:r w:rsidRPr="00866881">
        <w:t>. Till skillnad från regeringen anser Liberalerna att det svenska</w:t>
      </w:r>
      <w:r w:rsidRPr="00866881" w:rsidR="00736177">
        <w:t xml:space="preserve"> </w:t>
      </w:r>
      <w:r w:rsidRPr="00866881" w:rsidR="00CA74CA">
        <w:t>bilaterala</w:t>
      </w:r>
      <w:r w:rsidRPr="00866881">
        <w:t xml:space="preserve"> biståndet, till exempel till den afghanska staten, bör ses över för att kunna användas för att underlätta återvändande till landet. Samarbetet med internationella aktörer som International Organization for Migration (IOM) behöver utvecklas för att underlätta för de</w:t>
      </w:r>
      <w:r w:rsidRPr="00866881" w:rsidR="009C6540">
        <w:t>m</w:t>
      </w:r>
      <w:r w:rsidRPr="00866881">
        <w:t xml:space="preserve"> som nekats asyl att åka hem.</w:t>
      </w:r>
    </w:p>
    <w:p w:rsidRPr="00D479C7" w:rsidR="00392BE3" w:rsidP="00C12A5E" w:rsidRDefault="00392BE3" w14:paraId="7B4DE167" w14:textId="77777777"/>
    <w:sdt>
      <w:sdtPr>
        <w:alias w:val="CC_Underskrifter"/>
        <w:tag w:val="CC_Underskrifter"/>
        <w:id w:val="583496634"/>
        <w:lock w:val="sdtContentLocked"/>
        <w:placeholder>
          <w:docPart w:val="54E8AAA757BA42E1BCD43FE13D4E13A9"/>
        </w:placeholder>
        <w15:appearance w15:val="hidden"/>
      </w:sdtPr>
      <w:sdtEndPr/>
      <w:sdtContent>
        <w:p w:rsidR="004801AC" w:rsidP="00072739" w:rsidRDefault="00D47889" w14:paraId="7B4DE1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0B547D" w:rsidRDefault="000B547D" w14:paraId="7B4DE177" w14:textId="77777777"/>
    <w:sectPr w:rsidR="000B54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DE179" w14:textId="77777777" w:rsidR="00D479C7" w:rsidRDefault="00D479C7" w:rsidP="000C1CAD">
      <w:pPr>
        <w:spacing w:line="240" w:lineRule="auto"/>
      </w:pPr>
      <w:r>
        <w:separator/>
      </w:r>
    </w:p>
  </w:endnote>
  <w:endnote w:type="continuationSeparator" w:id="0">
    <w:p w14:paraId="7B4DE17A" w14:textId="77777777" w:rsidR="00D479C7" w:rsidRDefault="00D479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DE17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DE180" w14:textId="56CF8D0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788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DE177" w14:textId="77777777" w:rsidR="00D479C7" w:rsidRDefault="00D479C7" w:rsidP="000C1CAD">
      <w:pPr>
        <w:spacing w:line="240" w:lineRule="auto"/>
      </w:pPr>
      <w:r>
        <w:separator/>
      </w:r>
    </w:p>
  </w:footnote>
  <w:footnote w:type="continuationSeparator" w:id="0">
    <w:p w14:paraId="7B4DE178" w14:textId="77777777" w:rsidR="00D479C7" w:rsidRDefault="00D479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4DE1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4DE18A" wp14:anchorId="7B4DE1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47889" w14:paraId="7B4DE18B" w14:textId="77777777">
                          <w:pPr>
                            <w:jc w:val="right"/>
                          </w:pPr>
                          <w:sdt>
                            <w:sdtPr>
                              <w:alias w:val="CC_Noformat_Partikod"/>
                              <w:tag w:val="CC_Noformat_Partikod"/>
                              <w:id w:val="-53464382"/>
                              <w:placeholder>
                                <w:docPart w:val="F2919F6B177B47D9B6FFC1F1B59766CC"/>
                              </w:placeholder>
                              <w:text/>
                            </w:sdtPr>
                            <w:sdtEndPr/>
                            <w:sdtContent>
                              <w:r w:rsidR="00D479C7">
                                <w:t>L</w:t>
                              </w:r>
                            </w:sdtContent>
                          </w:sdt>
                          <w:sdt>
                            <w:sdtPr>
                              <w:alias w:val="CC_Noformat_Partinummer"/>
                              <w:tag w:val="CC_Noformat_Partinummer"/>
                              <w:id w:val="-1709555926"/>
                              <w:placeholder>
                                <w:docPart w:val="0DD857ACDDB3444FA994C7F057FCCC5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4DE1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E3194" w14:paraId="7B4DE18B" w14:textId="77777777">
                    <w:pPr>
                      <w:jc w:val="right"/>
                    </w:pPr>
                    <w:sdt>
                      <w:sdtPr>
                        <w:alias w:val="CC_Noformat_Partikod"/>
                        <w:tag w:val="CC_Noformat_Partikod"/>
                        <w:id w:val="-53464382"/>
                        <w:placeholder>
                          <w:docPart w:val="F2919F6B177B47D9B6FFC1F1B59766CC"/>
                        </w:placeholder>
                        <w:text/>
                      </w:sdtPr>
                      <w:sdtEndPr/>
                      <w:sdtContent>
                        <w:r w:rsidR="00D479C7">
                          <w:t>L</w:t>
                        </w:r>
                      </w:sdtContent>
                    </w:sdt>
                    <w:sdt>
                      <w:sdtPr>
                        <w:alias w:val="CC_Noformat_Partinummer"/>
                        <w:tag w:val="CC_Noformat_Partinummer"/>
                        <w:id w:val="-1709555926"/>
                        <w:placeholder>
                          <w:docPart w:val="0DD857ACDDB3444FA994C7F057FCCC5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B4DE1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7889" w14:paraId="7B4DE17D" w14:textId="77777777">
    <w:pPr>
      <w:jc w:val="right"/>
    </w:pPr>
    <w:sdt>
      <w:sdtPr>
        <w:alias w:val="CC_Noformat_Partikod"/>
        <w:tag w:val="CC_Noformat_Partikod"/>
        <w:id w:val="559911109"/>
        <w:placeholder>
          <w:docPart w:val="0DD857ACDDB3444FA994C7F057FCCC55"/>
        </w:placeholder>
        <w:text/>
      </w:sdtPr>
      <w:sdtEndPr/>
      <w:sdtContent>
        <w:r w:rsidR="00D479C7">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B4DE1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7889" w14:paraId="7B4DE181" w14:textId="77777777">
    <w:pPr>
      <w:jc w:val="right"/>
    </w:pPr>
    <w:sdt>
      <w:sdtPr>
        <w:alias w:val="CC_Noformat_Partikod"/>
        <w:tag w:val="CC_Noformat_Partikod"/>
        <w:id w:val="1471015553"/>
        <w:text/>
      </w:sdtPr>
      <w:sdtEndPr/>
      <w:sdtContent>
        <w:r w:rsidR="00D479C7">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47889" w14:paraId="7B4DE18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47889" w14:paraId="7B4DE18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47889" w14:paraId="7B4DE1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:2818</w:t>
        </w:r>
      </w:sdtContent>
    </w:sdt>
  </w:p>
  <w:p w:rsidR="004F35FE" w:rsidP="00E03A3D" w:rsidRDefault="00D47889" w14:paraId="7B4DE185"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15:appearance w15:val="hidden"/>
      <w:text/>
    </w:sdtPr>
    <w:sdtEndPr/>
    <w:sdtContent>
      <w:p w:rsidR="004F35FE" w:rsidP="00283E0F" w:rsidRDefault="00514239" w14:paraId="7B4DE186" w14:textId="77777777">
        <w:pPr>
          <w:pStyle w:val="FSHRub2"/>
        </w:pPr>
        <w:r>
          <w:t>En human och realistisk asylpolitik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7B4DE1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C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729"/>
    <w:rsid w:val="000356A2"/>
    <w:rsid w:val="00035979"/>
    <w:rsid w:val="00035BF0"/>
    <w:rsid w:val="00036E88"/>
    <w:rsid w:val="00040E0A"/>
    <w:rsid w:val="00040F34"/>
    <w:rsid w:val="00040F89"/>
    <w:rsid w:val="00041BE8"/>
    <w:rsid w:val="00042A9E"/>
    <w:rsid w:val="00043AA9"/>
    <w:rsid w:val="0004587D"/>
    <w:rsid w:val="00046B18"/>
    <w:rsid w:val="00047CB1"/>
    <w:rsid w:val="00050A98"/>
    <w:rsid w:val="00050DBC"/>
    <w:rsid w:val="000510CE"/>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739"/>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47D"/>
    <w:rsid w:val="000B559E"/>
    <w:rsid w:val="000B5BD0"/>
    <w:rsid w:val="000B666C"/>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093D"/>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C56"/>
    <w:rsid w:val="002F3D93"/>
    <w:rsid w:val="003010E0"/>
    <w:rsid w:val="00301CC5"/>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0E85"/>
    <w:rsid w:val="003711D4"/>
    <w:rsid w:val="0037271B"/>
    <w:rsid w:val="00373E6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6FA"/>
    <w:rsid w:val="00392BE3"/>
    <w:rsid w:val="003934D0"/>
    <w:rsid w:val="00393526"/>
    <w:rsid w:val="00394AAE"/>
    <w:rsid w:val="00395026"/>
    <w:rsid w:val="00396398"/>
    <w:rsid w:val="0039678F"/>
    <w:rsid w:val="00396C72"/>
    <w:rsid w:val="00396FA3"/>
    <w:rsid w:val="00397D42"/>
    <w:rsid w:val="003A10B0"/>
    <w:rsid w:val="003A1D3C"/>
    <w:rsid w:val="003A4576"/>
    <w:rsid w:val="003A45BC"/>
    <w:rsid w:val="003A50FA"/>
    <w:rsid w:val="003A517F"/>
    <w:rsid w:val="003A63D3"/>
    <w:rsid w:val="003A7434"/>
    <w:rsid w:val="003A7C19"/>
    <w:rsid w:val="003B0D95"/>
    <w:rsid w:val="003B18B1"/>
    <w:rsid w:val="003B1AFC"/>
    <w:rsid w:val="003B2109"/>
    <w:rsid w:val="003B2154"/>
    <w:rsid w:val="003B2811"/>
    <w:rsid w:val="003B38E9"/>
    <w:rsid w:val="003B7796"/>
    <w:rsid w:val="003B7B27"/>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586"/>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E5D"/>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3A1"/>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DA8"/>
    <w:rsid w:val="004B0046"/>
    <w:rsid w:val="004B01B7"/>
    <w:rsid w:val="004B079D"/>
    <w:rsid w:val="004B0E94"/>
    <w:rsid w:val="004B135A"/>
    <w:rsid w:val="004B16EE"/>
    <w:rsid w:val="004B1A11"/>
    <w:rsid w:val="004B1A5C"/>
    <w:rsid w:val="004B1F70"/>
    <w:rsid w:val="004B262F"/>
    <w:rsid w:val="004B27C4"/>
    <w:rsid w:val="004B2D94"/>
    <w:rsid w:val="004B37A4"/>
    <w:rsid w:val="004B44E9"/>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862"/>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239"/>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8A9"/>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7FC"/>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3ED"/>
    <w:rsid w:val="005E1482"/>
    <w:rsid w:val="005E18FF"/>
    <w:rsid w:val="005E282D"/>
    <w:rsid w:val="005E3194"/>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E9E"/>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9FC"/>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7BB"/>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6F2"/>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177"/>
    <w:rsid w:val="0073635E"/>
    <w:rsid w:val="0073686A"/>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5C4"/>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914"/>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2F9B"/>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881"/>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CDA"/>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712"/>
    <w:rsid w:val="00972DC8"/>
    <w:rsid w:val="00974566"/>
    <w:rsid w:val="00974758"/>
    <w:rsid w:val="00974835"/>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B8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540"/>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41B"/>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19C"/>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520"/>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1A4"/>
    <w:rsid w:val="00B64CCC"/>
    <w:rsid w:val="00B65145"/>
    <w:rsid w:val="00B6581E"/>
    <w:rsid w:val="00B65DB1"/>
    <w:rsid w:val="00B708DE"/>
    <w:rsid w:val="00B70DF8"/>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860"/>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C69"/>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A5E"/>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1FB9"/>
    <w:rsid w:val="00C221BE"/>
    <w:rsid w:val="00C2287C"/>
    <w:rsid w:val="00C23F23"/>
    <w:rsid w:val="00C24844"/>
    <w:rsid w:val="00C24F36"/>
    <w:rsid w:val="00C25451"/>
    <w:rsid w:val="00C30D70"/>
    <w:rsid w:val="00C316AE"/>
    <w:rsid w:val="00C32392"/>
    <w:rsid w:val="00C3271D"/>
    <w:rsid w:val="00C330F0"/>
    <w:rsid w:val="00C35733"/>
    <w:rsid w:val="00C362D1"/>
    <w:rsid w:val="00C369D4"/>
    <w:rsid w:val="00C37833"/>
    <w:rsid w:val="00C37957"/>
    <w:rsid w:val="00C37A7A"/>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C30"/>
    <w:rsid w:val="00C87F19"/>
    <w:rsid w:val="00C90723"/>
    <w:rsid w:val="00C90A15"/>
    <w:rsid w:val="00C918A0"/>
    <w:rsid w:val="00C925AD"/>
    <w:rsid w:val="00C92BF5"/>
    <w:rsid w:val="00C93DCF"/>
    <w:rsid w:val="00C94ECC"/>
    <w:rsid w:val="00C9501F"/>
    <w:rsid w:val="00C955CA"/>
    <w:rsid w:val="00C95B48"/>
    <w:rsid w:val="00C9638D"/>
    <w:rsid w:val="00C96A13"/>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4CA"/>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B10"/>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889"/>
    <w:rsid w:val="00D479C7"/>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22A"/>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F5F"/>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61"/>
    <w:rsid w:val="00F20EC4"/>
    <w:rsid w:val="00F22233"/>
    <w:rsid w:val="00F2265D"/>
    <w:rsid w:val="00F22B29"/>
    <w:rsid w:val="00F22F17"/>
    <w:rsid w:val="00F2329A"/>
    <w:rsid w:val="00F246D6"/>
    <w:rsid w:val="00F246EC"/>
    <w:rsid w:val="00F2494A"/>
    <w:rsid w:val="00F26F88"/>
    <w:rsid w:val="00F30C82"/>
    <w:rsid w:val="00F3145D"/>
    <w:rsid w:val="00F319C1"/>
    <w:rsid w:val="00F31B9D"/>
    <w:rsid w:val="00F31BE0"/>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F52"/>
    <w:rsid w:val="00F55F38"/>
    <w:rsid w:val="00F55FA4"/>
    <w:rsid w:val="00F5648F"/>
    <w:rsid w:val="00F60262"/>
    <w:rsid w:val="00F6045E"/>
    <w:rsid w:val="00F6188A"/>
    <w:rsid w:val="00F621CE"/>
    <w:rsid w:val="00F62F9B"/>
    <w:rsid w:val="00F63804"/>
    <w:rsid w:val="00F6426C"/>
    <w:rsid w:val="00F64764"/>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141"/>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2A1"/>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2D13"/>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B4DE125"/>
  <w15:chartTrackingRefBased/>
  <w15:docId w15:val="{3FE53271-6F6D-4473-A145-813B97D8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52F5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68726">
      <w:bodyDiv w:val="1"/>
      <w:marLeft w:val="0"/>
      <w:marRight w:val="0"/>
      <w:marTop w:val="0"/>
      <w:marBottom w:val="0"/>
      <w:divBdr>
        <w:top w:val="none" w:sz="0" w:space="0" w:color="auto"/>
        <w:left w:val="none" w:sz="0" w:space="0" w:color="auto"/>
        <w:bottom w:val="none" w:sz="0" w:space="0" w:color="auto"/>
        <w:right w:val="none" w:sz="0" w:space="0" w:color="auto"/>
      </w:divBdr>
    </w:div>
    <w:div w:id="607081873">
      <w:bodyDiv w:val="1"/>
      <w:marLeft w:val="0"/>
      <w:marRight w:val="0"/>
      <w:marTop w:val="0"/>
      <w:marBottom w:val="0"/>
      <w:divBdr>
        <w:top w:val="none" w:sz="0" w:space="0" w:color="auto"/>
        <w:left w:val="none" w:sz="0" w:space="0" w:color="auto"/>
        <w:bottom w:val="none" w:sz="0" w:space="0" w:color="auto"/>
        <w:right w:val="none" w:sz="0" w:space="0" w:color="auto"/>
      </w:divBdr>
      <w:divsChild>
        <w:div w:id="35084278">
          <w:marLeft w:val="105"/>
          <w:marRight w:val="105"/>
          <w:marTop w:val="0"/>
          <w:marBottom w:val="0"/>
          <w:divBdr>
            <w:top w:val="none" w:sz="0" w:space="0" w:color="auto"/>
            <w:left w:val="none" w:sz="0" w:space="0" w:color="auto"/>
            <w:bottom w:val="none" w:sz="0" w:space="0" w:color="auto"/>
            <w:right w:val="none" w:sz="0" w:space="0" w:color="auto"/>
          </w:divBdr>
          <w:divsChild>
            <w:div w:id="115412329">
              <w:marLeft w:val="0"/>
              <w:marRight w:val="0"/>
              <w:marTop w:val="0"/>
              <w:marBottom w:val="0"/>
              <w:divBdr>
                <w:top w:val="none" w:sz="0" w:space="0" w:color="auto"/>
                <w:left w:val="none" w:sz="0" w:space="0" w:color="auto"/>
                <w:bottom w:val="none" w:sz="0" w:space="0" w:color="auto"/>
                <w:right w:val="none" w:sz="0" w:space="0" w:color="auto"/>
              </w:divBdr>
              <w:divsChild>
                <w:div w:id="1382705023">
                  <w:marLeft w:val="0"/>
                  <w:marRight w:val="0"/>
                  <w:marTop w:val="0"/>
                  <w:marBottom w:val="0"/>
                  <w:divBdr>
                    <w:top w:val="none" w:sz="0" w:space="0" w:color="auto"/>
                    <w:left w:val="none" w:sz="0" w:space="0" w:color="auto"/>
                    <w:bottom w:val="none" w:sz="0" w:space="0" w:color="auto"/>
                    <w:right w:val="none" w:sz="0" w:space="0" w:color="auto"/>
                  </w:divBdr>
                  <w:divsChild>
                    <w:div w:id="298803749">
                      <w:marLeft w:val="0"/>
                      <w:marRight w:val="0"/>
                      <w:marTop w:val="0"/>
                      <w:marBottom w:val="0"/>
                      <w:divBdr>
                        <w:top w:val="none" w:sz="0" w:space="0" w:color="auto"/>
                        <w:left w:val="none" w:sz="0" w:space="0" w:color="auto"/>
                        <w:bottom w:val="none" w:sz="0" w:space="0" w:color="auto"/>
                        <w:right w:val="none" w:sz="0" w:space="0" w:color="auto"/>
                      </w:divBdr>
                      <w:divsChild>
                        <w:div w:id="1107769912">
                          <w:marLeft w:val="0"/>
                          <w:marRight w:val="0"/>
                          <w:marTop w:val="0"/>
                          <w:marBottom w:val="0"/>
                          <w:divBdr>
                            <w:top w:val="none" w:sz="0" w:space="0" w:color="auto"/>
                            <w:left w:val="none" w:sz="0" w:space="0" w:color="auto"/>
                            <w:bottom w:val="none" w:sz="0" w:space="0" w:color="auto"/>
                            <w:right w:val="none" w:sz="0" w:space="0" w:color="auto"/>
                          </w:divBdr>
                          <w:divsChild>
                            <w:div w:id="1820222489">
                              <w:marLeft w:val="0"/>
                              <w:marRight w:val="0"/>
                              <w:marTop w:val="0"/>
                              <w:marBottom w:val="0"/>
                              <w:divBdr>
                                <w:top w:val="none" w:sz="0" w:space="0" w:color="auto"/>
                                <w:left w:val="none" w:sz="0" w:space="0" w:color="auto"/>
                                <w:bottom w:val="none" w:sz="0" w:space="0" w:color="auto"/>
                                <w:right w:val="none" w:sz="0" w:space="0" w:color="auto"/>
                              </w:divBdr>
                              <w:divsChild>
                                <w:div w:id="1062170648">
                                  <w:marLeft w:val="0"/>
                                  <w:marRight w:val="0"/>
                                  <w:marTop w:val="0"/>
                                  <w:marBottom w:val="0"/>
                                  <w:divBdr>
                                    <w:top w:val="none" w:sz="0" w:space="0" w:color="auto"/>
                                    <w:left w:val="none" w:sz="0" w:space="0" w:color="auto"/>
                                    <w:bottom w:val="none" w:sz="0" w:space="0" w:color="auto"/>
                                    <w:right w:val="none" w:sz="0" w:space="0" w:color="auto"/>
                                  </w:divBdr>
                                  <w:divsChild>
                                    <w:div w:id="1872187299">
                                      <w:marLeft w:val="0"/>
                                      <w:marRight w:val="0"/>
                                      <w:marTop w:val="0"/>
                                      <w:marBottom w:val="150"/>
                                      <w:divBdr>
                                        <w:top w:val="none" w:sz="0" w:space="0" w:color="auto"/>
                                        <w:left w:val="none" w:sz="0" w:space="0" w:color="auto"/>
                                        <w:bottom w:val="none" w:sz="0" w:space="0" w:color="auto"/>
                                        <w:right w:val="none" w:sz="0" w:space="0" w:color="auto"/>
                                      </w:divBdr>
                                      <w:divsChild>
                                        <w:div w:id="17375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2853E51D9D479D9C845278767AA74F"/>
        <w:category>
          <w:name w:val="Allmänt"/>
          <w:gallery w:val="placeholder"/>
        </w:category>
        <w:types>
          <w:type w:val="bbPlcHdr"/>
        </w:types>
        <w:behaviors>
          <w:behavior w:val="content"/>
        </w:behaviors>
        <w:guid w:val="{B3CA8E95-B58B-436C-B6AF-01CF9DE6A491}"/>
      </w:docPartPr>
      <w:docPartBody>
        <w:p w:rsidR="007F218E" w:rsidRDefault="007F218E">
          <w:pPr>
            <w:pStyle w:val="932853E51D9D479D9C845278767AA74F"/>
          </w:pPr>
          <w:r w:rsidRPr="005A0A93">
            <w:rPr>
              <w:rStyle w:val="Platshllartext"/>
            </w:rPr>
            <w:t>Förslag till riksdagsbeslut</w:t>
          </w:r>
        </w:p>
      </w:docPartBody>
    </w:docPart>
    <w:docPart>
      <w:docPartPr>
        <w:name w:val="C00E169F631E47E1BFA49976B003F78E"/>
        <w:category>
          <w:name w:val="Allmänt"/>
          <w:gallery w:val="placeholder"/>
        </w:category>
        <w:types>
          <w:type w:val="bbPlcHdr"/>
        </w:types>
        <w:behaviors>
          <w:behavior w:val="content"/>
        </w:behaviors>
        <w:guid w:val="{517F9790-2D2D-4219-A17E-F63FCD5F906B}"/>
      </w:docPartPr>
      <w:docPartBody>
        <w:p w:rsidR="007F218E" w:rsidRDefault="007F218E">
          <w:pPr>
            <w:pStyle w:val="C00E169F631E47E1BFA49976B003F78E"/>
          </w:pPr>
          <w:r w:rsidRPr="005A0A93">
            <w:rPr>
              <w:rStyle w:val="Platshllartext"/>
            </w:rPr>
            <w:t>Motivering</w:t>
          </w:r>
        </w:p>
      </w:docPartBody>
    </w:docPart>
    <w:docPart>
      <w:docPartPr>
        <w:name w:val="F2919F6B177B47D9B6FFC1F1B59766CC"/>
        <w:category>
          <w:name w:val="Allmänt"/>
          <w:gallery w:val="placeholder"/>
        </w:category>
        <w:types>
          <w:type w:val="bbPlcHdr"/>
        </w:types>
        <w:behaviors>
          <w:behavior w:val="content"/>
        </w:behaviors>
        <w:guid w:val="{50FC3F1F-2D58-46C0-AA46-C09C8CE67D9C}"/>
      </w:docPartPr>
      <w:docPartBody>
        <w:p w:rsidR="007F218E" w:rsidRDefault="007F218E">
          <w:pPr>
            <w:pStyle w:val="F2919F6B177B47D9B6FFC1F1B59766CC"/>
          </w:pPr>
          <w:r>
            <w:rPr>
              <w:rStyle w:val="Platshllartext"/>
            </w:rPr>
            <w:t xml:space="preserve"> </w:t>
          </w:r>
        </w:p>
      </w:docPartBody>
    </w:docPart>
    <w:docPart>
      <w:docPartPr>
        <w:name w:val="0DD857ACDDB3444FA994C7F057FCCC55"/>
        <w:category>
          <w:name w:val="Allmänt"/>
          <w:gallery w:val="placeholder"/>
        </w:category>
        <w:types>
          <w:type w:val="bbPlcHdr"/>
        </w:types>
        <w:behaviors>
          <w:behavior w:val="content"/>
        </w:behaviors>
        <w:guid w:val="{0A39B5E4-86CC-410C-BCD0-87887CEEBD29}"/>
      </w:docPartPr>
      <w:docPartBody>
        <w:p w:rsidR="007F218E" w:rsidRDefault="007F218E">
          <w:pPr>
            <w:pStyle w:val="0DD857ACDDB3444FA994C7F057FCCC55"/>
          </w:pPr>
          <w:r>
            <w:t xml:space="preserve"> </w:t>
          </w:r>
        </w:p>
      </w:docPartBody>
    </w:docPart>
    <w:docPart>
      <w:docPartPr>
        <w:name w:val="54E8AAA757BA42E1BCD43FE13D4E13A9"/>
        <w:category>
          <w:name w:val="Allmänt"/>
          <w:gallery w:val="placeholder"/>
        </w:category>
        <w:types>
          <w:type w:val="bbPlcHdr"/>
        </w:types>
        <w:behaviors>
          <w:behavior w:val="content"/>
        </w:behaviors>
        <w:guid w:val="{638B1C2E-FF0D-4BF8-B4A2-386F1BEE474E}"/>
      </w:docPartPr>
      <w:docPartBody>
        <w:p w:rsidR="00222AB0" w:rsidRDefault="00222A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8E"/>
    <w:rsid w:val="00222AB0"/>
    <w:rsid w:val="00676C6E"/>
    <w:rsid w:val="007B21FA"/>
    <w:rsid w:val="007F2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6C6E"/>
    <w:rPr>
      <w:color w:val="F4B083" w:themeColor="accent2" w:themeTint="99"/>
    </w:rPr>
  </w:style>
  <w:style w:type="paragraph" w:customStyle="1" w:styleId="932853E51D9D479D9C845278767AA74F">
    <w:name w:val="932853E51D9D479D9C845278767AA74F"/>
  </w:style>
  <w:style w:type="paragraph" w:customStyle="1" w:styleId="4F154719051E40C6B43E20DA4AFD42D5">
    <w:name w:val="4F154719051E40C6B43E20DA4AFD42D5"/>
  </w:style>
  <w:style w:type="paragraph" w:customStyle="1" w:styleId="5E43F78B4137459485B128063432FF82">
    <w:name w:val="5E43F78B4137459485B128063432FF82"/>
  </w:style>
  <w:style w:type="paragraph" w:customStyle="1" w:styleId="C00E169F631E47E1BFA49976B003F78E">
    <w:name w:val="C00E169F631E47E1BFA49976B003F78E"/>
  </w:style>
  <w:style w:type="paragraph" w:customStyle="1" w:styleId="21F149C286E64BA3BD15091FAB739708">
    <w:name w:val="21F149C286E64BA3BD15091FAB739708"/>
  </w:style>
  <w:style w:type="paragraph" w:customStyle="1" w:styleId="F2919F6B177B47D9B6FFC1F1B59766CC">
    <w:name w:val="F2919F6B177B47D9B6FFC1F1B59766CC"/>
  </w:style>
  <w:style w:type="paragraph" w:customStyle="1" w:styleId="0DD857ACDDB3444FA994C7F057FCCC55">
    <w:name w:val="0DD857ACDDB3444FA994C7F057FCC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42ACD-C24B-4725-AA4F-CD651BE07740}"/>
</file>

<file path=customXml/itemProps2.xml><?xml version="1.0" encoding="utf-8"?>
<ds:datastoreItem xmlns:ds="http://schemas.openxmlformats.org/officeDocument/2006/customXml" ds:itemID="{2C8D18D2-E597-4BB0-BC33-93F8C4BF1084}"/>
</file>

<file path=customXml/itemProps3.xml><?xml version="1.0" encoding="utf-8"?>
<ds:datastoreItem xmlns:ds="http://schemas.openxmlformats.org/officeDocument/2006/customXml" ds:itemID="{BB1AC528-1C32-40C7-9436-D357794A5A21}"/>
</file>

<file path=docProps/app.xml><?xml version="1.0" encoding="utf-8"?>
<Properties xmlns="http://schemas.openxmlformats.org/officeDocument/2006/extended-properties" xmlns:vt="http://schemas.openxmlformats.org/officeDocument/2006/docPropsVTypes">
  <Template>Normal</Template>
  <TotalTime>70</TotalTime>
  <Pages>7</Pages>
  <Words>2648</Words>
  <Characters>15468</Characters>
  <Application>Microsoft Office Word</Application>
  <DocSecurity>0</DocSecurity>
  <Lines>253</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human och realistisk asylpolitik</vt:lpstr>
      <vt:lpstr>
      </vt:lpstr>
    </vt:vector>
  </TitlesOfParts>
  <Company>Sveriges riksdag</Company>
  <LinksUpToDate>false</LinksUpToDate>
  <CharactersWithSpaces>18037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