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402E9" w:rsidRPr="005A5B02" w:rsidRDefault="008402E9">
      <w:pPr>
        <w:pStyle w:val="Frslagsrubrik"/>
      </w:pPr>
      <w:r w:rsidRPr="005A5B02">
        <w:t>Förslag till riksdagsbeslut</w:t>
      </w:r>
    </w:p>
    <w:p w:rsidR="008402E9" w:rsidRPr="005A5B02" w:rsidRDefault="008402E9">
      <w:pPr>
        <w:pStyle w:val="Hemstlatt"/>
        <w:numPr>
          <w:ilvl w:val="0"/>
          <w:numId w:val="1"/>
        </w:numPr>
      </w:pPr>
      <w:r w:rsidRPr="005A5B02">
        <w:t>Riksdagen tillkännager för regeringen som sin mening vad som anförs i motionen om behovet av att den geriatriska specialistutbildningen stärks kvalitativt och kvantitativt.</w:t>
      </w:r>
      <w:r w:rsidRPr="005A5B02">
        <w:rPr>
          <w:rStyle w:val="Fotnotsreferens"/>
        </w:rPr>
        <w:t>1</w:t>
      </w:r>
    </w:p>
    <w:p w:rsidR="008402E9" w:rsidRPr="005A5B02" w:rsidRDefault="008402E9">
      <w:pPr>
        <w:pStyle w:val="Hemstlatt"/>
        <w:numPr>
          <w:ilvl w:val="0"/>
          <w:numId w:val="1"/>
        </w:numPr>
      </w:pPr>
      <w:r w:rsidRPr="005A5B02">
        <w:t>Riksdagen tillkännager för regeringen som sin mening vad som anförs i motionen om behovet av att den geriatriska kompete</w:t>
      </w:r>
      <w:r w:rsidRPr="005A5B02">
        <w:t>n</w:t>
      </w:r>
      <w:r w:rsidRPr="005A5B02">
        <w:t>sen stärks i all medicinsk vård- och omsorgsutbildning.</w:t>
      </w:r>
    </w:p>
    <w:p w:rsidR="008402E9" w:rsidRPr="005A5B02" w:rsidRDefault="008402E9">
      <w:pPr>
        <w:pStyle w:val="Hemstlatt"/>
        <w:numPr>
          <w:ilvl w:val="0"/>
          <w:numId w:val="1"/>
        </w:numPr>
      </w:pPr>
      <w:r w:rsidRPr="005A5B02">
        <w:t>Riksdagen tillkännager för regeringen som sin mening vad som anförs i motionen om behovet av att verka för insatser som leder till att geriatriken bättre lockar unga som står inför studie- och yrke</w:t>
      </w:r>
      <w:r w:rsidRPr="005A5B02">
        <w:t>s</w:t>
      </w:r>
      <w:r w:rsidRPr="005A5B02">
        <w:t>val.</w:t>
      </w:r>
    </w:p>
    <w:p w:rsidR="008402E9" w:rsidRPr="005A5B02" w:rsidRDefault="008402E9"/>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Pr>
        <w:pStyle w:val="Normaltindrag"/>
      </w:pPr>
    </w:p>
    <w:p w:rsidR="008402E9" w:rsidRPr="005A5B02" w:rsidRDefault="008402E9"/>
    <w:p w:rsidR="008402E9" w:rsidRPr="005A5B02" w:rsidRDefault="008402E9">
      <w:r w:rsidRPr="005A5B02">
        <w:rPr>
          <w:rStyle w:val="Fotnotsreferens"/>
        </w:rPr>
        <w:t>1</w:t>
      </w:r>
      <w:r w:rsidRPr="005A5B02">
        <w:t xml:space="preserve"> Yrkande 1 hänvisat till SoU.</w:t>
      </w:r>
    </w:p>
    <w:p w:rsidR="008402E9" w:rsidRPr="005A5B02" w:rsidRDefault="008402E9">
      <w:pPr>
        <w:pStyle w:val="Rubrik1"/>
        <w:pageBreakBefore/>
        <w:spacing w:before="0"/>
      </w:pPr>
      <w:r w:rsidRPr="005A5B02">
        <w:lastRenderedPageBreak/>
        <w:t>Motivering</w:t>
      </w:r>
    </w:p>
    <w:p w:rsidR="008402E9" w:rsidRPr="005A5B02" w:rsidRDefault="008402E9">
      <w:r w:rsidRPr="005A5B02">
        <w:t>Sverige är ett land med en växande andel äldre som lever allt längre. Samt</w:t>
      </w:r>
      <w:r w:rsidRPr="005A5B02">
        <w:t>i</w:t>
      </w:r>
      <w:r w:rsidRPr="005A5B02">
        <w:t>digt som dagens äldre är friskare än tidigare generationer kommer så sm</w:t>
      </w:r>
      <w:r w:rsidRPr="005A5B02">
        <w:t>å</w:t>
      </w:r>
      <w:r w:rsidRPr="005A5B02">
        <w:t>ningom de flesta att drabbas av åldersrelaterade sjukdomar. Många drabbas av flera sjukdomar samtidigt, s.k. multisjuka.</w:t>
      </w:r>
    </w:p>
    <w:p w:rsidR="008402E9" w:rsidRPr="005A5B02" w:rsidRDefault="008402E9">
      <w:pPr>
        <w:pStyle w:val="Normaltindrag"/>
      </w:pPr>
      <w:r w:rsidRPr="005A5B02">
        <w:t>Den medicinska forskningen och kompetensen har utvecklats snabbt de senaste decennierna. Det finns anledning att se över såväl geriatrikens o</w:t>
      </w:r>
      <w:r w:rsidRPr="005A5B02">
        <w:t>m</w:t>
      </w:r>
      <w:r w:rsidRPr="005A5B02">
        <w:t>fattning som dess kvalitativa innehåll i svensk läkarutbildning. Den geriatri</w:t>
      </w:r>
      <w:r w:rsidRPr="005A5B02">
        <w:t>s</w:t>
      </w:r>
      <w:r w:rsidRPr="005A5B02">
        <w:t>ka kompetensen måste förbättras i all medicinsk vård- och omsorgsutbildning. Ett sätt att göra detta på är att verka för en bättre integrering av gerontol</w:t>
      </w:r>
      <w:r w:rsidRPr="005A5B02">
        <w:t>o</w:t>
      </w:r>
      <w:r w:rsidRPr="005A5B02">
        <w:t>gi/geriatrik i läkarutbildningens olika delmoment. I flertalet av utbildningens kurser finns behov av att ta upp hur äldre patienter skiljer sig från yngre inom respektive kunskapsområde och integrera gerontologiska och geriatriska aspekter. Dessutom kan det finnas anledning at</w:t>
      </w:r>
      <w:r w:rsidRPr="005A5B02">
        <w:t>t också stärka den geriatriska kompetensen hos andra yrkesgrupper än läkare, exempelvis sjuksköterskor, dietister, sjukgymnaster och psykologer.</w:t>
      </w:r>
    </w:p>
    <w:p w:rsidR="008402E9" w:rsidRPr="005A5B02" w:rsidRDefault="008402E9">
      <w:pPr>
        <w:pStyle w:val="Normaltindrag"/>
      </w:pPr>
      <w:r w:rsidRPr="005A5B02">
        <w:t>Att den geriatriska kompetensen kommit på ”efterkälken” är mycket illa med tanke den aktuella demografiska utvecklingen, d.v.s. att allt fler blir allt äldre. För att trygga den framtida personalförsörjningen krävs också insatser så att geriatriken bättre lockar unga som står inför studie- och yrkesval.</w:t>
      </w:r>
    </w:p>
    <w:p w:rsidR="008402E9" w:rsidRPr="005A5B02" w:rsidRDefault="008402E9">
      <w:pPr>
        <w:pStyle w:val="Normaltindrag"/>
      </w:pPr>
      <w:r w:rsidRPr="005A5B02">
        <w:t>Stor uppmärksamhet riktas idag mot äldreomsorgens olika områden och det är bra. Vinsterna, både de mänskliga och de ekonomiska, av att de äldre är friskare och kan leva ett självständigt liv allt längre, är uppenbara. För att göra detta möjligt måste dock den geriatriska kompetensen stärkas i alla led. Att stärka den geriatriska kompetensen inom den medicinska vården och omsorgen är att satsa på folkhälsan.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5B02">
        <w:trPr>
          <w:cantSplit/>
        </w:trPr>
        <w:tc>
          <w:tcPr>
            <w:tcW w:w="3046" w:type="dxa"/>
          </w:tcPr>
          <w:p w:rsidR="008402E9" w:rsidRPr="005A5B02" w:rsidRDefault="008402E9">
            <w:pPr>
              <w:pStyle w:val="UnderskriftDatum"/>
              <w:spacing w:before="240"/>
            </w:pPr>
            <w:r w:rsidRPr="005A5B02">
              <w:t>Stockholm den 21 oktober 2010</w:t>
            </w:r>
          </w:p>
        </w:tc>
        <w:tc>
          <w:tcPr>
            <w:tcW w:w="3047" w:type="dxa"/>
          </w:tcPr>
          <w:p w:rsidR="008402E9" w:rsidRPr="005A5B02" w:rsidRDefault="008402E9">
            <w:pPr>
              <w:pStyle w:val="Underskrifter"/>
              <w:spacing w:before="240"/>
            </w:pPr>
          </w:p>
        </w:tc>
      </w:tr>
      <w:tr w:rsidR="00000000" w:rsidRPr="005A5B02">
        <w:trPr>
          <w:cantSplit/>
        </w:trPr>
        <w:tc>
          <w:tcPr>
            <w:tcW w:w="3046" w:type="dxa"/>
          </w:tcPr>
          <w:p w:rsidR="008402E9" w:rsidRPr="005A5B02" w:rsidRDefault="008402E9">
            <w:pPr>
              <w:pStyle w:val="Underskrifter"/>
            </w:pPr>
            <w:r w:rsidRPr="005A5B02">
              <w:t>Björn von Sydow (S)</w:t>
            </w:r>
          </w:p>
        </w:tc>
        <w:tc>
          <w:tcPr>
            <w:tcW w:w="3046" w:type="dxa"/>
          </w:tcPr>
          <w:p w:rsidR="008402E9" w:rsidRPr="005A5B02" w:rsidRDefault="008402E9">
            <w:pPr>
              <w:pStyle w:val="Underskrifter"/>
            </w:pPr>
          </w:p>
        </w:tc>
      </w:tr>
    </w:tbl>
    <w:p w:rsidR="008402E9" w:rsidRPr="005A5B02" w:rsidRDefault="008402E9">
      <w:pPr>
        <w:pStyle w:val="Normaltindrag"/>
      </w:pPr>
    </w:p>
    <w:sectPr w:rsidR="008402E9" w:rsidRPr="005A5B02">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402E9" w:rsidRPr="005A5B02" w:rsidRDefault="008402E9">
      <w:r w:rsidRPr="005A5B02">
        <w:separator/>
      </w:r>
    </w:p>
  </w:endnote>
  <w:endnote w:type="continuationSeparator" w:id="0">
    <w:p w:rsidR="008402E9" w:rsidRPr="005A5B02" w:rsidRDefault="008402E9">
      <w:r w:rsidRPr="005A5B0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E9" w:rsidRPr="005A5B02" w:rsidRDefault="005A5B02">
    <w:pPr>
      <w:pStyle w:val="Sidfot"/>
    </w:pPr>
    <w:r w:rsidRPr="005A5B02">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27461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E9" w:rsidRDefault="008402E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02E9" w:rsidRDefault="008402E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E9" w:rsidRPr="005A5B02" w:rsidRDefault="005A5B02">
    <w:pPr>
      <w:pStyle w:val="Sidfot"/>
    </w:pPr>
    <w:r w:rsidRPr="005A5B02">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2724912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E9" w:rsidRDefault="008402E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02E9" w:rsidRDefault="008402E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E9" w:rsidRPr="005A5B02" w:rsidRDefault="005A5B02">
    <w:pPr>
      <w:pStyle w:val="Sidfot"/>
    </w:pPr>
    <w:r w:rsidRPr="005A5B02">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5057856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E9" w:rsidRDefault="008402E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02E9" w:rsidRDefault="008402E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402E9" w:rsidRPr="005A5B02" w:rsidRDefault="008402E9">
      <w:r w:rsidRPr="005A5B02">
        <w:separator/>
      </w:r>
    </w:p>
  </w:footnote>
  <w:footnote w:type="continuationSeparator" w:id="0">
    <w:p w:rsidR="008402E9" w:rsidRPr="005A5B02" w:rsidRDefault="008402E9">
      <w:r w:rsidRPr="005A5B02">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E9" w:rsidRPr="005A5B02" w:rsidRDefault="005A5B02">
    <w:pPr>
      <w:pStyle w:val="Sidhuvud"/>
    </w:pPr>
    <w:r w:rsidRPr="005A5B02">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122851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E9" w:rsidRDefault="008402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02E9" w:rsidRDefault="008402E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E9" w:rsidRPr="005A5B02" w:rsidRDefault="005A5B02">
    <w:pPr>
      <w:pStyle w:val="Sidhuvud"/>
    </w:pPr>
    <w:r w:rsidRPr="005A5B02">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297406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02E9" w:rsidRDefault="008402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02E9" w:rsidRDefault="008402E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Ub246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02E9" w:rsidRPr="005A5B02" w:rsidRDefault="008402E9">
    <w:pPr>
      <w:pStyle w:val="FSHNormal"/>
      <w:tabs>
        <w:tab w:val="right" w:pos="5840"/>
      </w:tabs>
    </w:pPr>
    <w:r w:rsidRPr="005A5B02">
      <w:br/>
    </w:r>
    <w:r w:rsidRPr="005A5B02">
      <w:fldChar w:fldCharType="begin" w:fldLock="1"/>
    </w:r>
    <w:r w:rsidRPr="005A5B02">
      <w:instrText xml:space="preserve"> DOCPROPERTY</w:instrText>
    </w:r>
    <w:r w:rsidRPr="005A5B02">
      <w:rPr>
        <w:sz w:val="18"/>
      </w:rPr>
      <w:instrText xml:space="preserve"> "YearUser" *\charformat </w:instrText>
    </w:r>
    <w:r w:rsidRPr="005A5B02">
      <w:fldChar w:fldCharType="separate"/>
    </w:r>
    <w:r w:rsidRPr="005A5B02">
      <w:t>2010/11</w:t>
    </w:r>
    <w:r w:rsidRPr="005A5B02">
      <w:fldChar w:fldCharType="end"/>
    </w:r>
    <w:r w:rsidRPr="005A5B02">
      <w:t xml:space="preserve"> </w:t>
    </w:r>
    <w:r w:rsidRPr="005A5B02">
      <w:tab/>
      <w:t xml:space="preserve">mnr: </w:t>
    </w:r>
    <w:r w:rsidRPr="005A5B02">
      <w:fldChar w:fldCharType="begin" w:fldLock="1"/>
    </w:r>
    <w:r w:rsidRPr="005A5B02">
      <w:instrText xml:space="preserve"> DOCPROPERTY</w:instrText>
    </w:r>
    <w:r w:rsidRPr="005A5B02">
      <w:rPr>
        <w:sz w:val="18"/>
      </w:rPr>
      <w:instrText xml:space="preserve"> "Motionsnummer" *\charformat </w:instrText>
    </w:r>
    <w:r w:rsidRPr="005A5B02">
      <w:fldChar w:fldCharType="separate"/>
    </w:r>
    <w:r w:rsidRPr="005A5B02">
      <w:t>Ub246</w:t>
    </w:r>
    <w:r w:rsidRPr="005A5B02">
      <w:fldChar w:fldCharType="end"/>
    </w:r>
    <w:r w:rsidRPr="005A5B02">
      <w:br/>
    </w:r>
    <w:r w:rsidRPr="005A5B02">
      <w:fldChar w:fldCharType="begin" w:fldLock="1"/>
    </w:r>
    <w:r w:rsidRPr="005A5B02">
      <w:instrText xml:space="preserve"> DOCPROPERTY</w:instrText>
    </w:r>
    <w:r w:rsidRPr="005A5B02">
      <w:rPr>
        <w:sz w:val="18"/>
      </w:rPr>
      <w:instrText xml:space="preserve"> "Samling" *\charformat </w:instrText>
    </w:r>
    <w:r w:rsidRPr="005A5B02">
      <w:fldChar w:fldCharType="end"/>
    </w:r>
    <w:r w:rsidRPr="005A5B02">
      <w:tab/>
      <w:t xml:space="preserve">pnr: </w:t>
    </w:r>
    <w:r w:rsidRPr="005A5B02">
      <w:fldChar w:fldCharType="begin" w:fldLock="1"/>
    </w:r>
    <w:r w:rsidRPr="005A5B02">
      <w:instrText xml:space="preserve"> DOCPROPERTY</w:instrText>
    </w:r>
    <w:r w:rsidRPr="005A5B02">
      <w:rPr>
        <w:sz w:val="18"/>
      </w:rPr>
      <w:instrText xml:space="preserve"> "Partinummer" *\charformat </w:instrText>
    </w:r>
    <w:r w:rsidRPr="005A5B02">
      <w:fldChar w:fldCharType="separate"/>
    </w:r>
    <w:r w:rsidRPr="005A5B02">
      <w:t>S38073</w:t>
    </w:r>
    <w:r w:rsidRPr="005A5B02">
      <w:fldChar w:fldCharType="end"/>
    </w:r>
  </w:p>
  <w:p w:rsidR="008402E9" w:rsidRPr="005A5B02" w:rsidRDefault="008402E9">
    <w:pPr>
      <w:pStyle w:val="FSHRub1"/>
    </w:pPr>
    <w:r w:rsidRPr="005A5B02">
      <w:t>Motion till riksdagen</w:t>
    </w:r>
    <w:r w:rsidRPr="005A5B02">
      <w:br/>
    </w:r>
    <w:r w:rsidRPr="005A5B02">
      <w:fldChar w:fldCharType="begin" w:fldLock="1"/>
    </w:r>
    <w:r w:rsidRPr="005A5B02">
      <w:instrText xml:space="preserve"> DOCPROPERTY "YearUser" *\charformat </w:instrText>
    </w:r>
    <w:r w:rsidRPr="005A5B02">
      <w:fldChar w:fldCharType="separate"/>
    </w:r>
    <w:r w:rsidRPr="005A5B02">
      <w:t>2010/11</w:t>
    </w:r>
    <w:r w:rsidRPr="005A5B02">
      <w:fldChar w:fldCharType="end"/>
    </w:r>
    <w:r w:rsidRPr="005A5B02">
      <w:t>:</w:t>
    </w:r>
    <w:r w:rsidRPr="005A5B02">
      <w:fldChar w:fldCharType="begin" w:fldLock="1"/>
    </w:r>
    <w:r w:rsidRPr="005A5B02">
      <w:instrText xml:space="preserve"> DOCPROPERTY "Motionsnummer" *\charformat </w:instrText>
    </w:r>
    <w:r w:rsidRPr="005A5B02">
      <w:fldChar w:fldCharType="separate"/>
    </w:r>
    <w:r w:rsidRPr="005A5B02">
      <w:t>Ub246</w:t>
    </w:r>
    <w:r w:rsidRPr="005A5B02">
      <w:fldChar w:fldCharType="end"/>
    </w:r>
  </w:p>
  <w:p w:rsidR="008402E9" w:rsidRPr="005A5B02" w:rsidRDefault="008402E9">
    <w:pPr>
      <w:pStyle w:val="FSHNormalS5"/>
    </w:pPr>
    <w:r w:rsidRPr="005A5B02">
      <w:fldChar w:fldCharType="begin" w:fldLock="1"/>
    </w:r>
    <w:r w:rsidRPr="005A5B02">
      <w:instrText xml:space="preserve"> DOCPROPERTY "MotionarText" *\charformat </w:instrText>
    </w:r>
    <w:r w:rsidRPr="005A5B02">
      <w:fldChar w:fldCharType="separate"/>
    </w:r>
    <w:r w:rsidRPr="005A5B02">
      <w:t>av Björn von Sydow (S)</w:t>
    </w:r>
    <w:r w:rsidRPr="005A5B02">
      <w:fldChar w:fldCharType="end"/>
    </w:r>
    <w:r w:rsidRPr="005A5B02">
      <w:br/>
    </w:r>
    <w:r w:rsidRPr="005A5B02">
      <w:fldChar w:fldCharType="begin" w:fldLock="1"/>
    </w:r>
    <w:r w:rsidRPr="005A5B02">
      <w:instrText xml:space="preserve"> DOCPROPERTY "SvarFrasKort" *\charformat </w:instrText>
    </w:r>
    <w:r w:rsidRPr="005A5B02">
      <w:fldChar w:fldCharType="end"/>
    </w:r>
  </w:p>
  <w:p w:rsidR="008402E9" w:rsidRPr="005A5B02" w:rsidRDefault="008402E9">
    <w:pPr>
      <w:pStyle w:val="FSHTitel"/>
    </w:pPr>
    <w:r w:rsidRPr="005A5B02">
      <w:fldChar w:fldCharType="begin" w:fldLock="1"/>
    </w:r>
    <w:r w:rsidRPr="005A5B02">
      <w:instrText xml:space="preserve"> DOCPROPERTY</w:instrText>
    </w:r>
    <w:r w:rsidRPr="005A5B02">
      <w:rPr>
        <w:sz w:val="18"/>
      </w:rPr>
      <w:instrText xml:space="preserve"> "RubrikSvar" *\charformat </w:instrText>
    </w:r>
    <w:r w:rsidRPr="005A5B02">
      <w:fldChar w:fldCharType="separate"/>
    </w:r>
    <w:r w:rsidRPr="005A5B02">
      <w:t>Geriatriken i de medicinska vård- och omsorgsutbildningarna</w:t>
    </w:r>
    <w:r w:rsidRPr="005A5B02">
      <w:fldChar w:fldCharType="end"/>
    </w:r>
  </w:p>
  <w:p w:rsidR="008402E9" w:rsidRPr="005A5B02" w:rsidRDefault="008402E9">
    <w:pPr>
      <w:pStyle w:val="Normal00"/>
    </w:pPr>
  </w:p>
  <w:p w:rsidR="008402E9" w:rsidRPr="005A5B02" w:rsidRDefault="008402E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83C1EE3"/>
    <w:multiLevelType w:val="hybridMultilevel"/>
    <w:tmpl w:val="60E4A854"/>
    <w:lvl w:ilvl="0" w:tplc="8550E5EE">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755202958">
    <w:abstractNumId w:val="3"/>
  </w:num>
  <w:num w:numId="2" w16cid:durableId="978609249">
    <w:abstractNumId w:val="2"/>
  </w:num>
  <w:num w:numId="3" w16cid:durableId="960499893">
    <w:abstractNumId w:val="1"/>
  </w:num>
  <w:num w:numId="4" w16cid:durableId="710768809">
    <w:abstractNumId w:val="0"/>
  </w:num>
  <w:num w:numId="5" w16cid:durableId="1041176304">
    <w:abstractNumId w:val="7"/>
  </w:num>
  <w:num w:numId="6" w16cid:durableId="943809569">
    <w:abstractNumId w:val="6"/>
  </w:num>
  <w:num w:numId="7" w16cid:durableId="12348346">
    <w:abstractNumId w:val="5"/>
  </w:num>
  <w:num w:numId="8" w16cid:durableId="401879404">
    <w:abstractNumId w:val="4"/>
  </w:num>
  <w:num w:numId="9" w16cid:durableId="1132748500">
    <w:abstractNumId w:val="8"/>
  </w:num>
  <w:num w:numId="10" w16cid:durableId="832910089">
    <w:abstractNumId w:val="9"/>
  </w:num>
  <w:num w:numId="11" w16cid:durableId="576134878">
    <w:abstractNumId w:val="10"/>
  </w:num>
  <w:num w:numId="12" w16cid:durableId="1376194148">
    <w:abstractNumId w:val="13"/>
  </w:num>
  <w:num w:numId="13" w16cid:durableId="1373338993">
    <w:abstractNumId w:val="16"/>
  </w:num>
  <w:num w:numId="14" w16cid:durableId="608240522">
    <w:abstractNumId w:val="17"/>
  </w:num>
  <w:num w:numId="15" w16cid:durableId="2102484009">
    <w:abstractNumId w:val="11"/>
  </w:num>
  <w:num w:numId="16" w16cid:durableId="1312902692">
    <w:abstractNumId w:val="19"/>
  </w:num>
  <w:num w:numId="17" w16cid:durableId="282032868">
    <w:abstractNumId w:val="18"/>
  </w:num>
  <w:num w:numId="18" w16cid:durableId="1515458349">
    <w:abstractNumId w:val="15"/>
  </w:num>
  <w:num w:numId="19" w16cid:durableId="1921869048">
    <w:abstractNumId w:val="12"/>
  </w:num>
  <w:num w:numId="20" w16cid:durableId="130397175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1"/>
    <w:docVar w:name="PersonGUIDs" w:val="{82C3FA83-7AA3-44A1-B2DB-E57937F7F577}"/>
  </w:docVars>
  <w:rsids>
    <w:rsidRoot w:val="008B2593"/>
    <w:rsid w:val="005A5B02"/>
    <w:rsid w:val="008402E9"/>
    <w:rsid w:val="008B259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7BAC7E6-638B-472F-B22C-17F7A25E4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0"/>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361</Words>
  <Characters>2117</Characters>
  <Application>Microsoft Office Word</Application>
  <DocSecurity>4</DocSecurity>
  <Lines>58</Lines>
  <Paragraphs>14</Paragraphs>
  <ScaleCrop>false</ScaleCrop>
  <HeadingPairs>
    <vt:vector size="2" baseType="variant">
      <vt:variant>
        <vt:lpstr>Rubrik</vt:lpstr>
      </vt:variant>
      <vt:variant>
        <vt:i4>1</vt:i4>
      </vt:variant>
    </vt:vector>
  </HeadingPairs>
  <TitlesOfParts>
    <vt:vector size="1" baseType="lpstr">
      <vt:lpstr>s38073</vt:lpstr>
    </vt:vector>
  </TitlesOfParts>
  <Company>Riksdagen</Company>
  <LinksUpToDate>false</LinksUpToDate>
  <CharactersWithSpaces>2464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s38073</dc:title>
  <dc:subject>s38073</dc:subject>
  <dc:creator>Riksdagen</dc:creator>
  <cp:keywords>Riksdagen</cp:keywords>
  <dc:description>Versal/gemen i partibeteckning. Gemen i tryck för 0910, versal för 1011 och nyare</dc:description>
  <cp:lastModifiedBy>Lars Brink</cp:lastModifiedBy>
  <cp:revision>2</cp:revision>
  <cp:lastPrinted>2010-10-30T10:23:00Z</cp:lastPrinted>
  <dcterms:created xsi:type="dcterms:W3CDTF">2025-12-17T17:56:00Z</dcterms:created>
  <dcterms:modified xsi:type="dcterms:W3CDTF">2025-12-17T17:56:00Z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mot2000_524_2010-10-21</vt:lpwstr>
  </property>
  <property fmtid="{D5CDD505-2E9C-101B-9397-08002B2CF9AE}" pid="3" name="version">
    <vt:lpwstr>mot2000_524_2010-10-21</vt:lpwstr>
  </property>
  <property fmtid="{D5CDD505-2E9C-101B-9397-08002B2CF9AE}" pid="4" name="dokumenttyp">
    <vt:lpwstr>motion</vt:lpwstr>
  </property>
  <property fmtid="{D5CDD505-2E9C-101B-9397-08002B2CF9AE}" pid="5" name="Sekr">
    <vt:lpwstr>ks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Geriatriken i de medicinska vård- och omsorgsutbildningarna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Geriatriken i de medicinska vård- och omsorgsutbildningarna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S38073</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Björn von Sydow (S)</vt:lpwstr>
  </property>
  <property fmtid="{D5CDD505-2E9C-101B-9397-08002B2CF9AE}" pid="26" name="MotionarLista">
    <vt:lpwstr>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Ub246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21 oktober 2010</vt:lpwstr>
  </property>
  <property fmtid="{D5CDD505-2E9C-101B-9397-08002B2CF9AE}" pid="44" name="NotesUID">
    <vt:lpwstr>kirsi.soderlind@riksdagen.se</vt:lpwstr>
  </property>
  <property fmtid="{D5CDD505-2E9C-101B-9397-08002B2CF9AE}" pid="45" name="ReservUID">
    <vt:lpwstr>ki0524aa</vt:lpwstr>
  </property>
  <property fmtid="{D5CDD505-2E9C-101B-9397-08002B2CF9AE}" pid="46" name="MotionID">
    <vt:lpwstr>20102011000000000115000380730069</vt:lpwstr>
  </property>
  <property fmtid="{D5CDD505-2E9C-101B-9397-08002B2CF9AE}" pid="47" name="datum">
    <vt:lpwstr>101021</vt:lpwstr>
  </property>
  <property fmtid="{D5CDD505-2E9C-101B-9397-08002B2CF9AE}" pid="48" name="avsändar-e-post">
    <vt:lpwstr>kirsi.soderlind@riksdagen.se</vt:lpwstr>
  </property>
  <property fmtid="{D5CDD505-2E9C-101B-9397-08002B2CF9AE}" pid="49" name="id">
    <vt:lpwstr>20102011000000000115000380730069</vt:lpwstr>
  </property>
  <property fmtid="{D5CDD505-2E9C-101B-9397-08002B2CF9AE}" pid="50" name="nummer">
    <vt:lpwstr>246</vt:lpwstr>
  </property>
  <property fmtid="{D5CDD505-2E9C-101B-9397-08002B2CF9AE}" pid="51" name="utskottsbeteckning">
    <vt:lpwstr>Ub</vt:lpwstr>
  </property>
  <property fmtid="{D5CDD505-2E9C-101B-9397-08002B2CF9AE}" pid="52" name="GlobalUID">
    <vt:lpwstr>{EEC02C41-5B5A-4A7A-9808-651C3AC48BC6}</vt:lpwstr>
  </property>
  <property fmtid="{D5CDD505-2E9C-101B-9397-08002B2CF9AE}" pid="53" name="Överföringar">
    <vt:i4>0</vt:i4>
  </property>
  <property fmtid="{D5CDD505-2E9C-101B-9397-08002B2CF9AE}" pid="54" name="Checksum">
    <vt:lpwstr>*0017510993753*</vt:lpwstr>
  </property>
  <property fmtid="{D5CDD505-2E9C-101B-9397-08002B2CF9AE}" pid="55" name="skuggnummer">
    <vt:lpwstr>290</vt:lpwstr>
  </property>
  <property fmtid="{D5CDD505-2E9C-101B-9397-08002B2CF9AE}" pid="56" name="urixVersion">
    <vt:lpwstr>4.3.2.0</vt:lpwstr>
  </property>
  <property fmtid="{D5CDD505-2E9C-101B-9397-08002B2CF9AE}" pid="57" name="urixOrigin">
    <vt:lpwstr>101216 12:06:53.373</vt:lpwstr>
  </property>
  <property fmtid="{D5CDD505-2E9C-101B-9397-08002B2CF9AE}" pid="58" name="urixGuid">
    <vt:lpwstr>{B1750054-D6DD-437A-9E65-4EE75A0C6998}</vt:lpwstr>
  </property>
</Properties>
</file>