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6A2A252" w14:textId="77777777">
      <w:pPr>
        <w:pStyle w:val="Normalutanindragellerluft"/>
      </w:pPr>
      <w:bookmarkStart w:name="_Toc106800475" w:id="0"/>
      <w:bookmarkStart w:name="_Toc106801300" w:id="1"/>
    </w:p>
    <w:p xmlns:w14="http://schemas.microsoft.com/office/word/2010/wordml" w:rsidRPr="009B062B" w:rsidR="00AF30DD" w:rsidP="00ED6D94" w:rsidRDefault="00ED6D94" w14:paraId="583A0BF0" w14:textId="77777777">
      <w:pPr>
        <w:pStyle w:val="RubrikFrslagTIllRiksdagsbeslut"/>
      </w:pPr>
      <w:sdt>
        <w:sdtPr>
          <w:alias w:val="CC_Boilerplate_4"/>
          <w:tag w:val="CC_Boilerplate_4"/>
          <w:id w:val="-1644581176"/>
          <w:lock w:val="sdtContentLocked"/>
          <w:placeholder>
            <w:docPart w:val="4F70F437136E4ADF88138D8E8601D79C"/>
          </w:placeholder>
          <w:text/>
        </w:sdtPr>
        <w:sdtEndPr/>
        <w:sdtContent>
          <w:r w:rsidRPr="009B062B" w:rsidR="00AF30DD">
            <w:t>Förslag till riksdagsbeslut</w:t>
          </w:r>
        </w:sdtContent>
      </w:sdt>
      <w:bookmarkEnd w:id="0"/>
      <w:bookmarkEnd w:id="1"/>
    </w:p>
    <w:sdt>
      <w:sdtPr>
        <w:tag w:val="6600a92c-9e30-43f6-9517-ae9e13e73cf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tillföra fler poliser till polisregion Bergslagen för att bekämpa och motverka de brutala gängkrig som har spridit sig till landsbygden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68D9A44BE2409691A16CCC5A70B479"/>
        </w:placeholder>
        <w:text/>
      </w:sdtPr>
      <w:sdtEndPr/>
      <w:sdtContent>
        <w:p xmlns:w14="http://schemas.microsoft.com/office/word/2010/wordml" w:rsidRPr="009B062B" w:rsidR="006D79C9" w:rsidP="00333E95" w:rsidRDefault="006D79C9" w14:paraId="124A4E25" w14:textId="77777777">
          <w:pPr>
            <w:pStyle w:val="Rubrik1"/>
          </w:pPr>
          <w:r>
            <w:t>Motivering</w:t>
          </w:r>
        </w:p>
      </w:sdtContent>
    </w:sdt>
    <w:bookmarkEnd w:displacedByCustomXml="prev" w:id="3"/>
    <w:bookmarkEnd w:displacedByCustomXml="prev" w:id="4"/>
    <w:p xmlns:w14="http://schemas.microsoft.com/office/word/2010/wordml" w:rsidR="001700CC" w:rsidP="001700CC" w:rsidRDefault="001700CC" w14:paraId="18F6A5AE" w14:textId="77777777">
      <w:pPr>
        <w:pStyle w:val="Normalutanindragellerluft"/>
      </w:pPr>
      <w:r>
        <w:t>Sverige befinner sig i ett akut krisläge, med skjutningar, sprängningar, mord, misshandel, hot och förnedringsbrott som en alltmer vanlig del av vår vardag. Denna utveckling väcker både rädsla och en känsla av hopplöshet hos befolkningen. Gängkrigen, som länge har härjat i förorterna kring Stockholm, Malmö, Uppsala och Göteborg, har nu spridit sig ut på landsbygden och håller landet i ett järngrepp.</w:t>
      </w:r>
    </w:p>
    <w:p xmlns:w14="http://schemas.microsoft.com/office/word/2010/wordml" w:rsidR="00F65F02" w:rsidP="001700CC" w:rsidRDefault="001700CC" w14:paraId="5413C7DE" w14:textId="77777777">
      <w:pPr>
        <w:pStyle w:val="Normalutanindragellerluft"/>
      </w:pPr>
      <w:r>
        <w:tab/>
        <w:t>Under de senaste åren har vi sett hur dessa gängkonflikter har tagit sig utanför storstäderna och spridit sig till mindre orter och landsbygdsområden. Detta är ett tydligt tecken på att det förebyggande trygghetsarbetet brister. Socialarbetare och blåljuspersonal pressas ut från utanförskapsområden, där de utsätts för hot och våld från kriminella gäng. Arbetsmiljön för dessa samhällsbärande yrkesgrupper är under all kritik, och det är tydligt att våra tjänstepersoner och deras anhöriga tvingas utstå orimliga påfrestningar.</w:t>
      </w:r>
    </w:p>
    <w:p xmlns:w14="http://schemas.microsoft.com/office/word/2010/wordml" w:rsidR="00F65F02" w:rsidP="00F65F02" w:rsidRDefault="001700CC" w14:paraId="6939D86B" w14:textId="7877E6C6">
      <w:r>
        <w:lastRenderedPageBreak/>
        <w:t xml:space="preserve">Det har inträffat flera allvarliga incidenter i Karlstad, med skjutningar, hot och våld. Karlstads kommun gör sitt bästa för att bromsa utvecklingen genom trygghetsskapande och förebyggande insatser, men när ett </w:t>
      </w:r>
      <w:r w:rsidR="00F65F02">
        <w:t>gängkriminaliteten</w:t>
      </w:r>
      <w:r>
        <w:t xml:space="preserve"> redan är i full gång är det oerhört svårt att komma åt kärnan. Det krävs kraftfulla och omedelbara insatser från staten för att säkerställa att områden inte permanent förvandlas till utanförskapsområden.</w:t>
      </w:r>
    </w:p>
    <w:p xmlns:w14="http://schemas.microsoft.com/office/word/2010/wordml" w:rsidR="00F65F02" w:rsidP="00F65F02" w:rsidRDefault="001700CC" w14:paraId="3A87991B" w14:textId="77777777">
      <w:r>
        <w:t>Polisregion Bergslagen har för något år sedan i medier i Värmland medgett att de saknar tillräckliga resurser för att ens klara av att bekämpa gängkriminaliteten i Karlstad. Detta är särskilt oroväckande i en tid då gängkriminalitetens symptom spridit sig till Värmland. Det är uppenbart att nuvarande resurser inte räcker till för att möta det växande hotet från gängkriminaliteten.</w:t>
      </w:r>
    </w:p>
    <w:p xmlns:w14="http://schemas.microsoft.com/office/word/2010/wordml" w:rsidR="00F65F02" w:rsidP="00F65F02" w:rsidRDefault="00F65F02" w14:paraId="2A767B2F" w14:textId="65AE4D28">
      <w:r>
        <w:t>En</w:t>
      </w:r>
      <w:r w:rsidR="001700CC">
        <w:t xml:space="preserve"> motion om denna fråga</w:t>
      </w:r>
      <w:r>
        <w:t xml:space="preserve"> har lagts</w:t>
      </w:r>
      <w:r w:rsidR="001700CC">
        <w:t xml:space="preserve"> under riksmötet 2020/21, 2022/23, men situationen är mer aktuell än någonsin och kräver omedelbara åtgärder. För att kunna stoppa den negativa utvecklingen och återställa tryggheten i Karlstad och Värmland </w:t>
      </w:r>
      <w:r w:rsidR="00DE17A8">
        <w:t xml:space="preserve">borde </w:t>
      </w:r>
      <w:r w:rsidR="001700CC">
        <w:t>fler resurser till polisregion Bergslagen</w:t>
      </w:r>
      <w:r w:rsidR="00DE17A8">
        <w:t xml:space="preserve"> övervägas</w:t>
      </w:r>
      <w:r w:rsidR="001700CC">
        <w:t>.</w:t>
      </w:r>
    </w:p>
    <w:sdt>
      <w:sdtPr>
        <w:rPr>
          <w:i/>
          <w:noProof/>
        </w:rPr>
        <w:alias w:val="CC_Underskrifter"/>
        <w:tag w:val="CC_Underskrifter"/>
        <w:id w:val="583496634"/>
        <w:lock w:val="sdtContentLocked"/>
        <w:placeholder>
          <w:docPart w:val="86D98CFF86A7472B84748067C5943FF9"/>
        </w:placeholder>
      </w:sdtPr>
      <w:sdtEndPr>
        <w:rPr>
          <w:i w:val="0"/>
          <w:noProof w:val="0"/>
        </w:rPr>
      </w:sdtEndPr>
      <w:sdtContent>
        <w:p xmlns:w14="http://schemas.microsoft.com/office/word/2010/wordml" w:rsidR="00ED6D94" w:rsidP="00ED6D94" w:rsidRDefault="00ED6D94" w14:paraId="2B57064A" w14:textId="77777777">
          <w:pPr/>
          <w:r/>
        </w:p>
        <w:p xmlns:w14="http://schemas.microsoft.com/office/word/2010/wordml" w:rsidRPr="008E0FE2" w:rsidR="004801AC" w:rsidP="00ED6D94" w:rsidRDefault="00ED6D94" w14:paraId="5D7C8048" w14:textId="2649B3D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Magnus Resare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5E11" w14:textId="77777777" w:rsidR="00B47369" w:rsidRDefault="00B47369" w:rsidP="000C1CAD">
      <w:pPr>
        <w:spacing w:line="240" w:lineRule="auto"/>
      </w:pPr>
      <w:r>
        <w:separator/>
      </w:r>
    </w:p>
  </w:endnote>
  <w:endnote w:type="continuationSeparator" w:id="0">
    <w:p w14:paraId="2395A037" w14:textId="77777777" w:rsidR="00B47369" w:rsidRDefault="00B473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F6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469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FF6F" w14:textId="093A572C" w:rsidR="00262EA3" w:rsidRPr="00ED6D94" w:rsidRDefault="00262EA3" w:rsidP="00ED6D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2010" w14:textId="77777777" w:rsidR="00B47369" w:rsidRDefault="00B47369" w:rsidP="000C1CAD">
      <w:pPr>
        <w:spacing w:line="240" w:lineRule="auto"/>
      </w:pPr>
      <w:r>
        <w:separator/>
      </w:r>
    </w:p>
  </w:footnote>
  <w:footnote w:type="continuationSeparator" w:id="0">
    <w:p w14:paraId="5F887F25" w14:textId="77777777" w:rsidR="00B47369" w:rsidRDefault="00B473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44FB8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910086" wp14:anchorId="23C5F6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6D94" w14:paraId="7E068DF6" w14:textId="396BEEAF">
                          <w:pPr>
                            <w:jc w:val="right"/>
                          </w:pPr>
                          <w:sdt>
                            <w:sdtPr>
                              <w:alias w:val="CC_Noformat_Partikod"/>
                              <w:tag w:val="CC_Noformat_Partikod"/>
                              <w:id w:val="-53464382"/>
                              <w:text/>
                            </w:sdtPr>
                            <w:sdtEndPr/>
                            <w:sdtContent>
                              <w:r w:rsidR="001700CC">
                                <w:t>M</w:t>
                              </w:r>
                            </w:sdtContent>
                          </w:sdt>
                          <w:sdt>
                            <w:sdtPr>
                              <w:alias w:val="CC_Noformat_Partinummer"/>
                              <w:tag w:val="CC_Noformat_Partinummer"/>
                              <w:id w:val="-1709555926"/>
                              <w:text/>
                            </w:sdtPr>
                            <w:sdtEndPr/>
                            <w:sdtContent>
                              <w:r w:rsidR="00F65F02">
                                <w:t>1627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C5F6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17A8" w14:paraId="7E068DF6" w14:textId="396BEEAF">
                    <w:pPr>
                      <w:jc w:val="right"/>
                    </w:pPr>
                    <w:sdt>
                      <w:sdtPr>
                        <w:alias w:val="CC_Noformat_Partikod"/>
                        <w:tag w:val="CC_Noformat_Partikod"/>
                        <w:id w:val="-53464382"/>
                        <w:text/>
                      </w:sdtPr>
                      <w:sdtEndPr/>
                      <w:sdtContent>
                        <w:r w:rsidR="001700CC">
                          <w:t>M</w:t>
                        </w:r>
                      </w:sdtContent>
                    </w:sdt>
                    <w:sdt>
                      <w:sdtPr>
                        <w:alias w:val="CC_Noformat_Partinummer"/>
                        <w:tag w:val="CC_Noformat_Partinummer"/>
                        <w:id w:val="-1709555926"/>
                        <w:text/>
                      </w:sdtPr>
                      <w:sdtEndPr/>
                      <w:sdtContent>
                        <w:r w:rsidR="00F65F02">
                          <w:t>1627</w:t>
                        </w:r>
                      </w:sdtContent>
                    </w:sdt>
                  </w:p>
                </w:txbxContent>
              </v:textbox>
              <w10:wrap anchorx="page"/>
            </v:shape>
          </w:pict>
        </mc:Fallback>
      </mc:AlternateContent>
    </w:r>
  </w:p>
  <w:p w:rsidRPr="00293C4F" w:rsidR="00262EA3" w:rsidP="00776B74" w:rsidRDefault="00262EA3" w14:paraId="5163F4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75AFE17" w14:textId="77777777">
    <w:pPr>
      <w:jc w:val="right"/>
    </w:pPr>
  </w:p>
  <w:p w:rsidR="00262EA3" w:rsidP="00776B74" w:rsidRDefault="00262EA3" w14:paraId="68D281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D6D94" w14:paraId="4C7D9A1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99C425" wp14:anchorId="61CE0B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6D94" w14:paraId="098D4BFC" w14:textId="18A91ACF">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700CC">
          <w:t>M</w:t>
        </w:r>
      </w:sdtContent>
    </w:sdt>
    <w:sdt>
      <w:sdtPr>
        <w:alias w:val="CC_Noformat_Partinummer"/>
        <w:tag w:val="CC_Noformat_Partinummer"/>
        <w:id w:val="-2014525982"/>
        <w:lock w:val="contentLocked"/>
        <w:text/>
      </w:sdtPr>
      <w:sdtEndPr/>
      <w:sdtContent>
        <w:r w:rsidR="00F65F02">
          <w:t>1627</w:t>
        </w:r>
      </w:sdtContent>
    </w:sdt>
  </w:p>
  <w:p w:rsidRPr="008227B3" w:rsidR="00262EA3" w:rsidP="008227B3" w:rsidRDefault="00ED6D94" w14:paraId="0CA8BE0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6D94" w14:paraId="408F6804" w14:textId="1616FB5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:1504</w:t>
        </w:r>
      </w:sdtContent>
    </w:sdt>
  </w:p>
  <w:p w:rsidR="00262EA3" w:rsidP="00E03A3D" w:rsidRDefault="00ED6D94" w14:paraId="589627E2" w14:textId="0ABA3F6C">
    <w:pPr>
      <w:pStyle w:val="Motionr"/>
    </w:pPr>
    <w:sdt>
      <w:sdtPr>
        <w:alias w:val="CC_Noformat_Avtext"/>
        <w:tag w:val="CC_Noformat_Avtext"/>
        <w:id w:val="-2020768203"/>
        <w:lock w:val="sdtContentLocked"/>
        <w15:appearance w15:val="hidden"/>
        <w:text/>
      </w:sdtPr>
      <w:sdtEndPr/>
      <w:sdtContent>
        <w:r>
          <w:t>av Marléne Lund Kopparklint och Magnus Resare (båda M)</w:t>
        </w:r>
      </w:sdtContent>
    </w:sdt>
  </w:p>
  <w:sdt>
    <w:sdtPr>
      <w:alias w:val="CC_Noformat_Rubtext"/>
      <w:tag w:val="CC_Noformat_Rubtext"/>
      <w:id w:val="-218060500"/>
      <w:lock w:val="sdtContentLocked"/>
      <w:text/>
    </w:sdtPr>
    <w:sdtEndPr/>
    <w:sdtContent>
      <w:p w:rsidR="00262EA3" w:rsidP="00283E0F" w:rsidRDefault="001700CC" w14:paraId="1384FF6B" w14:textId="5BCF9577">
        <w:pPr>
          <w:pStyle w:val="FSHRub2"/>
        </w:pPr>
        <w:r>
          <w:t>Gängkriminaliteten i Karlstad, Värmland och Sverige</w:t>
        </w:r>
      </w:p>
    </w:sdtContent>
  </w:sdt>
  <w:sdt>
    <w:sdtPr>
      <w:alias w:val="CC_Boilerplate_3"/>
      <w:tag w:val="CC_Boilerplate_3"/>
      <w:id w:val="1606463544"/>
      <w:lock w:val="sdtContentLocked"/>
      <w15:appearance w15:val="hidden"/>
      <w:text w:multiLine="1"/>
    </w:sdtPr>
    <w:sdtEndPr/>
    <w:sdtContent>
      <w:p w:rsidR="00262EA3" w:rsidP="00283E0F" w:rsidRDefault="00262EA3" w14:paraId="704758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700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0CC"/>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76A"/>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369"/>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A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6D94"/>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F02"/>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CACBA7"/>
  <w15:chartTrackingRefBased/>
  <w15:docId w15:val="{6BEF7D04-A752-4EAC-8221-C11D00D8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70F437136E4ADF88138D8E8601D79C"/>
        <w:category>
          <w:name w:val="Allmänt"/>
          <w:gallery w:val="placeholder"/>
        </w:category>
        <w:types>
          <w:type w:val="bbPlcHdr"/>
        </w:types>
        <w:behaviors>
          <w:behavior w:val="content"/>
        </w:behaviors>
        <w:guid w:val="{F111FC35-BA57-41CB-9215-C33FCD7CFF90}"/>
      </w:docPartPr>
      <w:docPartBody>
        <w:p w:rsidR="00A114D1" w:rsidRDefault="00DC1A5F">
          <w:pPr>
            <w:pStyle w:val="4F70F437136E4ADF88138D8E8601D79C"/>
          </w:pPr>
          <w:r w:rsidRPr="005A0A93">
            <w:rPr>
              <w:rStyle w:val="Platshllartext"/>
            </w:rPr>
            <w:t>Förslag till riksdagsbeslut</w:t>
          </w:r>
        </w:p>
      </w:docPartBody>
    </w:docPart>
    <w:docPart>
      <w:docPartPr>
        <w:name w:val="E04C1B3914214D5D9333235C1FB12A21"/>
        <w:category>
          <w:name w:val="Allmänt"/>
          <w:gallery w:val="placeholder"/>
        </w:category>
        <w:types>
          <w:type w:val="bbPlcHdr"/>
        </w:types>
        <w:behaviors>
          <w:behavior w:val="content"/>
        </w:behaviors>
        <w:guid w:val="{8D8C4D23-7C11-4887-94BB-F5D7F7192132}"/>
      </w:docPartPr>
      <w:docPartBody>
        <w:p w:rsidR="00A114D1" w:rsidRDefault="00DC1A5F">
          <w:pPr>
            <w:pStyle w:val="E04C1B3914214D5D9333235C1FB12A21"/>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168D9A44BE2409691A16CCC5A70B479"/>
        <w:category>
          <w:name w:val="Allmänt"/>
          <w:gallery w:val="placeholder"/>
        </w:category>
        <w:types>
          <w:type w:val="bbPlcHdr"/>
        </w:types>
        <w:behaviors>
          <w:behavior w:val="content"/>
        </w:behaviors>
        <w:guid w:val="{39CF9433-E67E-46E0-87D5-B0806E3207C7}"/>
      </w:docPartPr>
      <w:docPartBody>
        <w:p w:rsidR="00A114D1" w:rsidRDefault="00DC1A5F">
          <w:pPr>
            <w:pStyle w:val="4168D9A44BE2409691A16CCC5A70B479"/>
          </w:pPr>
          <w:r w:rsidRPr="005A0A93">
            <w:rPr>
              <w:rStyle w:val="Platshllartext"/>
            </w:rPr>
            <w:t>Motivering</w:t>
          </w:r>
        </w:p>
      </w:docPartBody>
    </w:docPart>
    <w:docPart>
      <w:docPartPr>
        <w:name w:val="86D98CFF86A7472B84748067C5943FF9"/>
        <w:category>
          <w:name w:val="Allmänt"/>
          <w:gallery w:val="placeholder"/>
        </w:category>
        <w:types>
          <w:type w:val="bbPlcHdr"/>
        </w:types>
        <w:behaviors>
          <w:behavior w:val="content"/>
        </w:behaviors>
        <w:guid w:val="{AF2E9199-1805-4A4F-8149-BF7A4030EC63}"/>
      </w:docPartPr>
      <w:docPartBody>
        <w:p w:rsidR="00A114D1" w:rsidRDefault="00DC1A5F">
          <w:pPr>
            <w:pStyle w:val="86D98CFF86A7472B84748067C5943FF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D1"/>
    <w:rsid w:val="00A114D1"/>
    <w:rsid w:val="00DC1A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70F437136E4ADF88138D8E8601D79C">
    <w:name w:val="4F70F437136E4ADF88138D8E8601D79C"/>
  </w:style>
  <w:style w:type="paragraph" w:customStyle="1" w:styleId="E04C1B3914214D5D9333235C1FB12A21">
    <w:name w:val="E04C1B3914214D5D9333235C1FB12A21"/>
  </w:style>
  <w:style w:type="paragraph" w:customStyle="1" w:styleId="4168D9A44BE2409691A16CCC5A70B479">
    <w:name w:val="4168D9A44BE2409691A16CCC5A70B479"/>
  </w:style>
  <w:style w:type="paragraph" w:customStyle="1" w:styleId="86D98CFF86A7472B84748067C5943FF9">
    <w:name w:val="86D98CFF86A7472B84748067C5943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4A128-A4C7-430F-8E90-7EBB556D066E}"/>
</file>

<file path=customXml/itemProps2.xml><?xml version="1.0" encoding="utf-8"?>
<ds:datastoreItem xmlns:ds="http://schemas.openxmlformats.org/officeDocument/2006/customXml" ds:itemID="{F5654B68-36F2-4ADE-8323-5B8522E35B26}"/>
</file>

<file path=customXml/itemProps3.xml><?xml version="1.0" encoding="utf-8"?>
<ds:datastoreItem xmlns:ds="http://schemas.openxmlformats.org/officeDocument/2006/customXml" ds:itemID="{D7CC463C-A2FB-405E-A180-E6CF0A40A434}"/>
</file>

<file path=customXml/itemProps4.xml><?xml version="1.0" encoding="utf-8"?>
<ds:datastoreItem xmlns:ds="http://schemas.openxmlformats.org/officeDocument/2006/customXml" ds:itemID="{288B175B-67A9-4C02-AD34-258530B0324C}"/>
</file>

<file path=docProps/app.xml><?xml version="1.0" encoding="utf-8"?>
<Properties xmlns="http://schemas.openxmlformats.org/officeDocument/2006/extended-properties" xmlns:vt="http://schemas.openxmlformats.org/officeDocument/2006/docPropsVTypes">
  <Template>Normal</Template>
  <TotalTime>27</TotalTime>
  <Pages>2</Pages>
  <Words>348</Words>
  <Characters>2040</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