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95953" w:rsidRPr="00BE450A" w:rsidRDefault="00B95953" w:rsidP="00434493">
      <w:pPr>
        <w:pStyle w:val="Hemstlrubrik"/>
      </w:pPr>
      <w:r w:rsidRPr="00BE450A">
        <w:t>Förslag till riksdagsbeslut</w:t>
      </w:r>
    </w:p>
    <w:p w:rsidR="00A017A4" w:rsidRPr="00BE450A" w:rsidRDefault="00A017A4">
      <w:pPr>
        <w:pStyle w:val="Hemstlatt"/>
        <w:ind w:left="0"/>
      </w:pPr>
      <w:r w:rsidRPr="00BE450A">
        <w:t>Riksdagen tillkännager för regeringen som sin mening</w:t>
      </w:r>
      <w:r w:rsidR="00840231" w:rsidRPr="00BE450A">
        <w:t xml:space="preserve"> vad i</w:t>
      </w:r>
      <w:r w:rsidRPr="00BE450A">
        <w:t xml:space="preserve"> motionen anförs om Götalandsbanans betydelse för Sjuhäradsby</w:t>
      </w:r>
      <w:r w:rsidRPr="00BE450A">
        <w:t>g</w:t>
      </w:r>
      <w:r w:rsidRPr="00BE450A">
        <w:t>den.</w:t>
      </w:r>
    </w:p>
    <w:p w:rsidR="00E84F25" w:rsidRPr="00BE450A" w:rsidRDefault="007C6092" w:rsidP="00E22893">
      <w:pPr>
        <w:pStyle w:val="Rubrik1"/>
      </w:pPr>
      <w:r w:rsidRPr="00BE450A">
        <w:t>Motivering</w:t>
      </w:r>
    </w:p>
    <w:p w:rsidR="00B95953" w:rsidRPr="00BE450A" w:rsidRDefault="00B95953" w:rsidP="00B95953">
      <w:r w:rsidRPr="00BE450A">
        <w:t>Götalandsbanan, en järnvägslinje som är mycket viktig för att utveckla stråket Göteborg</w:t>
      </w:r>
      <w:r w:rsidR="00434493" w:rsidRPr="00BE450A">
        <w:t>–</w:t>
      </w:r>
      <w:r w:rsidRPr="00BE450A">
        <w:t>Stockholm söder och öster om Vättern, lanserades i mitten på 80-talet. Det finns rikligt med underlag som visar på projektets betydelse för att binda samman regionerna i detta stråk, vilket också kan bidra till att stärka hela landets konkurrenskraft. Detta senare motiv har fått ytterligare understöd genom tillkomsten av Europakorridorsprojektet.</w:t>
      </w:r>
    </w:p>
    <w:p w:rsidR="00B95953" w:rsidRPr="00BE450A" w:rsidRDefault="00B95953" w:rsidP="00434493">
      <w:pPr>
        <w:pStyle w:val="Normaltindrag"/>
      </w:pPr>
      <w:r w:rsidRPr="00BE450A">
        <w:t>I denna motion vill vi peka på betydelsen av Götalandsbanan också ur ett lokalt/regionalt perspektiv. Utifrån ett sådant perspektiv har nu också proje</w:t>
      </w:r>
      <w:r w:rsidRPr="00BE450A">
        <w:t>k</w:t>
      </w:r>
      <w:r w:rsidRPr="00BE450A">
        <w:t>tet kommit med i långsiktsplaneringen</w:t>
      </w:r>
      <w:r w:rsidR="00434493" w:rsidRPr="00BE450A">
        <w:t>,</w:t>
      </w:r>
      <w:r w:rsidRPr="00BE450A">
        <w:t xml:space="preserve"> och Banverket arbetar nu med pla</w:t>
      </w:r>
      <w:r w:rsidRPr="00BE450A">
        <w:t>n</w:t>
      </w:r>
      <w:r w:rsidRPr="00BE450A">
        <w:t>läggning i linjens båda ändar Göteborg (sträckan via flygplatsen Landvetter) och Stockholm (Ostlänken via Nyköping).</w:t>
      </w:r>
    </w:p>
    <w:p w:rsidR="00B95953" w:rsidRPr="00BE450A" w:rsidRDefault="00B95953" w:rsidP="00B95953">
      <w:pPr>
        <w:pStyle w:val="Normaltindrag"/>
      </w:pPr>
      <w:r w:rsidRPr="00BE450A">
        <w:t>Genom att Banverket numer</w:t>
      </w:r>
      <w:r w:rsidR="00434493" w:rsidRPr="00BE450A">
        <w:t>a</w:t>
      </w:r>
      <w:r w:rsidRPr="00BE450A">
        <w:t xml:space="preserve"> tydligt knyter dessa utbyggnader till Göt</w:t>
      </w:r>
      <w:r w:rsidRPr="00BE450A">
        <w:t>a</w:t>
      </w:r>
      <w:r w:rsidRPr="00BE450A">
        <w:t>landsbanan som en sammanhängande järnvägslinje mellan Stockholm och Göteborg får projektet också stark bäring på övriga regioner, t</w:t>
      </w:r>
      <w:r w:rsidR="00434493" w:rsidRPr="00BE450A">
        <w:t>.</w:t>
      </w:r>
      <w:r w:rsidRPr="00BE450A">
        <w:t>ex</w:t>
      </w:r>
      <w:r w:rsidR="00434493" w:rsidRPr="00BE450A">
        <w:t>.</w:t>
      </w:r>
      <w:r w:rsidRPr="00BE450A">
        <w:t xml:space="preserve"> Sjuhärad</w:t>
      </w:r>
      <w:r w:rsidRPr="00BE450A">
        <w:t>s</w:t>
      </w:r>
      <w:r w:rsidRPr="00BE450A">
        <w:t xml:space="preserve">bygden. Både med detta regionala perspektiv och </w:t>
      </w:r>
      <w:r w:rsidR="00434493" w:rsidRPr="00BE450A">
        <w:t xml:space="preserve">med </w:t>
      </w:r>
      <w:r w:rsidRPr="00BE450A">
        <w:t>det större nationella påbörjas nu en idéstudie av kommunerna på den mellanliggande sträckan Borås</w:t>
      </w:r>
      <w:r w:rsidR="00434493" w:rsidRPr="00BE450A">
        <w:t>–</w:t>
      </w:r>
      <w:r w:rsidRPr="00BE450A">
        <w:t>Linköping.</w:t>
      </w:r>
    </w:p>
    <w:p w:rsidR="00B95953" w:rsidRPr="00BE450A" w:rsidRDefault="00B95953" w:rsidP="00B95953">
      <w:pPr>
        <w:pStyle w:val="Normaltindrag"/>
      </w:pPr>
      <w:r w:rsidRPr="00BE450A">
        <w:t>För Sjuhäradsbygden betyder Götalandsbanan mycket. För det första blir Boråsområdet sammanknutet med Göteborgsområdet till en mer sammanhå</w:t>
      </w:r>
      <w:r w:rsidRPr="00BE450A">
        <w:t>l</w:t>
      </w:r>
      <w:r w:rsidRPr="00BE450A">
        <w:t>len arbetsmarknadsregion som följd av de snabbare förbindelserna, som kommer att möjliggöra en betydligt mer omfattande arbetspendling åt båda håll än vad som i</w:t>
      </w:r>
      <w:r w:rsidR="00434493" w:rsidRPr="00BE450A">
        <w:t xml:space="preserve"> </w:t>
      </w:r>
      <w:r w:rsidRPr="00BE450A">
        <w:t>dag är möjligt. Detta medför i sin tur betydligt bättre föru</w:t>
      </w:r>
      <w:r w:rsidRPr="00BE450A">
        <w:t>t</w:t>
      </w:r>
      <w:r w:rsidRPr="00BE450A">
        <w:lastRenderedPageBreak/>
        <w:t>sättningar för företags- och sysselsättningstillväxt. Tillgången på arbetskraft kommer ju att öka. Det ger också en ökad möjlighet för studerande vid våra många utbildningsinstitutioner att dagpendla.</w:t>
      </w:r>
    </w:p>
    <w:p w:rsidR="00B95953" w:rsidRPr="00BE450A" w:rsidRDefault="00B95953" w:rsidP="00B95953">
      <w:pPr>
        <w:pStyle w:val="Normaltindrag"/>
      </w:pPr>
      <w:r w:rsidRPr="00BE450A">
        <w:t>Det skapar också en större stabilitet i samhället i den meningen att man kan bo kvar på sin ort när man studerar och även när man byter jobb. Det blir lättare att ordna jobb åt alla familjeförsörjare. Det i sin tur skapar förutsät</w:t>
      </w:r>
      <w:r w:rsidRPr="00BE450A">
        <w:t>t</w:t>
      </w:r>
      <w:r w:rsidRPr="00BE450A">
        <w:t>ningar för ett bättre liv för samhällsmedborgarna, som rimligen positivt också påverkar produktionsutvecklingen och därmed den ekonomiska tillväxten.</w:t>
      </w:r>
    </w:p>
    <w:p w:rsidR="00B95953" w:rsidRPr="00BE450A" w:rsidRDefault="00B95953" w:rsidP="00B95953">
      <w:pPr>
        <w:pStyle w:val="Normaltindrag"/>
      </w:pPr>
      <w:r w:rsidRPr="00BE450A">
        <w:t>Samma effekt kommer utbytet mellan den högre utbildningens instituti</w:t>
      </w:r>
      <w:r w:rsidRPr="00BE450A">
        <w:t>o</w:t>
      </w:r>
      <w:r w:rsidRPr="00BE450A">
        <w:t>ner att bidra till. Detta utbyte ökar rimligen genom en tidsmässig regionfö</w:t>
      </w:r>
      <w:r w:rsidRPr="00BE450A">
        <w:t>r</w:t>
      </w:r>
      <w:r w:rsidRPr="00BE450A">
        <w:t>minskning.</w:t>
      </w:r>
    </w:p>
    <w:p w:rsidR="00B95953" w:rsidRPr="00BE450A" w:rsidRDefault="00B95953" w:rsidP="00B95953">
      <w:pPr>
        <w:pStyle w:val="Normaltindrag"/>
      </w:pPr>
      <w:r w:rsidRPr="00BE450A">
        <w:t>Denna positiva utveckling berör inte enbart Sjuhäradsbygdens relation till Göteborgsregionen, även om Göteborg genom sin storlek har en särskilt vi</w:t>
      </w:r>
      <w:r w:rsidRPr="00BE450A">
        <w:t>k</w:t>
      </w:r>
      <w:r w:rsidRPr="00BE450A">
        <w:t>tig påverkan. Den berör också Jönköping. Förbindelserna med södra Vättern</w:t>
      </w:r>
      <w:r w:rsidR="00434493" w:rsidRPr="00BE450A">
        <w:t>-</w:t>
      </w:r>
      <w:r w:rsidRPr="00BE450A">
        <w:t>området förbättras kraftfullt med Götalandsbanan, vilket öppnar nya möjli</w:t>
      </w:r>
      <w:r w:rsidRPr="00BE450A">
        <w:t>g</w:t>
      </w:r>
      <w:r w:rsidRPr="00BE450A">
        <w:t>heter som kompletterar Göteborgsrelationen och gör att Sjuhäradsbygden sammanbinder två dominerande regioner i södra Sverige. I någon mån ko</w:t>
      </w:r>
      <w:r w:rsidRPr="00BE450A">
        <w:t>m</w:t>
      </w:r>
      <w:r w:rsidRPr="00BE450A">
        <w:t>mer också som följd av bl</w:t>
      </w:r>
      <w:r w:rsidR="00434493" w:rsidRPr="00BE450A">
        <w:t>.a.</w:t>
      </w:r>
      <w:r w:rsidRPr="00BE450A">
        <w:t xml:space="preserve"> arbetspendling Sjuhäradsbygden att få en ny relation till Linköping. Av särskild betydelse kan i det här fallet ökade rel</w:t>
      </w:r>
      <w:r w:rsidRPr="00BE450A">
        <w:t>a</w:t>
      </w:r>
      <w:r w:rsidRPr="00BE450A">
        <w:t>tioner inom utbildnings-, forsknings- och utvecklingssektorerna bli. Våra region</w:t>
      </w:r>
      <w:r w:rsidR="00434493" w:rsidRPr="00BE450A">
        <w:softHyphen/>
      </w:r>
      <w:r w:rsidRPr="00BE450A">
        <w:t>centr</w:t>
      </w:r>
      <w:r w:rsidR="00434493" w:rsidRPr="00BE450A">
        <w:t>um</w:t>
      </w:r>
      <w:r w:rsidRPr="00BE450A">
        <w:t xml:space="preserve"> blir genom den nya banan utvecklingsnoder i södra delen av landet.</w:t>
      </w:r>
    </w:p>
    <w:p w:rsidR="00B95953" w:rsidRPr="00BE450A" w:rsidRDefault="00B95953" w:rsidP="00B95953">
      <w:pPr>
        <w:pStyle w:val="Normaltindrag"/>
      </w:pPr>
      <w:r w:rsidRPr="00BE450A">
        <w:t>På gränsen mellan Göteborgsregionen och Sjuhäradsbygden ligger Lan</w:t>
      </w:r>
      <w:r w:rsidRPr="00BE450A">
        <w:t>d</w:t>
      </w:r>
      <w:r w:rsidRPr="00BE450A">
        <w:t>vetters flygplats. Anslutningen av flygplatsen till Götalandsbanan kommer att få märkbara effekter. Flygplatsen kan utvecklas genom att dess upptagning</w:t>
      </w:r>
      <w:r w:rsidRPr="00BE450A">
        <w:t>s</w:t>
      </w:r>
      <w:r w:rsidRPr="00BE450A">
        <w:t>område avsevärt ökas.</w:t>
      </w:r>
    </w:p>
    <w:p w:rsidR="00B95953" w:rsidRPr="00BE450A" w:rsidRDefault="00B95953" w:rsidP="00B95953">
      <w:pPr>
        <w:pStyle w:val="Normaltindrag"/>
      </w:pPr>
      <w:r w:rsidRPr="00BE450A">
        <w:t>Det ger i sin tur fler arbetstillfällen. Sannolikt blir det fler utrikes flygfö</w:t>
      </w:r>
      <w:r w:rsidRPr="00BE450A">
        <w:t>r</w:t>
      </w:r>
      <w:r w:rsidRPr="00BE450A">
        <w:t>bindelser, vilka i sin tur gynnar hela det västsvenska och mellansvenska nä</w:t>
      </w:r>
      <w:r w:rsidRPr="00BE450A">
        <w:t>r</w:t>
      </w:r>
      <w:r w:rsidRPr="00BE450A">
        <w:t>ingslivets utveckling, även i meningen ökade arbetstillfällen i våra regioner.</w:t>
      </w:r>
    </w:p>
    <w:p w:rsidR="00B95953" w:rsidRPr="00BE450A" w:rsidRDefault="00B95953" w:rsidP="00B95953">
      <w:pPr>
        <w:pStyle w:val="Normaltindrag"/>
      </w:pPr>
      <w:r w:rsidRPr="00BE450A">
        <w:t>Borås järnvägsstation kommer att bli en av knutpunkterna i ett sydsvenskt tågsystem, vilket naturligtvis stärker vår region. Götalandsbanan ger också spin-off-effekter på anslutande järnvägsstråk till fördel inte minst för miljön.</w:t>
      </w:r>
    </w:p>
    <w:p w:rsidR="00B95953" w:rsidRPr="00BE450A" w:rsidRDefault="00B95953" w:rsidP="00B95953">
      <w:pPr>
        <w:pStyle w:val="Normaltindrag"/>
      </w:pPr>
      <w:r w:rsidRPr="00BE450A">
        <w:t>Västsverige är mer utsatt för luftföroreningar än landets östra delar, främst genom bidrag utifrån på grund av de förhärskande västliga vindarna. Göt</w:t>
      </w:r>
      <w:r w:rsidRPr="00BE450A">
        <w:t>a</w:t>
      </w:r>
      <w:r w:rsidRPr="00BE450A">
        <w:t>landsbanan kan självfallet inte påverka det, men däremot en ytterligare minskning av våra egna utsläpp från den vägburna trafiken, vilket blir mer angeläget på grund av den belastning som utsläppen utifrån medför och som vi inte i samma utsträckning kan påverka. En effekt blir också att behovet av utbyggnad av nya trafikleder och parkeringsanläggningar i någon mån min</w:t>
      </w:r>
      <w:r w:rsidRPr="00BE450A">
        <w:t>s</w:t>
      </w:r>
      <w:r w:rsidRPr="00BE450A">
        <w:t>kar, vilket är ekonomiskt positivt för samhället.</w:t>
      </w:r>
    </w:p>
    <w:p w:rsidR="00B95953" w:rsidRPr="00BE450A" w:rsidRDefault="00B95953" w:rsidP="00B95953">
      <w:pPr>
        <w:pStyle w:val="Normaltindrag"/>
      </w:pPr>
      <w:r w:rsidRPr="00BE450A">
        <w:t>Götalandsbanan är således ett tillväxtprojekt även sett ur ett lokalt/regio</w:t>
      </w:r>
      <w:r w:rsidR="00434493" w:rsidRPr="00BE450A">
        <w:softHyphen/>
      </w:r>
      <w:r w:rsidRPr="00BE450A">
        <w:t>nalt perspektiv och ger vår region helt allmänt en förstärkt utvecklingsmöjli</w:t>
      </w:r>
      <w:r w:rsidRPr="00BE450A">
        <w:t>g</w:t>
      </w:r>
      <w:r w:rsidRPr="00BE450A">
        <w:t>het.</w:t>
      </w:r>
    </w:p>
    <w:p w:rsidR="00B95953" w:rsidRPr="00BE450A" w:rsidRDefault="00B95953" w:rsidP="00434493">
      <w:pPr>
        <w:pStyle w:val="Normaltindrag"/>
      </w:pPr>
      <w:r w:rsidRPr="00BE450A">
        <w:t>Vi anser det således mycket angeläget att den utbyggnad som nu kommer att påbörjas i respektive ändar av banan får en snar fortsättning däremellan</w:t>
      </w:r>
      <w:r w:rsidR="00434493" w:rsidRPr="00BE450A">
        <w:t>,</w:t>
      </w:r>
      <w:r w:rsidRPr="00BE450A">
        <w:t xml:space="preserve"> dvs. på sträckan Borås</w:t>
      </w:r>
      <w:r w:rsidR="00434493" w:rsidRPr="00BE450A">
        <w:t>–</w:t>
      </w:r>
      <w:r w:rsidRPr="00BE450A">
        <w:t>Linköping. Därigenom kommer också dessa investe</w:t>
      </w:r>
      <w:r w:rsidRPr="00BE450A">
        <w:t>r</w:t>
      </w:r>
      <w:r w:rsidRPr="00BE450A">
        <w:t>ingar att mer fullt ut nyttjas.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E450A">
        <w:trPr>
          <w:cantSplit/>
        </w:trPr>
        <w:tc>
          <w:tcPr>
            <w:tcW w:w="3046" w:type="dxa"/>
          </w:tcPr>
          <w:p w:rsidR="00A017A4" w:rsidRPr="00BE450A" w:rsidRDefault="00A017A4">
            <w:pPr>
              <w:pStyle w:val="UnderskriftDatum"/>
              <w:spacing w:before="240"/>
            </w:pPr>
            <w:r w:rsidRPr="00BE450A">
              <w:t>Stockholm den 23 oktober 2006</w:t>
            </w:r>
          </w:p>
        </w:tc>
        <w:tc>
          <w:tcPr>
            <w:tcW w:w="3047" w:type="dxa"/>
          </w:tcPr>
          <w:p w:rsidR="00A017A4" w:rsidRPr="00BE450A" w:rsidRDefault="00A017A4">
            <w:pPr>
              <w:pStyle w:val="Underskrifter"/>
              <w:spacing w:before="240"/>
            </w:pPr>
          </w:p>
        </w:tc>
      </w:tr>
      <w:tr w:rsidR="00000000" w:rsidRPr="00BE450A">
        <w:trPr>
          <w:cantSplit/>
        </w:trPr>
        <w:tc>
          <w:tcPr>
            <w:tcW w:w="3046" w:type="dxa"/>
          </w:tcPr>
          <w:p w:rsidR="00A017A4" w:rsidRPr="00BE450A" w:rsidRDefault="00A017A4">
            <w:pPr>
              <w:pStyle w:val="Underskrifter"/>
            </w:pPr>
            <w:r w:rsidRPr="00BE450A">
              <w:t>Hans Olsson (s)</w:t>
            </w:r>
          </w:p>
        </w:tc>
        <w:tc>
          <w:tcPr>
            <w:tcW w:w="3046" w:type="dxa"/>
          </w:tcPr>
          <w:p w:rsidR="00A017A4" w:rsidRPr="00BE450A" w:rsidRDefault="00A017A4">
            <w:pPr>
              <w:pStyle w:val="Underskrifter"/>
            </w:pPr>
          </w:p>
        </w:tc>
      </w:tr>
      <w:tr w:rsidR="00000000" w:rsidRPr="00BE450A">
        <w:trPr>
          <w:cantSplit/>
        </w:trPr>
        <w:tc>
          <w:tcPr>
            <w:tcW w:w="3046" w:type="dxa"/>
          </w:tcPr>
          <w:p w:rsidR="00A017A4" w:rsidRPr="00BE450A" w:rsidRDefault="00A017A4">
            <w:pPr>
              <w:pStyle w:val="Underskrifter"/>
            </w:pPr>
            <w:r w:rsidRPr="00BE450A">
              <w:t>Phia Andersson (s)</w:t>
            </w:r>
          </w:p>
        </w:tc>
        <w:tc>
          <w:tcPr>
            <w:tcW w:w="3046" w:type="dxa"/>
          </w:tcPr>
          <w:p w:rsidR="00A017A4" w:rsidRPr="00BE450A" w:rsidRDefault="00A017A4">
            <w:pPr>
              <w:pStyle w:val="Underskrifter"/>
            </w:pPr>
            <w:r w:rsidRPr="00BE450A">
              <w:t>Ann-Christin Ahlberg (s)</w:t>
            </w:r>
          </w:p>
        </w:tc>
      </w:tr>
    </w:tbl>
    <w:p w:rsidR="00B95953" w:rsidRPr="00BE450A" w:rsidRDefault="00B95953" w:rsidP="00434493">
      <w:pPr>
        <w:pStyle w:val="Normaltindrag"/>
      </w:pPr>
    </w:p>
    <w:sectPr w:rsidR="00B95953" w:rsidRPr="00BE450A" w:rsidSect="0043449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017A4" w:rsidRPr="00BE450A" w:rsidRDefault="00A017A4">
      <w:r w:rsidRPr="00BE450A">
        <w:separator/>
      </w:r>
    </w:p>
  </w:endnote>
  <w:endnote w:type="continuationSeparator" w:id="0">
    <w:p w:rsidR="00A017A4" w:rsidRPr="00BE450A" w:rsidRDefault="00A017A4">
      <w:r w:rsidRPr="00BE450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4493" w:rsidRPr="00BE450A" w:rsidRDefault="00BE450A" w:rsidP="00434493">
    <w:pPr>
      <w:pStyle w:val="Sidfot"/>
    </w:pPr>
    <w:r w:rsidRPr="00BE450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2086438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4493" w:rsidRDefault="00A017A4">
                          <w:pPr>
                            <w:pStyle w:val="NormalS5sidnrV"/>
                          </w:pPr>
                          <w:r>
                            <w:fldChar w:fldCharType="begin"/>
                          </w:r>
                          <w:r w:rsidR="00434493">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34493" w:rsidRDefault="00A017A4">
                    <w:pPr>
                      <w:pStyle w:val="NormalS5sidnrV"/>
                    </w:pPr>
                    <w:r>
                      <w:fldChar w:fldCharType="begin"/>
                    </w:r>
                    <w:r w:rsidR="00434493">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780B" w:rsidRPr="00BE450A" w:rsidRDefault="00BE450A" w:rsidP="00434493">
    <w:pPr>
      <w:pStyle w:val="Sidfot"/>
    </w:pPr>
    <w:r w:rsidRPr="00BE450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9466215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4493" w:rsidRDefault="00A017A4">
                          <w:pPr>
                            <w:pStyle w:val="NormalS5sidnrH"/>
                            <w:ind w:right="0"/>
                          </w:pPr>
                          <w:r>
                            <w:fldChar w:fldCharType="begin"/>
                          </w:r>
                          <w:r w:rsidR="00434493">
                            <w:instrText xml:space="preserve"> PAGE *\charformat</w:instrText>
                          </w:r>
                          <w:r>
                            <w:fldChar w:fldCharType="separate"/>
                          </w:r>
                          <w:r w:rsidR="00434493">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34493" w:rsidRDefault="00A017A4">
                    <w:pPr>
                      <w:pStyle w:val="NormalS5sidnrH"/>
                      <w:ind w:right="0"/>
                    </w:pPr>
                    <w:r>
                      <w:fldChar w:fldCharType="begin"/>
                    </w:r>
                    <w:r w:rsidR="00434493">
                      <w:instrText xml:space="preserve"> PAGE *\charformat</w:instrText>
                    </w:r>
                    <w:r>
                      <w:fldChar w:fldCharType="separate"/>
                    </w:r>
                    <w:r w:rsidR="00434493">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780B" w:rsidRPr="00BE450A" w:rsidRDefault="00BE450A" w:rsidP="00434493">
    <w:pPr>
      <w:pStyle w:val="Sidfot"/>
    </w:pPr>
    <w:r w:rsidRPr="00BE450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2372305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4493" w:rsidRDefault="00A017A4">
                          <w:pPr>
                            <w:pStyle w:val="NormalS5sidnrH"/>
                            <w:ind w:right="0"/>
                          </w:pPr>
                          <w:r>
                            <w:fldChar w:fldCharType="begin"/>
                          </w:r>
                          <w:r w:rsidR="00434493">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34493" w:rsidRDefault="00A017A4">
                    <w:pPr>
                      <w:pStyle w:val="NormalS5sidnrH"/>
                      <w:ind w:right="0"/>
                    </w:pPr>
                    <w:r>
                      <w:fldChar w:fldCharType="begin"/>
                    </w:r>
                    <w:r w:rsidR="00434493">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017A4" w:rsidRPr="00BE450A" w:rsidRDefault="00A017A4">
      <w:r w:rsidRPr="00BE450A">
        <w:separator/>
      </w:r>
    </w:p>
  </w:footnote>
  <w:footnote w:type="continuationSeparator" w:id="0">
    <w:p w:rsidR="00A017A4" w:rsidRPr="00BE450A" w:rsidRDefault="00A017A4">
      <w:r w:rsidRPr="00BE450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4493" w:rsidRPr="00BE450A" w:rsidRDefault="00BE450A" w:rsidP="00434493">
    <w:pPr>
      <w:pStyle w:val="Sidhuvud"/>
    </w:pPr>
    <w:r w:rsidRPr="00BE450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850225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4493" w:rsidRDefault="00A017A4">
                          <w:pPr>
                            <w:pStyle w:val="KantRubrikS5V"/>
                          </w:pPr>
                          <w:r>
                            <w:fldChar w:fldCharType="begin"/>
                          </w:r>
                          <w:r w:rsidR="00434493">
                            <w:instrText xml:space="preserve"> DOCPROPERTY "YearUser" *\charformat </w:instrText>
                          </w:r>
                          <w:r>
                            <w:fldChar w:fldCharType="separate"/>
                          </w:r>
                          <w:r w:rsidR="00434493">
                            <w:t>2006/07</w:t>
                          </w:r>
                          <w:r>
                            <w:fldChar w:fldCharType="end"/>
                          </w:r>
                          <w:r w:rsidR="00434493">
                            <w:t>:</w:t>
                          </w:r>
                          <w:r>
                            <w:fldChar w:fldCharType="begin"/>
                          </w:r>
                          <w:r w:rsidR="00434493">
                            <w:instrText xml:space="preserve"> DOCPROPERTY "Motionsnummer" *\charformat </w:instrText>
                          </w:r>
                          <w:r>
                            <w:fldChar w:fldCharType="separate"/>
                          </w:r>
                          <w:r w:rsidR="00434493">
                            <w:t>T376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34493" w:rsidRDefault="00A017A4">
                    <w:pPr>
                      <w:pStyle w:val="KantRubrikS5V"/>
                    </w:pPr>
                    <w:r>
                      <w:fldChar w:fldCharType="begin"/>
                    </w:r>
                    <w:r w:rsidR="00434493">
                      <w:instrText xml:space="preserve"> DOCPROPERTY "YearUser" *\charformat </w:instrText>
                    </w:r>
                    <w:r>
                      <w:fldChar w:fldCharType="separate"/>
                    </w:r>
                    <w:r w:rsidR="00434493">
                      <w:t>2006/07</w:t>
                    </w:r>
                    <w:r>
                      <w:fldChar w:fldCharType="end"/>
                    </w:r>
                    <w:r w:rsidR="00434493">
                      <w:t>:</w:t>
                    </w:r>
                    <w:r>
                      <w:fldChar w:fldCharType="begin"/>
                    </w:r>
                    <w:r w:rsidR="00434493">
                      <w:instrText xml:space="preserve"> DOCPROPERTY "Motionsnummer" *\charformat </w:instrText>
                    </w:r>
                    <w:r>
                      <w:fldChar w:fldCharType="separate"/>
                    </w:r>
                    <w:r w:rsidR="00434493">
                      <w:t>T376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780B" w:rsidRPr="00BE450A" w:rsidRDefault="00BE450A" w:rsidP="00434493">
    <w:pPr>
      <w:pStyle w:val="Sidhuvud"/>
    </w:pPr>
    <w:r w:rsidRPr="00BE450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975040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4493" w:rsidRDefault="00A017A4">
                          <w:pPr>
                            <w:pStyle w:val="KantRubrikS5H"/>
                            <w:ind w:right="0"/>
                          </w:pPr>
                          <w:r>
                            <w:fldChar w:fldCharType="begin"/>
                          </w:r>
                          <w:r w:rsidR="00434493">
                            <w:instrText xml:space="preserve"> DOCPROPERTY "YearUser" *\charformat </w:instrText>
                          </w:r>
                          <w:r>
                            <w:fldChar w:fldCharType="separate"/>
                          </w:r>
                          <w:r w:rsidR="00434493">
                            <w:t>2006/07</w:t>
                          </w:r>
                          <w:r>
                            <w:fldChar w:fldCharType="end"/>
                          </w:r>
                          <w:r w:rsidR="00434493">
                            <w:t>:</w:t>
                          </w:r>
                          <w:r>
                            <w:fldChar w:fldCharType="begin"/>
                          </w:r>
                          <w:r w:rsidR="00434493">
                            <w:instrText xml:space="preserve"> DOCPROPERTY "Motionsnummer" *\charformat </w:instrText>
                          </w:r>
                          <w:r>
                            <w:fldChar w:fldCharType="separate"/>
                          </w:r>
                          <w:r w:rsidR="00434493">
                            <w:t>T376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34493" w:rsidRDefault="00A017A4">
                    <w:pPr>
                      <w:pStyle w:val="KantRubrikS5H"/>
                      <w:ind w:right="0"/>
                    </w:pPr>
                    <w:r>
                      <w:fldChar w:fldCharType="begin"/>
                    </w:r>
                    <w:r w:rsidR="00434493">
                      <w:instrText xml:space="preserve"> DOCPROPERTY "YearUser" *\charformat </w:instrText>
                    </w:r>
                    <w:r>
                      <w:fldChar w:fldCharType="separate"/>
                    </w:r>
                    <w:r w:rsidR="00434493">
                      <w:t>2006/07</w:t>
                    </w:r>
                    <w:r>
                      <w:fldChar w:fldCharType="end"/>
                    </w:r>
                    <w:r w:rsidR="00434493">
                      <w:t>:</w:t>
                    </w:r>
                    <w:r>
                      <w:fldChar w:fldCharType="begin"/>
                    </w:r>
                    <w:r w:rsidR="00434493">
                      <w:instrText xml:space="preserve"> DOCPROPERTY "Motionsnummer" *\charformat </w:instrText>
                    </w:r>
                    <w:r>
                      <w:fldChar w:fldCharType="separate"/>
                    </w:r>
                    <w:r w:rsidR="00434493">
                      <w:t>T376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17A4" w:rsidRPr="00BE450A" w:rsidRDefault="00A017A4">
    <w:pPr>
      <w:pStyle w:val="FSHNormal"/>
      <w:tabs>
        <w:tab w:val="right" w:pos="5840"/>
      </w:tabs>
    </w:pPr>
    <w:r w:rsidRPr="00BE450A">
      <w:br/>
    </w:r>
    <w:r w:rsidRPr="00BE450A">
      <w:fldChar w:fldCharType="begin" w:fldLock="1"/>
    </w:r>
    <w:r w:rsidRPr="00BE450A">
      <w:instrText xml:space="preserve"> DOCPROPERTY</w:instrText>
    </w:r>
    <w:r w:rsidRPr="00BE450A">
      <w:rPr>
        <w:sz w:val="18"/>
      </w:rPr>
      <w:instrText xml:space="preserve"> "YearUser" *\charformat </w:instrText>
    </w:r>
    <w:r w:rsidRPr="00BE450A">
      <w:fldChar w:fldCharType="separate"/>
    </w:r>
    <w:r w:rsidRPr="00BE450A">
      <w:t>2006/07</w:t>
    </w:r>
    <w:r w:rsidRPr="00BE450A">
      <w:fldChar w:fldCharType="end"/>
    </w:r>
    <w:r w:rsidRPr="00BE450A">
      <w:t xml:space="preserve"> </w:t>
    </w:r>
    <w:r w:rsidRPr="00BE450A">
      <w:tab/>
      <w:t xml:space="preserve">mnr: </w:t>
    </w:r>
    <w:r w:rsidRPr="00BE450A">
      <w:fldChar w:fldCharType="begin" w:fldLock="1"/>
    </w:r>
    <w:r w:rsidRPr="00BE450A">
      <w:instrText xml:space="preserve"> DOCPROPERTY</w:instrText>
    </w:r>
    <w:r w:rsidRPr="00BE450A">
      <w:rPr>
        <w:sz w:val="18"/>
      </w:rPr>
      <w:instrText xml:space="preserve"> "Motionsnummer" *\charformat </w:instrText>
    </w:r>
    <w:r w:rsidRPr="00BE450A">
      <w:fldChar w:fldCharType="separate"/>
    </w:r>
    <w:r w:rsidRPr="00BE450A">
      <w:t>T376</w:t>
    </w:r>
    <w:r w:rsidRPr="00BE450A">
      <w:fldChar w:fldCharType="end"/>
    </w:r>
    <w:r w:rsidRPr="00BE450A">
      <w:br/>
    </w:r>
    <w:r w:rsidRPr="00BE450A">
      <w:fldChar w:fldCharType="begin" w:fldLock="1"/>
    </w:r>
    <w:r w:rsidRPr="00BE450A">
      <w:instrText xml:space="preserve"> DOCPROPERTY</w:instrText>
    </w:r>
    <w:r w:rsidRPr="00BE450A">
      <w:rPr>
        <w:sz w:val="18"/>
      </w:rPr>
      <w:instrText xml:space="preserve"> "Samling" *\charformat </w:instrText>
    </w:r>
    <w:r w:rsidRPr="00BE450A">
      <w:fldChar w:fldCharType="end"/>
    </w:r>
    <w:r w:rsidRPr="00BE450A">
      <w:tab/>
      <w:t xml:space="preserve">pnr: </w:t>
    </w:r>
    <w:r w:rsidRPr="00BE450A">
      <w:fldChar w:fldCharType="begin" w:fldLock="1"/>
    </w:r>
    <w:r w:rsidRPr="00BE450A">
      <w:instrText xml:space="preserve"> DOCPROPERTY</w:instrText>
    </w:r>
    <w:r w:rsidRPr="00BE450A">
      <w:rPr>
        <w:sz w:val="18"/>
      </w:rPr>
      <w:instrText xml:space="preserve"> "Partinummer" *\charformat </w:instrText>
    </w:r>
    <w:r w:rsidRPr="00BE450A">
      <w:fldChar w:fldCharType="separate"/>
    </w:r>
    <w:r w:rsidRPr="00BE450A">
      <w:t>s41400</w:t>
    </w:r>
    <w:r w:rsidRPr="00BE450A">
      <w:fldChar w:fldCharType="end"/>
    </w:r>
  </w:p>
  <w:p w:rsidR="00A017A4" w:rsidRPr="00BE450A" w:rsidRDefault="00A017A4">
    <w:pPr>
      <w:pStyle w:val="FSHRub1"/>
    </w:pPr>
    <w:r w:rsidRPr="00BE450A">
      <w:t>Motion till riksdagen</w:t>
    </w:r>
    <w:r w:rsidRPr="00BE450A">
      <w:br/>
    </w:r>
    <w:r w:rsidRPr="00BE450A">
      <w:fldChar w:fldCharType="begin" w:fldLock="1"/>
    </w:r>
    <w:r w:rsidRPr="00BE450A">
      <w:instrText xml:space="preserve"> DOCPROPERTY "YearUser" *\charformat </w:instrText>
    </w:r>
    <w:r w:rsidRPr="00BE450A">
      <w:fldChar w:fldCharType="separate"/>
    </w:r>
    <w:r w:rsidRPr="00BE450A">
      <w:t>2006/07</w:t>
    </w:r>
    <w:r w:rsidRPr="00BE450A">
      <w:fldChar w:fldCharType="end"/>
    </w:r>
    <w:r w:rsidRPr="00BE450A">
      <w:t>:</w:t>
    </w:r>
    <w:r w:rsidRPr="00BE450A">
      <w:fldChar w:fldCharType="begin" w:fldLock="1"/>
    </w:r>
    <w:r w:rsidRPr="00BE450A">
      <w:instrText xml:space="preserve"> DOCPROPERTY "Motionsnummer" *\charformat </w:instrText>
    </w:r>
    <w:r w:rsidRPr="00BE450A">
      <w:fldChar w:fldCharType="separate"/>
    </w:r>
    <w:r w:rsidRPr="00BE450A">
      <w:t>T376</w:t>
    </w:r>
    <w:r w:rsidRPr="00BE450A">
      <w:fldChar w:fldCharType="end"/>
    </w:r>
  </w:p>
  <w:p w:rsidR="00A017A4" w:rsidRPr="00BE450A" w:rsidRDefault="00A017A4">
    <w:pPr>
      <w:pStyle w:val="FSHNormalS5"/>
    </w:pPr>
    <w:r w:rsidRPr="00BE450A">
      <w:fldChar w:fldCharType="begin" w:fldLock="1"/>
    </w:r>
    <w:r w:rsidRPr="00BE450A">
      <w:instrText xml:space="preserve"> DOCPROPERTY "MotionarText" *\charformat </w:instrText>
    </w:r>
    <w:r w:rsidRPr="00BE450A">
      <w:fldChar w:fldCharType="separate"/>
    </w:r>
    <w:r w:rsidRPr="00BE450A">
      <w:t>av Hans Olsson m.fl. (s)</w:t>
    </w:r>
    <w:r w:rsidRPr="00BE450A">
      <w:fldChar w:fldCharType="end"/>
    </w:r>
    <w:r w:rsidRPr="00BE450A">
      <w:br/>
    </w:r>
    <w:r w:rsidRPr="00BE450A">
      <w:fldChar w:fldCharType="begin" w:fldLock="1"/>
    </w:r>
    <w:r w:rsidRPr="00BE450A">
      <w:instrText xml:space="preserve"> DOCPROPERTY "SvarFrasKort" *\charformat </w:instrText>
    </w:r>
    <w:r w:rsidRPr="00BE450A">
      <w:fldChar w:fldCharType="end"/>
    </w:r>
  </w:p>
  <w:p w:rsidR="00A017A4" w:rsidRPr="00BE450A" w:rsidRDefault="00A017A4">
    <w:pPr>
      <w:pStyle w:val="FSHTitel"/>
    </w:pPr>
    <w:r w:rsidRPr="00BE450A">
      <w:fldChar w:fldCharType="begin" w:fldLock="1"/>
    </w:r>
    <w:r w:rsidRPr="00BE450A">
      <w:instrText xml:space="preserve"> DOCPROPERTY</w:instrText>
    </w:r>
    <w:r w:rsidRPr="00BE450A">
      <w:rPr>
        <w:sz w:val="18"/>
      </w:rPr>
      <w:instrText xml:space="preserve"> "RubrikSvar" *\charformat </w:instrText>
    </w:r>
    <w:r w:rsidRPr="00BE450A">
      <w:fldChar w:fldCharType="separate"/>
    </w:r>
    <w:r w:rsidRPr="00BE450A">
      <w:t>Götalandsbanans betydelse för Sjuhäradsbygden</w:t>
    </w:r>
    <w:r w:rsidRPr="00BE450A">
      <w:fldChar w:fldCharType="end"/>
    </w:r>
  </w:p>
  <w:p w:rsidR="00A017A4" w:rsidRPr="00BE450A" w:rsidRDefault="00A017A4">
    <w:pPr>
      <w:pStyle w:val="Normal00"/>
    </w:pPr>
  </w:p>
  <w:p w:rsidR="00434493" w:rsidRPr="00BE450A" w:rsidRDefault="0043449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657879672">
    <w:abstractNumId w:val="13"/>
  </w:num>
  <w:num w:numId="2" w16cid:durableId="325935550">
    <w:abstractNumId w:val="10"/>
  </w:num>
  <w:num w:numId="3" w16cid:durableId="293298592">
    <w:abstractNumId w:val="11"/>
  </w:num>
  <w:num w:numId="4" w16cid:durableId="2004357176">
    <w:abstractNumId w:val="12"/>
  </w:num>
  <w:num w:numId="5" w16cid:durableId="1956399540">
    <w:abstractNumId w:val="8"/>
  </w:num>
  <w:num w:numId="6" w16cid:durableId="1177617772">
    <w:abstractNumId w:val="3"/>
  </w:num>
  <w:num w:numId="7" w16cid:durableId="757099632">
    <w:abstractNumId w:val="2"/>
  </w:num>
  <w:num w:numId="8" w16cid:durableId="1322928590">
    <w:abstractNumId w:val="1"/>
  </w:num>
  <w:num w:numId="9" w16cid:durableId="839732226">
    <w:abstractNumId w:val="0"/>
  </w:num>
  <w:num w:numId="10" w16cid:durableId="540096121">
    <w:abstractNumId w:val="9"/>
  </w:num>
  <w:num w:numId="11" w16cid:durableId="19863549">
    <w:abstractNumId w:val="7"/>
  </w:num>
  <w:num w:numId="12" w16cid:durableId="200559362">
    <w:abstractNumId w:val="6"/>
  </w:num>
  <w:num w:numId="13" w16cid:durableId="1564095599">
    <w:abstractNumId w:val="5"/>
  </w:num>
  <w:num w:numId="14" w16cid:durableId="10378569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3"/>
    <w:docVar w:name="PersonGUIDs" w:val="{0912A012-88B0-4A29-9CC0-F34767E4305F},{F644E30C-A117-4F68-B503-BD3643EE7D88},{D1380886-022C-4BE4-B559-191B1A284894}"/>
  </w:docVars>
  <w:rsids>
    <w:rsidRoot w:val="00BE450A"/>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164AE"/>
    <w:rsid w:val="0032051D"/>
    <w:rsid w:val="003303B5"/>
    <w:rsid w:val="003366E9"/>
    <w:rsid w:val="00342FB4"/>
    <w:rsid w:val="0036065A"/>
    <w:rsid w:val="003866EC"/>
    <w:rsid w:val="00391AF5"/>
    <w:rsid w:val="003B418B"/>
    <w:rsid w:val="003F0FA6"/>
    <w:rsid w:val="003F100A"/>
    <w:rsid w:val="00434493"/>
    <w:rsid w:val="00445271"/>
    <w:rsid w:val="00447A04"/>
    <w:rsid w:val="004527C3"/>
    <w:rsid w:val="00487F7A"/>
    <w:rsid w:val="004971B2"/>
    <w:rsid w:val="004A0504"/>
    <w:rsid w:val="004B5278"/>
    <w:rsid w:val="004C2A37"/>
    <w:rsid w:val="004E38D9"/>
    <w:rsid w:val="005000F2"/>
    <w:rsid w:val="00531020"/>
    <w:rsid w:val="00545150"/>
    <w:rsid w:val="00545421"/>
    <w:rsid w:val="0055072A"/>
    <w:rsid w:val="005525A5"/>
    <w:rsid w:val="005544CE"/>
    <w:rsid w:val="005B145B"/>
    <w:rsid w:val="005C780B"/>
    <w:rsid w:val="005D3F50"/>
    <w:rsid w:val="00601C6D"/>
    <w:rsid w:val="00603CD4"/>
    <w:rsid w:val="006346C1"/>
    <w:rsid w:val="00653DD0"/>
    <w:rsid w:val="006B6262"/>
    <w:rsid w:val="00727C6F"/>
    <w:rsid w:val="00733D18"/>
    <w:rsid w:val="00740D6D"/>
    <w:rsid w:val="00743F76"/>
    <w:rsid w:val="00770030"/>
    <w:rsid w:val="00774959"/>
    <w:rsid w:val="007852B2"/>
    <w:rsid w:val="00794149"/>
    <w:rsid w:val="007B67A7"/>
    <w:rsid w:val="007C6092"/>
    <w:rsid w:val="007E119E"/>
    <w:rsid w:val="00840231"/>
    <w:rsid w:val="00846903"/>
    <w:rsid w:val="008F0A96"/>
    <w:rsid w:val="009062A0"/>
    <w:rsid w:val="009451E7"/>
    <w:rsid w:val="00956E7F"/>
    <w:rsid w:val="00970D4F"/>
    <w:rsid w:val="00971D70"/>
    <w:rsid w:val="009A4377"/>
    <w:rsid w:val="009A6043"/>
    <w:rsid w:val="009D0673"/>
    <w:rsid w:val="00A017A4"/>
    <w:rsid w:val="00A053C6"/>
    <w:rsid w:val="00A055B3"/>
    <w:rsid w:val="00A15D71"/>
    <w:rsid w:val="00A21BC5"/>
    <w:rsid w:val="00A736FF"/>
    <w:rsid w:val="00AA1434"/>
    <w:rsid w:val="00AB5000"/>
    <w:rsid w:val="00AC4310"/>
    <w:rsid w:val="00AC63D9"/>
    <w:rsid w:val="00AE2EF8"/>
    <w:rsid w:val="00AF5395"/>
    <w:rsid w:val="00AF5881"/>
    <w:rsid w:val="00B13BF0"/>
    <w:rsid w:val="00B33C81"/>
    <w:rsid w:val="00B34666"/>
    <w:rsid w:val="00B67E5B"/>
    <w:rsid w:val="00B95953"/>
    <w:rsid w:val="00BA4894"/>
    <w:rsid w:val="00BA6BE0"/>
    <w:rsid w:val="00BB6D75"/>
    <w:rsid w:val="00BD43A8"/>
    <w:rsid w:val="00BE450A"/>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44527"/>
    <w:rsid w:val="00D52681"/>
    <w:rsid w:val="00D53D04"/>
    <w:rsid w:val="00D55EF7"/>
    <w:rsid w:val="00DC0DF0"/>
    <w:rsid w:val="00DC6C70"/>
    <w:rsid w:val="00DF5ACD"/>
    <w:rsid w:val="00E22893"/>
    <w:rsid w:val="00E349C2"/>
    <w:rsid w:val="00E360DE"/>
    <w:rsid w:val="00E5074A"/>
    <w:rsid w:val="00E521CB"/>
    <w:rsid w:val="00E728F6"/>
    <w:rsid w:val="00E75D28"/>
    <w:rsid w:val="00E84F25"/>
    <w:rsid w:val="00EC007B"/>
    <w:rsid w:val="00F21B30"/>
    <w:rsid w:val="00F273EA"/>
    <w:rsid w:val="00F42CB9"/>
    <w:rsid w:val="00F73E9E"/>
    <w:rsid w:val="00F87D14"/>
    <w:rsid w:val="00FA3374"/>
    <w:rsid w:val="00FB2435"/>
    <w:rsid w:val="00FB6490"/>
    <w:rsid w:val="00FC53D4"/>
    <w:rsid w:val="00FC7246"/>
    <w:rsid w:val="00FC7E79"/>
    <w:rsid w:val="00FD0E80"/>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8B713C2-349F-4528-AC50-D5144975A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5C780B"/>
    <w:pPr>
      <w:spacing w:before="125" w:line="250" w:lineRule="atLeast"/>
      <w:jc w:val="both"/>
    </w:pPr>
    <w:rPr>
      <w:sz w:val="19"/>
      <w:lang w:val="sv-SE" w:eastAsia="sv-SE"/>
    </w:rPr>
  </w:style>
  <w:style w:type="paragraph" w:styleId="Rubrik1">
    <w:name w:val="heading 1"/>
    <w:basedOn w:val="Normal"/>
    <w:next w:val="Normal"/>
    <w:qFormat/>
    <w:rsid w:val="005C780B"/>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5C780B"/>
    <w:pPr>
      <w:spacing w:before="500" w:line="250" w:lineRule="exact"/>
      <w:outlineLvl w:val="1"/>
    </w:pPr>
    <w:rPr>
      <w:sz w:val="27"/>
    </w:rPr>
  </w:style>
  <w:style w:type="paragraph" w:styleId="Rubrik3">
    <w:name w:val="heading 3"/>
    <w:aliases w:val="Mellanrubrik"/>
    <w:basedOn w:val="Rubrik2"/>
    <w:next w:val="Normal"/>
    <w:qFormat/>
    <w:rsid w:val="005C780B"/>
    <w:pPr>
      <w:spacing w:before="250" w:after="0"/>
      <w:outlineLvl w:val="2"/>
    </w:pPr>
    <w:rPr>
      <w:b/>
      <w:sz w:val="21"/>
    </w:rPr>
  </w:style>
  <w:style w:type="paragraph" w:styleId="Rubrik4">
    <w:name w:val="heading 4"/>
    <w:aliases w:val="KursivRubrik"/>
    <w:basedOn w:val="Rubrik3"/>
    <w:next w:val="Normal"/>
    <w:qFormat/>
    <w:rsid w:val="005C780B"/>
    <w:pPr>
      <w:outlineLvl w:val="3"/>
    </w:pPr>
    <w:rPr>
      <w:b w:val="0"/>
      <w:i/>
    </w:rPr>
  </w:style>
  <w:style w:type="paragraph" w:styleId="Rubrik5">
    <w:name w:val="heading 5"/>
    <w:aliases w:val="PackadFetRubrik,PackadKursivRubrik"/>
    <w:basedOn w:val="Rubrik4"/>
    <w:next w:val="Normal"/>
    <w:qFormat/>
    <w:rsid w:val="005C780B"/>
    <w:pPr>
      <w:spacing w:before="125"/>
      <w:outlineLvl w:val="4"/>
    </w:pPr>
    <w:rPr>
      <w:i w:val="0"/>
      <w:sz w:val="19"/>
    </w:rPr>
  </w:style>
  <w:style w:type="paragraph" w:styleId="Rubrik6">
    <w:name w:val="heading 6"/>
    <w:basedOn w:val="Rubrik5"/>
    <w:next w:val="Normal"/>
    <w:qFormat/>
    <w:rsid w:val="005C780B"/>
    <w:pPr>
      <w:spacing w:before="50" w:line="200" w:lineRule="exact"/>
      <w:outlineLvl w:val="5"/>
    </w:pPr>
    <w:rPr>
      <w:caps/>
      <w:sz w:val="14"/>
    </w:rPr>
  </w:style>
  <w:style w:type="paragraph" w:styleId="Rubrik7">
    <w:name w:val="heading 7"/>
    <w:basedOn w:val="Rubrik6"/>
    <w:next w:val="Normal"/>
    <w:qFormat/>
    <w:rsid w:val="005C780B"/>
    <w:pPr>
      <w:spacing w:before="0"/>
      <w:outlineLvl w:val="6"/>
    </w:pPr>
  </w:style>
  <w:style w:type="paragraph" w:styleId="Rubrik8">
    <w:name w:val="heading 8"/>
    <w:basedOn w:val="Rubrik7"/>
    <w:next w:val="Normal"/>
    <w:qFormat/>
    <w:rsid w:val="005C780B"/>
    <w:pPr>
      <w:outlineLvl w:val="7"/>
    </w:pPr>
  </w:style>
  <w:style w:type="paragraph" w:styleId="Rubrik9">
    <w:name w:val="heading 9"/>
    <w:basedOn w:val="Rubrik8"/>
    <w:next w:val="Normal"/>
    <w:qFormat/>
    <w:rsid w:val="005C780B"/>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5C780B"/>
    <w:pPr>
      <w:spacing w:before="0"/>
      <w:ind w:firstLine="227"/>
    </w:pPr>
  </w:style>
  <w:style w:type="paragraph" w:styleId="Citat">
    <w:name w:val="Quote"/>
    <w:basedOn w:val="Normal"/>
    <w:next w:val="Normal"/>
    <w:qFormat/>
    <w:rsid w:val="005C780B"/>
    <w:pPr>
      <w:spacing w:line="200" w:lineRule="exact"/>
      <w:ind w:left="340"/>
    </w:pPr>
  </w:style>
  <w:style w:type="paragraph" w:customStyle="1" w:styleId="Citatindrag">
    <w:name w:val="Citat_indrag"/>
    <w:aliases w:val="Packad"/>
    <w:basedOn w:val="Citat"/>
    <w:rsid w:val="005C780B"/>
    <w:pPr>
      <w:spacing w:before="0"/>
      <w:ind w:firstLine="227"/>
    </w:pPr>
  </w:style>
  <w:style w:type="paragraph" w:customStyle="1" w:styleId="FSHNormal">
    <w:name w:val="FSH_Normal"/>
    <w:semiHidden/>
    <w:rsid w:val="005C780B"/>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5C780B"/>
    <w:pPr>
      <w:spacing w:line="240" w:lineRule="auto"/>
    </w:pPr>
  </w:style>
  <w:style w:type="paragraph" w:customStyle="1" w:styleId="FSHNormalS5">
    <w:name w:val="FSH_NormalS5"/>
    <w:basedOn w:val="FSHNormal"/>
    <w:next w:val="FSHNormal"/>
    <w:semiHidden/>
    <w:rsid w:val="005C780B"/>
    <w:pPr>
      <w:keepNext/>
      <w:keepLines/>
      <w:widowControl/>
      <w:spacing w:before="230" w:after="520" w:line="250" w:lineRule="exact"/>
    </w:pPr>
    <w:rPr>
      <w:b/>
      <w:sz w:val="27"/>
    </w:rPr>
  </w:style>
  <w:style w:type="paragraph" w:customStyle="1" w:styleId="FSHNormL">
    <w:name w:val="FSH_NormLÖ"/>
    <w:basedOn w:val="FSHNormal"/>
    <w:next w:val="FSHNormal"/>
    <w:semiHidden/>
    <w:rsid w:val="005C780B"/>
    <w:pPr>
      <w:pBdr>
        <w:top w:val="single" w:sz="12" w:space="1" w:color="auto"/>
      </w:pBdr>
    </w:pPr>
  </w:style>
  <w:style w:type="paragraph" w:customStyle="1" w:styleId="FSHRub1">
    <w:name w:val="FSH_Rub1"/>
    <w:aliases w:val="Rubrik1_S5,Huvudrubrik"/>
    <w:basedOn w:val="FSHNormal"/>
    <w:next w:val="FSHNormal"/>
    <w:semiHidden/>
    <w:rsid w:val="005C780B"/>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5C780B"/>
    <w:pPr>
      <w:spacing w:before="240" w:after="80" w:line="360" w:lineRule="exact"/>
    </w:pPr>
    <w:rPr>
      <w:sz w:val="36"/>
    </w:rPr>
  </w:style>
  <w:style w:type="paragraph" w:customStyle="1" w:styleId="FSHTitel">
    <w:name w:val="FSH_Titel"/>
    <w:aliases w:val="Dokumentrubrik"/>
    <w:basedOn w:val="FSHRub1"/>
    <w:next w:val="FSHNormal"/>
    <w:semiHidden/>
    <w:rsid w:val="005C780B"/>
    <w:pPr>
      <w:pBdr>
        <w:bottom w:val="single" w:sz="4" w:space="3" w:color="auto"/>
      </w:pBdr>
      <w:spacing w:before="0" w:after="80" w:line="400" w:lineRule="exact"/>
    </w:pPr>
    <w:rPr>
      <w:sz w:val="40"/>
    </w:rPr>
  </w:style>
  <w:style w:type="paragraph" w:customStyle="1" w:styleId="Hemstlrubrik">
    <w:name w:val="Hemstl_rubrik"/>
    <w:basedOn w:val="Rubrik1"/>
    <w:next w:val="Normal"/>
    <w:rsid w:val="005C780B"/>
    <w:pPr>
      <w:spacing w:after="250"/>
    </w:pPr>
  </w:style>
  <w:style w:type="paragraph" w:customStyle="1" w:styleId="Autokorrigering">
    <w:name w:val="Autokorrigering"/>
    <w:rsid w:val="005C780B"/>
    <w:rPr>
      <w:sz w:val="24"/>
      <w:szCs w:val="24"/>
      <w:lang w:val="sv-SE" w:eastAsia="sv-SE"/>
    </w:rPr>
  </w:style>
  <w:style w:type="paragraph" w:customStyle="1" w:styleId="Yrkandehnv">
    <w:name w:val="Yrkandehänv"/>
    <w:semiHidden/>
    <w:rsid w:val="005C780B"/>
    <w:pPr>
      <w:keepNext/>
      <w:keepLines/>
      <w:suppressAutoHyphens/>
    </w:pPr>
    <w:rPr>
      <w:noProof/>
      <w:sz w:val="16"/>
      <w:lang w:val="sv-SE" w:eastAsia="sv-SE"/>
    </w:rPr>
  </w:style>
  <w:style w:type="paragraph" w:customStyle="1" w:styleId="KantRubrikS5H">
    <w:name w:val="KantRubrikS5H"/>
    <w:semiHidden/>
    <w:rsid w:val="005C780B"/>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5C780B"/>
    <w:pPr>
      <w:spacing w:line="200" w:lineRule="exact"/>
    </w:pPr>
  </w:style>
  <w:style w:type="paragraph" w:customStyle="1" w:styleId="KantRubrikS5V">
    <w:name w:val="KantRubrikS5V"/>
    <w:basedOn w:val="KantRubrikS5H"/>
    <w:semiHidden/>
    <w:rsid w:val="005C780B"/>
    <w:pPr>
      <w:tabs>
        <w:tab w:val="right" w:pos="1814"/>
        <w:tab w:val="left" w:pos="1899"/>
      </w:tabs>
      <w:ind w:right="0"/>
      <w:jc w:val="left"/>
    </w:pPr>
  </w:style>
  <w:style w:type="paragraph" w:customStyle="1" w:styleId="KantRubrikS5Vrad2">
    <w:name w:val="KantRubrikS5Vrad2"/>
    <w:basedOn w:val="KantRubrikS5V"/>
    <w:semiHidden/>
    <w:rsid w:val="005C780B"/>
    <w:pPr>
      <w:tabs>
        <w:tab w:val="clear" w:pos="1814"/>
        <w:tab w:val="clear" w:pos="1899"/>
        <w:tab w:val="right" w:pos="1418"/>
        <w:tab w:val="left" w:pos="1503"/>
      </w:tabs>
    </w:pPr>
  </w:style>
  <w:style w:type="paragraph" w:customStyle="1" w:styleId="Lagtext">
    <w:name w:val="Lagtext"/>
    <w:basedOn w:val="Lagtextrubrik"/>
    <w:next w:val="Lagtextindrag"/>
    <w:rsid w:val="005C780B"/>
    <w:pPr>
      <w:spacing w:before="0"/>
    </w:pPr>
    <w:rPr>
      <w:sz w:val="19"/>
    </w:rPr>
  </w:style>
  <w:style w:type="paragraph" w:customStyle="1" w:styleId="Lagtextrubrik">
    <w:name w:val="Lagtext_rubrik"/>
    <w:basedOn w:val="Normal"/>
    <w:next w:val="Normal"/>
    <w:rsid w:val="005C780B"/>
    <w:pPr>
      <w:suppressAutoHyphens/>
      <w:spacing w:line="220" w:lineRule="exact"/>
    </w:pPr>
    <w:rPr>
      <w:i/>
      <w:sz w:val="21"/>
    </w:rPr>
  </w:style>
  <w:style w:type="paragraph" w:customStyle="1" w:styleId="Lagtextindrag">
    <w:name w:val="Lagtext_indrag"/>
    <w:basedOn w:val="Lagtext"/>
    <w:rsid w:val="005C780B"/>
    <w:pPr>
      <w:ind w:firstLine="170"/>
    </w:pPr>
  </w:style>
  <w:style w:type="paragraph" w:customStyle="1" w:styleId="NormalA4fot">
    <w:name w:val="Normal_A4fot"/>
    <w:basedOn w:val="Normal"/>
    <w:semiHidden/>
    <w:rsid w:val="005C780B"/>
    <w:pPr>
      <w:spacing w:before="240" w:line="240" w:lineRule="auto"/>
      <w:jc w:val="center"/>
    </w:pPr>
  </w:style>
  <w:style w:type="paragraph" w:customStyle="1" w:styleId="NormalA4sidnr">
    <w:name w:val="Normal_A4sidnr"/>
    <w:basedOn w:val="Normal"/>
    <w:semiHidden/>
    <w:rsid w:val="005C780B"/>
    <w:pPr>
      <w:spacing w:after="240"/>
      <w:jc w:val="center"/>
    </w:pPr>
  </w:style>
  <w:style w:type="paragraph" w:customStyle="1" w:styleId="NormalS5sidnrH">
    <w:name w:val="Normal_S5sidnrH"/>
    <w:basedOn w:val="Normal"/>
    <w:semiHidden/>
    <w:rsid w:val="005C780B"/>
    <w:pPr>
      <w:spacing w:before="0" w:line="240" w:lineRule="auto"/>
      <w:ind w:right="57"/>
      <w:jc w:val="right"/>
    </w:pPr>
  </w:style>
  <w:style w:type="paragraph" w:customStyle="1" w:styleId="NormalS5sidnrV">
    <w:name w:val="Normal_S5sidnrV"/>
    <w:basedOn w:val="NormalS5sidnrH"/>
    <w:semiHidden/>
    <w:rsid w:val="005C780B"/>
    <w:pPr>
      <w:tabs>
        <w:tab w:val="right" w:pos="1814"/>
        <w:tab w:val="left" w:pos="1899"/>
      </w:tabs>
      <w:ind w:right="0"/>
      <w:jc w:val="left"/>
    </w:pPr>
  </w:style>
  <w:style w:type="paragraph" w:customStyle="1" w:styleId="Normal00">
    <w:name w:val="Normal00"/>
    <w:basedOn w:val="Normal"/>
    <w:semiHidden/>
    <w:rsid w:val="005C780B"/>
    <w:pPr>
      <w:spacing w:before="0" w:line="240" w:lineRule="auto"/>
      <w:jc w:val="left"/>
    </w:pPr>
  </w:style>
  <w:style w:type="paragraph" w:customStyle="1" w:styleId="PunktlistaBomb">
    <w:name w:val="Punktlista_Bomb"/>
    <w:aliases w:val="Bomb"/>
    <w:basedOn w:val="Normal"/>
    <w:rsid w:val="005C780B"/>
    <w:pPr>
      <w:numPr>
        <w:numId w:val="2"/>
      </w:numPr>
    </w:pPr>
  </w:style>
  <w:style w:type="paragraph" w:customStyle="1" w:styleId="PunktlistaNummer">
    <w:name w:val="Punktlista_Nummer"/>
    <w:aliases w:val="Nummerlista"/>
    <w:basedOn w:val="Normal"/>
    <w:rsid w:val="005C780B"/>
    <w:pPr>
      <w:numPr>
        <w:numId w:val="3"/>
      </w:numPr>
    </w:pPr>
  </w:style>
  <w:style w:type="paragraph" w:customStyle="1" w:styleId="PunktlistaTankstreck">
    <w:name w:val="Punktlista_Tankstreck"/>
    <w:aliases w:val="Tankstreck"/>
    <w:basedOn w:val="Normal"/>
    <w:rsid w:val="005C780B"/>
    <w:pPr>
      <w:numPr>
        <w:numId w:val="4"/>
      </w:numPr>
    </w:pPr>
  </w:style>
  <w:style w:type="paragraph" w:customStyle="1" w:styleId="RubrikSammanf">
    <w:name w:val="RubrikSammanf"/>
    <w:basedOn w:val="Rubrik1"/>
    <w:next w:val="Normal"/>
    <w:rsid w:val="005C780B"/>
  </w:style>
  <w:style w:type="paragraph" w:customStyle="1" w:styleId="RubrikInnehllsf">
    <w:name w:val="RubrikInnehållsf"/>
    <w:basedOn w:val="RubrikSammanf"/>
    <w:next w:val="Normal"/>
    <w:rsid w:val="005C780B"/>
  </w:style>
  <w:style w:type="paragraph" w:customStyle="1" w:styleId="Tabellochbildrubrik">
    <w:name w:val="Tabell och bildrubrik"/>
    <w:basedOn w:val="Normal"/>
    <w:next w:val="Normal"/>
    <w:rsid w:val="005C780B"/>
    <w:pPr>
      <w:suppressAutoHyphens/>
      <w:spacing w:before="300" w:line="200" w:lineRule="exact"/>
      <w:jc w:val="left"/>
    </w:pPr>
    <w:rPr>
      <w:caps/>
      <w:sz w:val="14"/>
    </w:rPr>
  </w:style>
  <w:style w:type="paragraph" w:customStyle="1" w:styleId="Underskrifter">
    <w:name w:val="Underskrifter"/>
    <w:basedOn w:val="Normal"/>
    <w:rsid w:val="005C780B"/>
    <w:pPr>
      <w:keepNext/>
      <w:keepLines/>
      <w:suppressAutoHyphens/>
      <w:spacing w:before="0" w:after="40" w:line="250" w:lineRule="exact"/>
    </w:pPr>
    <w:rPr>
      <w:i/>
    </w:rPr>
  </w:style>
  <w:style w:type="paragraph" w:customStyle="1" w:styleId="UnderskriftDatum">
    <w:name w:val="UnderskriftDatum"/>
    <w:basedOn w:val="Underskrifter"/>
    <w:next w:val="Underskrifter"/>
    <w:rsid w:val="005C780B"/>
    <w:pPr>
      <w:spacing w:before="250" w:after="125"/>
    </w:pPr>
    <w:rPr>
      <w:i w:val="0"/>
    </w:rPr>
  </w:style>
  <w:style w:type="paragraph" w:styleId="Sidhuvud">
    <w:name w:val="header"/>
    <w:basedOn w:val="Normal"/>
    <w:semiHidden/>
    <w:rsid w:val="005C780B"/>
    <w:pPr>
      <w:tabs>
        <w:tab w:val="center" w:pos="4536"/>
        <w:tab w:val="right" w:pos="9072"/>
      </w:tabs>
    </w:pPr>
  </w:style>
  <w:style w:type="paragraph" w:styleId="Sidfot">
    <w:name w:val="footer"/>
    <w:basedOn w:val="Normal"/>
    <w:semiHidden/>
    <w:rsid w:val="005C780B"/>
    <w:pPr>
      <w:tabs>
        <w:tab w:val="center" w:pos="4536"/>
        <w:tab w:val="right" w:pos="9072"/>
      </w:tabs>
    </w:pPr>
  </w:style>
  <w:style w:type="paragraph" w:styleId="Innehll1">
    <w:name w:val="toc 1"/>
    <w:basedOn w:val="Normal"/>
    <w:next w:val="Innehll2"/>
    <w:semiHidden/>
    <w:rsid w:val="005C780B"/>
    <w:pPr>
      <w:tabs>
        <w:tab w:val="right" w:leader="dot" w:pos="5953"/>
      </w:tabs>
      <w:suppressAutoHyphens/>
      <w:spacing w:before="0"/>
      <w:ind w:right="567"/>
      <w:jc w:val="left"/>
    </w:pPr>
  </w:style>
  <w:style w:type="paragraph" w:styleId="Innehll2">
    <w:name w:val="toc 2"/>
    <w:basedOn w:val="Innehll1"/>
    <w:next w:val="Innehll3"/>
    <w:semiHidden/>
    <w:rsid w:val="005C780B"/>
    <w:pPr>
      <w:ind w:left="284"/>
    </w:pPr>
  </w:style>
  <w:style w:type="paragraph" w:styleId="Innehll3">
    <w:name w:val="toc 3"/>
    <w:basedOn w:val="Innehll2"/>
    <w:next w:val="Innehll4"/>
    <w:semiHidden/>
    <w:rsid w:val="005C780B"/>
    <w:pPr>
      <w:ind w:left="567"/>
    </w:pPr>
  </w:style>
  <w:style w:type="paragraph" w:styleId="Innehll4">
    <w:name w:val="toc 4"/>
    <w:basedOn w:val="Innehll3"/>
    <w:next w:val="Normal"/>
    <w:semiHidden/>
    <w:rsid w:val="005C780B"/>
  </w:style>
  <w:style w:type="paragraph" w:customStyle="1" w:styleId="Hemstlatt">
    <w:name w:val="Hemstl_att"/>
    <w:aliases w:val="HemstPunkt,HemstPunktFlera,HemställansPunkt,Förslagstext"/>
    <w:basedOn w:val="Normal"/>
    <w:next w:val="Normal"/>
    <w:rsid w:val="005C780B"/>
    <w:pPr>
      <w:keepLines/>
      <w:spacing w:before="0"/>
      <w:ind w:left="340"/>
    </w:pPr>
  </w:style>
  <w:style w:type="paragraph" w:styleId="Datum">
    <w:name w:val="Date"/>
    <w:basedOn w:val="Normal"/>
    <w:next w:val="Normal"/>
    <w:semiHidden/>
    <w:rsid w:val="005C780B"/>
  </w:style>
  <w:style w:type="character" w:styleId="Hyperlnk">
    <w:name w:val="Hyperlink"/>
    <w:basedOn w:val="Standardstycketeckensnitt"/>
    <w:semiHidden/>
    <w:rsid w:val="005C780B"/>
    <w:rPr>
      <w:color w:val="0000FF"/>
      <w:u w:val="single"/>
    </w:rPr>
  </w:style>
  <w:style w:type="paragraph" w:styleId="Indragetstycke">
    <w:name w:val="Block Text"/>
    <w:basedOn w:val="Normal"/>
    <w:semiHidden/>
    <w:rsid w:val="005C780B"/>
    <w:pPr>
      <w:spacing w:after="120"/>
      <w:ind w:left="1440" w:right="1440"/>
    </w:pPr>
  </w:style>
  <w:style w:type="paragraph" w:styleId="Innehll5">
    <w:name w:val="toc 5"/>
    <w:basedOn w:val="Innehll4"/>
    <w:next w:val="Normal"/>
    <w:semiHidden/>
    <w:rsid w:val="005C780B"/>
  </w:style>
  <w:style w:type="paragraph" w:styleId="Lista">
    <w:name w:val="List"/>
    <w:basedOn w:val="Normal"/>
    <w:semiHidden/>
    <w:rsid w:val="005C780B"/>
    <w:pPr>
      <w:ind w:left="283" w:hanging="283"/>
    </w:pPr>
  </w:style>
  <w:style w:type="paragraph" w:styleId="Normalwebb">
    <w:name w:val="Normal (Web)"/>
    <w:basedOn w:val="Normal"/>
    <w:semiHidden/>
    <w:rsid w:val="005C780B"/>
    <w:rPr>
      <w:szCs w:val="24"/>
    </w:rPr>
  </w:style>
  <w:style w:type="paragraph" w:styleId="Numreradlista">
    <w:name w:val="List Number"/>
    <w:basedOn w:val="Normal"/>
    <w:semiHidden/>
    <w:rsid w:val="005C780B"/>
    <w:pPr>
      <w:numPr>
        <w:numId w:val="5"/>
      </w:numPr>
    </w:pPr>
  </w:style>
  <w:style w:type="paragraph" w:styleId="Punktlista">
    <w:name w:val="List Bullet"/>
    <w:basedOn w:val="Normal"/>
    <w:semiHidden/>
    <w:rsid w:val="005C780B"/>
    <w:pPr>
      <w:numPr>
        <w:numId w:val="10"/>
      </w:numPr>
    </w:pPr>
  </w:style>
  <w:style w:type="character" w:styleId="Radnummer">
    <w:name w:val="line number"/>
    <w:basedOn w:val="Standardstycketeckensnitt"/>
    <w:semiHidden/>
    <w:rsid w:val="005C780B"/>
  </w:style>
  <w:style w:type="character" w:styleId="Sidnummer">
    <w:name w:val="page number"/>
    <w:basedOn w:val="Standardstycketeckensnitt"/>
    <w:semiHidden/>
    <w:rsid w:val="005C780B"/>
  </w:style>
  <w:style w:type="paragraph" w:styleId="Signatur">
    <w:name w:val="Signature"/>
    <w:basedOn w:val="Normal"/>
    <w:semiHidden/>
    <w:rsid w:val="005C780B"/>
    <w:pPr>
      <w:ind w:left="4252"/>
    </w:pPr>
  </w:style>
  <w:style w:type="paragraph" w:styleId="Underrubrik">
    <w:name w:val="Subtitle"/>
    <w:basedOn w:val="Normal"/>
    <w:qFormat/>
    <w:rsid w:val="005C780B"/>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682</Words>
  <Characters>4261</Characters>
  <Application>Microsoft Office Word</Application>
  <DocSecurity>4</DocSecurity>
  <Lines>80</Lines>
  <Paragraphs>23</Paragraphs>
  <ScaleCrop>false</ScaleCrop>
  <HeadingPairs>
    <vt:vector size="2" baseType="variant">
      <vt:variant>
        <vt:lpstr>Rubrik</vt:lpstr>
      </vt:variant>
      <vt:variant>
        <vt:i4>1</vt:i4>
      </vt:variant>
    </vt:vector>
  </HeadingPairs>
  <TitlesOfParts>
    <vt:vector size="1" baseType="lpstr">
      <vt:lpstr>s41400</vt:lpstr>
    </vt:vector>
  </TitlesOfParts>
  <Company>Riksdagen</Company>
  <LinksUpToDate>false</LinksUpToDate>
  <CharactersWithSpaces>4920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s41400</dc:title>
  <dc:subject>s41400</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2006-12-18T15:20:00Z</cp:lastPrinted>
  <dcterms:created xsi:type="dcterms:W3CDTF">2025-12-17T02:09:00Z</dcterms:created>
  <dcterms:modified xsi:type="dcterms:W3CDTF">2025-12-17T02:09:00Z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mot2000_460_2006-10-23</vt:lpwstr>
  </property>
  <property fmtid="{D5CDD505-2E9C-101B-9397-08002B2CF9AE}" pid="3" name="version">
    <vt:lpwstr>mot2000_460_2006-10-23</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Götalandsbanans betydelse för Sjuhäradsbygden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Götalandsbanans betydelse för Sjuhäradsbygden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s41400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Hans Olsson m.fl. (s)</vt:lpwstr>
  </property>
  <property fmtid="{D5CDD505-2E9C-101B-9397-08002B2CF9AE}" pid="26" name="MotionarLista">
    <vt:lpwstr>Olsson, Hans (s)\Andersson, Phia (s)\Ahlberg, Ann-Christin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Olsson (s), Phia Andersson (s), Ann-Christin Ahlberg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127</vt:lpwstr>
  </property>
  <property fmtid="{D5CDD505-2E9C-101B-9397-08002B2CF9AE}" pid="35" name="Samling">
    <vt:lpwstr/>
  </property>
  <property fmtid="{D5CDD505-2E9C-101B-9397-08002B2CF9AE}" pid="36" name="SamlingPrint">
    <vt:lpwstr/>
  </property>
  <property fmtid="{D5CDD505-2E9C-101B-9397-08002B2CF9AE}" pid="37" name="Motionsnummer">
    <vt:lpwstr>T376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oktober 2006</vt:lpwstr>
  </property>
  <property fmtid="{D5CDD505-2E9C-101B-9397-08002B2CF9AE}" pid="44" name="NotesUID">
    <vt:lpwstr/>
  </property>
  <property fmtid="{D5CDD505-2E9C-101B-9397-08002B2CF9AE}" pid="45" name="ReservUID">
    <vt:lpwstr>la0106ab</vt:lpwstr>
  </property>
  <property fmtid="{D5CDD505-2E9C-101B-9397-08002B2CF9AE}" pid="46" name="MotionID">
    <vt:lpwstr>20062007000000000115000414000069</vt:lpwstr>
  </property>
  <property fmtid="{D5CDD505-2E9C-101B-9397-08002B2CF9AE}" pid="47" name="datum">
    <vt:lpwstr>061023</vt:lpwstr>
  </property>
  <property fmtid="{D5CDD505-2E9C-101B-9397-08002B2CF9AE}" pid="48" name="avsändar-e-post">
    <vt:lpwstr/>
  </property>
  <property fmtid="{D5CDD505-2E9C-101B-9397-08002B2CF9AE}" pid="49" name="id">
    <vt:lpwstr>20062007000000000115000414000069</vt:lpwstr>
  </property>
  <property fmtid="{D5CDD505-2E9C-101B-9397-08002B2CF9AE}" pid="50" name="nummer">
    <vt:lpwstr>376</vt:lpwstr>
  </property>
  <property fmtid="{D5CDD505-2E9C-101B-9397-08002B2CF9AE}" pid="51" name="utskottsbeteckning">
    <vt:lpwstr>T</vt:lpwstr>
  </property>
  <property fmtid="{D5CDD505-2E9C-101B-9397-08002B2CF9AE}" pid="52" name="GlobalUID">
    <vt:lpwstr>{637156DE-9A8B-40C9-80AF-B0D883C05FA8}</vt:lpwstr>
  </property>
  <property fmtid="{D5CDD505-2E9C-101B-9397-08002B2CF9AE}" pid="53" name="Överföringar">
    <vt:i4>0</vt:i4>
  </property>
  <property fmtid="{D5CDD505-2E9C-101B-9397-08002B2CF9AE}" pid="54" name="Checksum">
    <vt:lpwstr>*0017019760870*</vt:lpwstr>
  </property>
  <property fmtid="{D5CDD505-2E9C-101B-9397-08002B2CF9AE}" pid="55" name="skuggnummer">
    <vt:lpwstr>1670</vt:lpwstr>
  </property>
  <property fmtid="{D5CDD505-2E9C-101B-9397-08002B2CF9AE}" pid="56" name="urixVersion">
    <vt:lpwstr>3.1.4.0</vt:lpwstr>
  </property>
  <property fmtid="{D5CDD505-2E9C-101B-9397-08002B2CF9AE}" pid="57" name="urixOrigin">
    <vt:lpwstr>070221 17:58:01.235</vt:lpwstr>
  </property>
  <property fmtid="{D5CDD505-2E9C-101B-9397-08002B2CF9AE}" pid="58" name="urixGuid">
    <vt:lpwstr>{7921F5F5-D92C-4E13-BFC2-B846EDD5335A}</vt:lpwstr>
  </property>
</Properties>
</file>