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36C" w:rsidRPr="00223779" w:rsidRDefault="00CA236C">
      <w:pPr>
        <w:pStyle w:val="RubrikInnehllsf"/>
        <w:shd w:val="clear" w:color="000000" w:fill="auto"/>
      </w:pPr>
      <w:r w:rsidRPr="00223779">
        <w:t>Innehållsförteckning</w:t>
      </w:r>
    </w:p>
    <w:bookmarkStart w:id="0" w:name="_Toc178584272"/>
    <w:p w:rsidR="008E5BDF" w:rsidRPr="00223779" w:rsidRDefault="00AD41F7">
      <w:pPr>
        <w:pStyle w:val="Innehll1"/>
        <w:shd w:val="clear" w:color="000000" w:fill="auto"/>
        <w:tabs>
          <w:tab w:val="left" w:pos="567"/>
        </w:tabs>
        <w:spacing w:before="125"/>
        <w:rPr>
          <w:szCs w:val="24"/>
        </w:rPr>
      </w:pPr>
      <w:r w:rsidRPr="00223779">
        <w:rPr>
          <w:sz w:val="24"/>
        </w:rPr>
        <w:fldChar w:fldCharType="begin" w:fldLock="1"/>
      </w:r>
      <w:r w:rsidR="008E5BDF" w:rsidRPr="00223779">
        <w:instrText xml:space="preserve"> TOC \o "2-3" \t "Rubrik 1;1;Hemstl_rubrik;1;RubrikSammanf;1" </w:instrText>
      </w:r>
      <w:r w:rsidRPr="00223779">
        <w:rPr>
          <w:sz w:val="24"/>
        </w:rPr>
        <w:fldChar w:fldCharType="separate"/>
      </w:r>
      <w:r w:rsidR="008E5BDF" w:rsidRPr="00223779">
        <w:t>2</w:t>
      </w:r>
      <w:r w:rsidR="008E5BDF" w:rsidRPr="00223779">
        <w:rPr>
          <w:szCs w:val="24"/>
        </w:rPr>
        <w:tab/>
      </w:r>
      <w:r w:rsidR="008E5BDF" w:rsidRPr="00223779">
        <w:t>Förslag till riksdagsbeslut</w:t>
      </w:r>
      <w:r w:rsidR="008E5BDF" w:rsidRPr="00223779">
        <w:tab/>
      </w:r>
      <w:r w:rsidRPr="00223779">
        <w:fldChar w:fldCharType="begin" w:fldLock="1"/>
      </w:r>
      <w:r w:rsidR="008E5BDF" w:rsidRPr="00223779">
        <w:instrText xml:space="preserve"> PAGEREF _Toc178652278 \h </w:instrText>
      </w:r>
      <w:r w:rsidRPr="00223779">
        <w:fldChar w:fldCharType="separate"/>
      </w:r>
      <w:r w:rsidR="001B5F5F" w:rsidRPr="00223779">
        <w:t>2</w:t>
      </w:r>
      <w:r w:rsidRPr="00223779">
        <w:fldChar w:fldCharType="end"/>
      </w:r>
    </w:p>
    <w:p w:rsidR="008E5BDF" w:rsidRPr="00223779" w:rsidRDefault="008E5BDF">
      <w:pPr>
        <w:pStyle w:val="Innehll1"/>
        <w:shd w:val="clear" w:color="000000" w:fill="auto"/>
        <w:tabs>
          <w:tab w:val="left" w:pos="567"/>
        </w:tabs>
        <w:rPr>
          <w:szCs w:val="24"/>
        </w:rPr>
      </w:pPr>
      <w:r w:rsidRPr="00223779">
        <w:t>3</w:t>
      </w:r>
      <w:r w:rsidRPr="00223779">
        <w:rPr>
          <w:szCs w:val="24"/>
        </w:rPr>
        <w:tab/>
      </w:r>
      <w:r w:rsidRPr="00223779">
        <w:t>Inledning</w:t>
      </w:r>
      <w:r w:rsidRPr="00223779">
        <w:tab/>
      </w:r>
      <w:r w:rsidR="00AD41F7" w:rsidRPr="00223779">
        <w:fldChar w:fldCharType="begin" w:fldLock="1"/>
      </w:r>
      <w:r w:rsidRPr="00223779">
        <w:instrText xml:space="preserve"> PAGEREF _Toc178652279 \h </w:instrText>
      </w:r>
      <w:r w:rsidR="00AD41F7" w:rsidRPr="00223779">
        <w:fldChar w:fldCharType="separate"/>
      </w:r>
      <w:r w:rsidR="001B5F5F" w:rsidRPr="00223779">
        <w:t>3</w:t>
      </w:r>
      <w:r w:rsidR="00AD41F7" w:rsidRPr="00223779">
        <w:fldChar w:fldCharType="end"/>
      </w:r>
    </w:p>
    <w:p w:rsidR="008E5BDF" w:rsidRPr="00223779" w:rsidRDefault="008E5BDF">
      <w:pPr>
        <w:pStyle w:val="Innehll1"/>
        <w:shd w:val="clear" w:color="000000" w:fill="auto"/>
        <w:tabs>
          <w:tab w:val="left" w:pos="567"/>
        </w:tabs>
        <w:rPr>
          <w:szCs w:val="24"/>
        </w:rPr>
      </w:pPr>
      <w:r w:rsidRPr="00223779">
        <w:t>4</w:t>
      </w:r>
      <w:r w:rsidRPr="00223779">
        <w:rPr>
          <w:szCs w:val="24"/>
        </w:rPr>
        <w:tab/>
      </w:r>
      <w:r w:rsidRPr="00223779">
        <w:t>Ungdomar och spel</w:t>
      </w:r>
      <w:r w:rsidRPr="00223779">
        <w:tab/>
      </w:r>
      <w:r w:rsidR="00AD41F7" w:rsidRPr="00223779">
        <w:fldChar w:fldCharType="begin" w:fldLock="1"/>
      </w:r>
      <w:r w:rsidRPr="00223779">
        <w:instrText xml:space="preserve"> PAGEREF _Toc178652280 \h </w:instrText>
      </w:r>
      <w:r w:rsidR="00AD41F7" w:rsidRPr="00223779">
        <w:fldChar w:fldCharType="separate"/>
      </w:r>
      <w:r w:rsidR="001B5F5F" w:rsidRPr="00223779">
        <w:t>4</w:t>
      </w:r>
      <w:r w:rsidR="00AD41F7" w:rsidRPr="00223779">
        <w:fldChar w:fldCharType="end"/>
      </w:r>
    </w:p>
    <w:p w:rsidR="008E5BDF" w:rsidRPr="00223779" w:rsidRDefault="008E5BDF">
      <w:pPr>
        <w:pStyle w:val="Innehll1"/>
        <w:shd w:val="clear" w:color="000000" w:fill="auto"/>
        <w:tabs>
          <w:tab w:val="left" w:pos="567"/>
        </w:tabs>
        <w:rPr>
          <w:szCs w:val="24"/>
        </w:rPr>
      </w:pPr>
      <w:r w:rsidRPr="00223779">
        <w:t>5</w:t>
      </w:r>
      <w:r w:rsidRPr="00223779">
        <w:rPr>
          <w:szCs w:val="24"/>
        </w:rPr>
        <w:tab/>
      </w:r>
      <w:r w:rsidRPr="00223779">
        <w:t>Rätt till behandling och medel till forskning</w:t>
      </w:r>
      <w:r w:rsidRPr="00223779">
        <w:tab/>
      </w:r>
      <w:r w:rsidR="00AD41F7" w:rsidRPr="00223779">
        <w:fldChar w:fldCharType="begin" w:fldLock="1"/>
      </w:r>
      <w:r w:rsidRPr="00223779">
        <w:instrText xml:space="preserve"> PAGEREF _Toc178652281 \h </w:instrText>
      </w:r>
      <w:r w:rsidR="00AD41F7" w:rsidRPr="00223779">
        <w:fldChar w:fldCharType="separate"/>
      </w:r>
      <w:r w:rsidR="001B5F5F" w:rsidRPr="00223779">
        <w:t>4</w:t>
      </w:r>
      <w:r w:rsidR="00AD41F7" w:rsidRPr="00223779">
        <w:fldChar w:fldCharType="end"/>
      </w:r>
    </w:p>
    <w:p w:rsidR="008E5BDF" w:rsidRPr="00223779" w:rsidRDefault="008E5BDF">
      <w:pPr>
        <w:pStyle w:val="Innehll1"/>
        <w:shd w:val="clear" w:color="000000" w:fill="auto"/>
        <w:tabs>
          <w:tab w:val="left" w:pos="567"/>
        </w:tabs>
        <w:rPr>
          <w:szCs w:val="24"/>
        </w:rPr>
      </w:pPr>
      <w:r w:rsidRPr="00223779">
        <w:t>6</w:t>
      </w:r>
      <w:r w:rsidRPr="00223779">
        <w:rPr>
          <w:szCs w:val="24"/>
        </w:rPr>
        <w:tab/>
      </w:r>
      <w:r w:rsidRPr="00223779">
        <w:t>Kvällsöppna värdeautomater</w:t>
      </w:r>
      <w:r w:rsidRPr="00223779">
        <w:tab/>
      </w:r>
      <w:r w:rsidR="00AD41F7" w:rsidRPr="00223779">
        <w:fldChar w:fldCharType="begin" w:fldLock="1"/>
      </w:r>
      <w:r w:rsidRPr="00223779">
        <w:instrText xml:space="preserve"> PAGEREF _Toc178652282 \h </w:instrText>
      </w:r>
      <w:r w:rsidR="00AD41F7" w:rsidRPr="00223779">
        <w:fldChar w:fldCharType="separate"/>
      </w:r>
      <w:r w:rsidR="001B5F5F" w:rsidRPr="00223779">
        <w:t>5</w:t>
      </w:r>
      <w:r w:rsidR="00AD41F7" w:rsidRPr="00223779">
        <w:fldChar w:fldCharType="end"/>
      </w:r>
    </w:p>
    <w:p w:rsidR="008E5BDF" w:rsidRPr="00223779" w:rsidRDefault="008E5BDF">
      <w:pPr>
        <w:pStyle w:val="Innehll1"/>
        <w:shd w:val="clear" w:color="000000" w:fill="auto"/>
        <w:tabs>
          <w:tab w:val="left" w:pos="567"/>
        </w:tabs>
        <w:rPr>
          <w:szCs w:val="24"/>
        </w:rPr>
      </w:pPr>
      <w:r w:rsidRPr="00223779">
        <w:t>7</w:t>
      </w:r>
      <w:r w:rsidRPr="00223779">
        <w:rPr>
          <w:szCs w:val="24"/>
        </w:rPr>
        <w:tab/>
      </w:r>
      <w:r w:rsidRPr="00223779">
        <w:t>Lägg inte hela ansvaret på spelarna</w:t>
      </w:r>
      <w:r w:rsidRPr="00223779">
        <w:tab/>
      </w:r>
      <w:r w:rsidR="00AD41F7" w:rsidRPr="00223779">
        <w:fldChar w:fldCharType="begin" w:fldLock="1"/>
      </w:r>
      <w:r w:rsidRPr="00223779">
        <w:instrText xml:space="preserve"> PAGEREF _Toc178652283 \h </w:instrText>
      </w:r>
      <w:r w:rsidR="00AD41F7" w:rsidRPr="00223779">
        <w:fldChar w:fldCharType="separate"/>
      </w:r>
      <w:r w:rsidR="001B5F5F" w:rsidRPr="00223779">
        <w:t>5</w:t>
      </w:r>
      <w:r w:rsidR="00AD41F7" w:rsidRPr="00223779">
        <w:fldChar w:fldCharType="end"/>
      </w:r>
    </w:p>
    <w:p w:rsidR="008E5BDF" w:rsidRPr="00223779" w:rsidRDefault="008E5BDF">
      <w:pPr>
        <w:pStyle w:val="Innehll1"/>
        <w:shd w:val="clear" w:color="000000" w:fill="auto"/>
        <w:tabs>
          <w:tab w:val="left" w:pos="567"/>
        </w:tabs>
        <w:rPr>
          <w:szCs w:val="24"/>
        </w:rPr>
      </w:pPr>
      <w:r w:rsidRPr="00223779">
        <w:t>8</w:t>
      </w:r>
      <w:r w:rsidRPr="00223779">
        <w:rPr>
          <w:szCs w:val="24"/>
        </w:rPr>
        <w:tab/>
      </w:r>
      <w:r w:rsidRPr="00223779">
        <w:t>Lägg ned de statliga kasinona</w:t>
      </w:r>
      <w:r w:rsidRPr="00223779">
        <w:tab/>
      </w:r>
      <w:r w:rsidR="00AD41F7" w:rsidRPr="00223779">
        <w:fldChar w:fldCharType="begin" w:fldLock="1"/>
      </w:r>
      <w:r w:rsidRPr="00223779">
        <w:instrText xml:space="preserve"> PAGEREF _Toc178652284 \h </w:instrText>
      </w:r>
      <w:r w:rsidR="00AD41F7" w:rsidRPr="00223779">
        <w:fldChar w:fldCharType="separate"/>
      </w:r>
      <w:r w:rsidR="001B5F5F" w:rsidRPr="00223779">
        <w:t>6</w:t>
      </w:r>
      <w:r w:rsidR="00AD41F7" w:rsidRPr="00223779">
        <w:fldChar w:fldCharType="end"/>
      </w:r>
    </w:p>
    <w:p w:rsidR="008E5BDF" w:rsidRPr="00223779" w:rsidRDefault="008E5BDF">
      <w:pPr>
        <w:pStyle w:val="Innehll1"/>
        <w:shd w:val="clear" w:color="000000" w:fill="auto"/>
        <w:tabs>
          <w:tab w:val="left" w:pos="567"/>
        </w:tabs>
        <w:rPr>
          <w:szCs w:val="24"/>
        </w:rPr>
      </w:pPr>
      <w:r w:rsidRPr="00223779">
        <w:t>9</w:t>
      </w:r>
      <w:r w:rsidRPr="00223779">
        <w:rPr>
          <w:szCs w:val="24"/>
        </w:rPr>
        <w:tab/>
      </w:r>
      <w:r w:rsidRPr="00223779">
        <w:t>Begränsa spelandet på Internet</w:t>
      </w:r>
      <w:r w:rsidRPr="00223779">
        <w:tab/>
      </w:r>
      <w:r w:rsidR="00AD41F7" w:rsidRPr="00223779">
        <w:fldChar w:fldCharType="begin" w:fldLock="1"/>
      </w:r>
      <w:r w:rsidRPr="00223779">
        <w:instrText xml:space="preserve"> PAGEREF _Toc178652285 \h </w:instrText>
      </w:r>
      <w:r w:rsidR="00AD41F7" w:rsidRPr="00223779">
        <w:fldChar w:fldCharType="separate"/>
      </w:r>
      <w:r w:rsidR="001B5F5F" w:rsidRPr="00223779">
        <w:t>7</w:t>
      </w:r>
      <w:r w:rsidR="00AD41F7" w:rsidRPr="00223779">
        <w:fldChar w:fldCharType="end"/>
      </w:r>
    </w:p>
    <w:p w:rsidR="008E5BDF" w:rsidRPr="00223779" w:rsidRDefault="008E5BDF">
      <w:pPr>
        <w:pStyle w:val="Innehll1"/>
        <w:shd w:val="clear" w:color="000000" w:fill="auto"/>
        <w:tabs>
          <w:tab w:val="left" w:pos="567"/>
        </w:tabs>
        <w:rPr>
          <w:szCs w:val="24"/>
        </w:rPr>
      </w:pPr>
      <w:r w:rsidRPr="00223779">
        <w:t>10</w:t>
      </w:r>
      <w:r w:rsidRPr="00223779">
        <w:rPr>
          <w:szCs w:val="24"/>
        </w:rPr>
        <w:tab/>
      </w:r>
      <w:r w:rsidRPr="00223779">
        <w:t>Etisk policy och marknadsföring</w:t>
      </w:r>
      <w:r w:rsidRPr="00223779">
        <w:tab/>
      </w:r>
      <w:r w:rsidR="00AD41F7" w:rsidRPr="00223779">
        <w:fldChar w:fldCharType="begin" w:fldLock="1"/>
      </w:r>
      <w:r w:rsidRPr="00223779">
        <w:instrText xml:space="preserve"> PAGEREF _Toc178652286 \h </w:instrText>
      </w:r>
      <w:r w:rsidR="00AD41F7" w:rsidRPr="00223779">
        <w:fldChar w:fldCharType="separate"/>
      </w:r>
      <w:r w:rsidR="001B5F5F" w:rsidRPr="00223779">
        <w:t>7</w:t>
      </w:r>
      <w:r w:rsidR="00AD41F7" w:rsidRPr="00223779">
        <w:fldChar w:fldCharType="end"/>
      </w:r>
    </w:p>
    <w:p w:rsidR="008E5BDF" w:rsidRPr="00223779" w:rsidRDefault="008E5BDF">
      <w:pPr>
        <w:pStyle w:val="Innehll1"/>
        <w:shd w:val="clear" w:color="000000" w:fill="auto"/>
        <w:tabs>
          <w:tab w:val="left" w:pos="567"/>
        </w:tabs>
        <w:rPr>
          <w:szCs w:val="24"/>
        </w:rPr>
      </w:pPr>
      <w:r w:rsidRPr="00223779">
        <w:t>11</w:t>
      </w:r>
      <w:r w:rsidRPr="00223779">
        <w:rPr>
          <w:szCs w:val="24"/>
        </w:rPr>
        <w:tab/>
      </w:r>
      <w:r w:rsidRPr="00223779">
        <w:t>Sociala hänsyn överordnade vinstintresset</w:t>
      </w:r>
      <w:r w:rsidRPr="00223779">
        <w:tab/>
      </w:r>
      <w:r w:rsidR="00AD41F7" w:rsidRPr="00223779">
        <w:fldChar w:fldCharType="begin" w:fldLock="1"/>
      </w:r>
      <w:r w:rsidRPr="00223779">
        <w:instrText xml:space="preserve"> PAGEREF _Toc178652287 \h </w:instrText>
      </w:r>
      <w:r w:rsidR="00AD41F7" w:rsidRPr="00223779">
        <w:fldChar w:fldCharType="separate"/>
      </w:r>
      <w:r w:rsidR="001B5F5F" w:rsidRPr="00223779">
        <w:t>8</w:t>
      </w:r>
      <w:r w:rsidR="00AD41F7" w:rsidRPr="00223779">
        <w:fldChar w:fldCharType="end"/>
      </w:r>
    </w:p>
    <w:p w:rsidR="00AD41F7" w:rsidRPr="00223779" w:rsidRDefault="00AD41F7">
      <w:r w:rsidRPr="00223779">
        <w:fldChar w:fldCharType="end"/>
      </w:r>
      <w:bookmarkStart w:id="1" w:name="_Toc178652278"/>
    </w:p>
    <w:p w:rsidR="00067EA6" w:rsidRPr="00223779" w:rsidRDefault="00067EA6">
      <w:pPr>
        <w:pStyle w:val="Hemstlrubrik"/>
        <w:pageBreakBefore/>
        <w:shd w:val="clear" w:color="000000" w:fill="auto"/>
        <w:spacing w:before="0"/>
      </w:pPr>
      <w:r w:rsidRPr="00223779">
        <w:lastRenderedPageBreak/>
        <w:t>Förslag till riksdagsbeslut</w:t>
      </w:r>
      <w:bookmarkEnd w:id="0"/>
      <w:bookmarkEnd w:id="1"/>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tillståndet för spel ska kunna dras in för den som bryter mot reglerna om ålderskontroll.</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utreda möjligheten att införa en åldersgräns för de lotterier och spel som i dag inte omfattas av ålder</w:t>
      </w:r>
      <w:r w:rsidRPr="00223779">
        <w:t>s</w:t>
      </w:r>
      <w:r w:rsidRPr="00223779">
        <w:t>gräns.</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rätten till behandling av spelberoende bör införas i socialtjänstlagen.</w:t>
      </w:r>
      <w:r w:rsidRPr="00223779">
        <w:rPr>
          <w:vertAlign w:val="superscript"/>
        </w:rPr>
        <w:t>1</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skyldighet för Svenska Spel att fondera medel för forskning, behandling och förebyggande arbete.</w:t>
      </w:r>
      <w:r w:rsidRPr="00223779">
        <w:rPr>
          <w:vertAlign w:val="superscript"/>
        </w:rPr>
        <w:t>1</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begränsade öppettider för värdeautom</w:t>
      </w:r>
      <w:r w:rsidRPr="00223779">
        <w:t>a</w:t>
      </w:r>
      <w:r w:rsidRPr="00223779">
        <w:t>ter.</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det bör ligga på företaget att hålla sådan uppsikt över verksamheten i de statliga kasinona att personer i riskzonen upptäcks i tid och uppmärksammas på sina spelproblem och att de, i fall där så bedöms behövligt, avstängs från spelande för kortare eller längre tid.</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lägga ned de statliga kasinona.</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en utredning för att se vilka åtgärder som är möjliga för att begränsa det oreglerade spelandet på Internet.</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tillståndet för AB Svenska Spel att bedriva Internetpoker ska dras in.</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direktiv till AB Svenska Spel motsvarande d</w:t>
      </w:r>
      <w:r w:rsidRPr="00223779">
        <w:t>i</w:t>
      </w:r>
      <w:r w:rsidRPr="00223779">
        <w:t>rektiven till Systembolaget AB.</w:t>
      </w:r>
    </w:p>
    <w:p w:rsidR="00AD41F7" w:rsidRPr="00223779" w:rsidRDefault="00AD41F7">
      <w:pPr>
        <w:pStyle w:val="Hemstlatt"/>
        <w:numPr>
          <w:ilvl w:val="0"/>
          <w:numId w:val="1"/>
        </w:numPr>
        <w:shd w:val="clear" w:color="000000" w:fill="auto"/>
      </w:pPr>
      <w:r w:rsidRPr="00223779">
        <w:t>Riksdagen tillkännager för regeringen som sin mening vad som anförs i motionen om att de frågor som berör spelverksamhet bör vara socialutskottets ansvar.</w:t>
      </w:r>
    </w:p>
    <w:p w:rsidR="008F277C" w:rsidRPr="00223779" w:rsidRDefault="008F277C">
      <w:pPr>
        <w:pStyle w:val="Yrkandehnv"/>
        <w:shd w:val="clear" w:color="000000" w:fill="auto"/>
        <w:spacing w:before="190"/>
        <w:rPr>
          <w:noProof w:val="0"/>
          <w:sz w:val="19"/>
          <w:vertAlign w:val="superscript"/>
        </w:rPr>
      </w:pPr>
    </w:p>
    <w:p w:rsidR="008F277C" w:rsidRPr="00223779" w:rsidRDefault="008F277C">
      <w:pPr>
        <w:pStyle w:val="Yrkandehnv"/>
        <w:shd w:val="clear" w:color="000000" w:fill="auto"/>
        <w:spacing w:before="190"/>
        <w:rPr>
          <w:noProof w:val="0"/>
          <w:sz w:val="19"/>
          <w:vertAlign w:val="superscript"/>
        </w:rPr>
      </w:pPr>
    </w:p>
    <w:p w:rsidR="008F277C" w:rsidRPr="00223779" w:rsidRDefault="008F277C">
      <w:pPr>
        <w:pStyle w:val="Yrkandehnv"/>
        <w:shd w:val="clear" w:color="000000" w:fill="auto"/>
        <w:spacing w:before="190"/>
        <w:rPr>
          <w:noProof w:val="0"/>
          <w:sz w:val="19"/>
          <w:vertAlign w:val="superscript"/>
        </w:rPr>
      </w:pPr>
    </w:p>
    <w:p w:rsidR="008F277C" w:rsidRPr="00223779" w:rsidRDefault="008F277C">
      <w:pPr>
        <w:pStyle w:val="Yrkandehnv"/>
        <w:shd w:val="clear" w:color="000000" w:fill="auto"/>
        <w:spacing w:before="190"/>
        <w:rPr>
          <w:noProof w:val="0"/>
          <w:sz w:val="19"/>
          <w:vertAlign w:val="superscript"/>
        </w:rPr>
      </w:pPr>
    </w:p>
    <w:p w:rsidR="008F277C" w:rsidRPr="00223779" w:rsidRDefault="008F277C">
      <w:pPr>
        <w:pStyle w:val="Yrkandehnv"/>
        <w:shd w:val="clear" w:color="000000" w:fill="auto"/>
        <w:spacing w:before="190"/>
        <w:rPr>
          <w:noProof w:val="0"/>
          <w:sz w:val="19"/>
          <w:vertAlign w:val="superscript"/>
        </w:rPr>
      </w:pPr>
    </w:p>
    <w:p w:rsidR="00AD41F7" w:rsidRPr="00223779" w:rsidRDefault="00AD41F7">
      <w:pPr>
        <w:shd w:val="clear" w:color="000000" w:fill="auto"/>
      </w:pPr>
      <w:r w:rsidRPr="00223779">
        <w:rPr>
          <w:vertAlign w:val="superscript"/>
        </w:rPr>
        <w:t>1</w:t>
      </w:r>
      <w:r w:rsidRPr="00223779">
        <w:t xml:space="preserve"> Yrkandena 3 och 4 hänvisade till SoU.</w:t>
      </w:r>
    </w:p>
    <w:p w:rsidR="00067EA6" w:rsidRPr="00223779" w:rsidRDefault="00067EA6">
      <w:pPr>
        <w:pStyle w:val="Hemstlrubrik"/>
        <w:pageBreakBefore/>
        <w:shd w:val="clear" w:color="000000" w:fill="auto"/>
        <w:spacing w:before="0"/>
      </w:pPr>
      <w:bookmarkStart w:id="2" w:name="_Toc178584273"/>
      <w:bookmarkStart w:id="3" w:name="_Toc178652279"/>
      <w:r w:rsidRPr="00223779">
        <w:t>Inledning</w:t>
      </w:r>
      <w:bookmarkEnd w:id="2"/>
      <w:bookmarkEnd w:id="3"/>
    </w:p>
    <w:p w:rsidR="00CB3A1C" w:rsidRPr="00223779" w:rsidRDefault="00CB3A1C">
      <w:pPr>
        <w:shd w:val="clear" w:color="000000" w:fill="auto"/>
      </w:pPr>
      <w:r w:rsidRPr="00223779">
        <w:t>I</w:t>
      </w:r>
      <w:r w:rsidR="00067EA6" w:rsidRPr="00223779">
        <w:t xml:space="preserve"> takt med att allt fler och snabbare spel tillkommer och </w:t>
      </w:r>
      <w:r w:rsidRPr="00223779">
        <w:t xml:space="preserve">i </w:t>
      </w:r>
      <w:r w:rsidR="00067EA6" w:rsidRPr="00223779">
        <w:t xml:space="preserve">den </w:t>
      </w:r>
      <w:r w:rsidRPr="00223779">
        <w:t xml:space="preserve">allt </w:t>
      </w:r>
      <w:r w:rsidR="00067EA6" w:rsidRPr="00223779">
        <w:t>aggressiva</w:t>
      </w:r>
      <w:r w:rsidRPr="00223779">
        <w:t>re</w:t>
      </w:r>
      <w:r w:rsidR="00067EA6" w:rsidRPr="00223779">
        <w:t xml:space="preserve"> marknadsföringen drabbas fler människor av spelberoende och överdrivet spelande.</w:t>
      </w:r>
      <w:r w:rsidRPr="00223779">
        <w:t xml:space="preserve"> Enligt Lotteriinspektionens rapport om spelmarknadens utveckling under 2006 har spelmarknadens aktörer fortsatt att befästa sin ställning på marknaden, särskilt den marknad som marknadsför sina produkter över nätet. De mindre nätbolagen försvinner och de stora blir allt starkare genom att aktörer med direkt eller indirekt ekonomiskt intresse i spelverksamhet ingår samarbetsavtal eller köps upp. Tendensen att allt fler spel som erbjuds över disk också finns att tillgå elektroniskt fortsätter, liksom att tiden mellan spel och resultat blir allt kortare.</w:t>
      </w:r>
    </w:p>
    <w:p w:rsidR="00067EA6" w:rsidRPr="00223779" w:rsidRDefault="00067EA6">
      <w:pPr>
        <w:pStyle w:val="Normaltindrag"/>
        <w:shd w:val="clear" w:color="000000" w:fill="auto"/>
      </w:pPr>
      <w:r w:rsidRPr="00223779">
        <w:t>I Sverige beräknas ca 125 000 personer ha problem med överdriv</w:t>
      </w:r>
      <w:r w:rsidR="008F277C" w:rsidRPr="00223779">
        <w:t>et sp</w:t>
      </w:r>
      <w:r w:rsidR="008F277C" w:rsidRPr="00223779">
        <w:t>e</w:t>
      </w:r>
      <w:r w:rsidR="008F277C" w:rsidRPr="00223779">
        <w:t>lande och av dessa är c</w:t>
      </w:r>
      <w:r w:rsidRPr="00223779">
        <w:t xml:space="preserve">a 25 000 spelberoende. </w:t>
      </w:r>
      <w:r w:rsidR="00CB3A1C" w:rsidRPr="00223779">
        <w:t>Vissa</w:t>
      </w:r>
      <w:r w:rsidRPr="00223779">
        <w:t xml:space="preserve"> typer av spel ökar risken för spelberoende</w:t>
      </w:r>
      <w:r w:rsidR="00CB3A1C" w:rsidRPr="00223779">
        <w:t xml:space="preserve"> mer än andra</w:t>
      </w:r>
      <w:r w:rsidRPr="00223779">
        <w:t>. Dels är det så kallade skicklighetsspel som poker, spel på hästar osv.</w:t>
      </w:r>
      <w:r w:rsidR="008F277C" w:rsidRPr="00223779">
        <w:t>,</w:t>
      </w:r>
      <w:r w:rsidRPr="00223779">
        <w:t xml:space="preserve"> dels är det snabba spel som värdeautomatspel, kasinospel och trisslotter.</w:t>
      </w:r>
    </w:p>
    <w:p w:rsidR="000559CD" w:rsidRPr="00223779" w:rsidRDefault="00067EA6">
      <w:pPr>
        <w:pStyle w:val="Normaltindrag"/>
        <w:shd w:val="clear" w:color="000000" w:fill="auto"/>
      </w:pPr>
      <w:r w:rsidRPr="00223779">
        <w:t>Problem med spelande är inte jäm</w:t>
      </w:r>
      <w:r w:rsidR="000E617C" w:rsidRPr="00223779">
        <w:t>n</w:t>
      </w:r>
      <w:r w:rsidRPr="00223779">
        <w:t xml:space="preserve">t fördelat över befolkningen. Statens </w:t>
      </w:r>
      <w:r w:rsidR="008F277C" w:rsidRPr="00223779">
        <w:t xml:space="preserve">folkhälsoinstitut </w:t>
      </w:r>
      <w:r w:rsidRPr="00223779">
        <w:t xml:space="preserve">har visat att </w:t>
      </w:r>
      <w:r w:rsidR="008F277C" w:rsidRPr="00223779">
        <w:t>detta är en klassfråga, d</w:t>
      </w:r>
      <w:r w:rsidR="00CB06E7" w:rsidRPr="00223779">
        <w:t>vs. att s</w:t>
      </w:r>
      <w:r w:rsidRPr="00223779">
        <w:t xml:space="preserve">ocioekonomiska faktorer har </w:t>
      </w:r>
      <w:r w:rsidR="00CB06E7" w:rsidRPr="00223779">
        <w:t xml:space="preserve">betydelse </w:t>
      </w:r>
      <w:r w:rsidRPr="00223779">
        <w:t>för vilka som riskerar att få problem.</w:t>
      </w:r>
      <w:r w:rsidR="00E13AE4" w:rsidRPr="00223779">
        <w:t xml:space="preserve"> </w:t>
      </w:r>
      <w:r w:rsidR="00D85DD0" w:rsidRPr="00223779">
        <w:t>Det finns också skillnader</w:t>
      </w:r>
      <w:r w:rsidR="00E13AE4" w:rsidRPr="00223779">
        <w:t xml:space="preserve"> mellan könen</w:t>
      </w:r>
      <w:r w:rsidR="00D85DD0" w:rsidRPr="00223779">
        <w:t>. I</w:t>
      </w:r>
      <w:r w:rsidR="007E6FB7" w:rsidRPr="00223779">
        <w:t xml:space="preserve"> </w:t>
      </w:r>
      <w:r w:rsidR="00E13AE4" w:rsidRPr="00223779">
        <w:t>synnerhet bland kvinnor är problemen ofta dolda, eftersom de</w:t>
      </w:r>
      <w:r w:rsidR="00983E50" w:rsidRPr="00223779">
        <w:t>t upplevs som en större skam för kvinnor än för män att vara b</w:t>
      </w:r>
      <w:r w:rsidR="00983E50" w:rsidRPr="00223779">
        <w:t>e</w:t>
      </w:r>
      <w:r w:rsidR="00983E50" w:rsidRPr="00223779">
        <w:t>roende – ett mönster som känns igen från alkoholmissbruk.</w:t>
      </w:r>
      <w:r w:rsidR="00A5101B" w:rsidRPr="00223779">
        <w:t xml:space="preserve"> </w:t>
      </w:r>
    </w:p>
    <w:p w:rsidR="00067EA6" w:rsidRPr="00223779" w:rsidRDefault="00983E50">
      <w:pPr>
        <w:pStyle w:val="Normaltindrag"/>
        <w:shd w:val="clear" w:color="000000" w:fill="auto"/>
      </w:pPr>
      <w:r w:rsidRPr="00223779">
        <w:t>S</w:t>
      </w:r>
      <w:r w:rsidR="00067EA6" w:rsidRPr="00223779">
        <w:t xml:space="preserve">pelandet </w:t>
      </w:r>
      <w:r w:rsidRPr="00223779">
        <w:t xml:space="preserve">på </w:t>
      </w:r>
      <w:r w:rsidR="00067EA6" w:rsidRPr="00223779">
        <w:t xml:space="preserve">den reglerade spelmarknaden </w:t>
      </w:r>
      <w:r w:rsidRPr="00223779">
        <w:t xml:space="preserve">har enligt Lotteriinspektionen </w:t>
      </w:r>
      <w:r w:rsidR="00067EA6" w:rsidRPr="00223779">
        <w:t>ökat kraftigt i Sverige u</w:t>
      </w:r>
      <w:r w:rsidR="001A6C45" w:rsidRPr="00223779">
        <w:t xml:space="preserve">nder det senaste decenniet. </w:t>
      </w:r>
      <w:r w:rsidRPr="00223779">
        <w:t xml:space="preserve">År </w:t>
      </w:r>
      <w:r w:rsidR="001A6C45" w:rsidRPr="00223779">
        <w:t>2006 spelade svenska folket för 36</w:t>
      </w:r>
      <w:r w:rsidR="00067EA6" w:rsidRPr="00223779">
        <w:t xml:space="preserve">,5 miljarder kronor. Det motsvarar </w:t>
      </w:r>
      <w:r w:rsidR="001A6C45" w:rsidRPr="00223779">
        <w:t>drygt</w:t>
      </w:r>
      <w:r w:rsidR="00067EA6" w:rsidRPr="00223779">
        <w:t xml:space="preserve"> 4 000 kronor per person och år. AB Svenska </w:t>
      </w:r>
      <w:r w:rsidR="008F277C" w:rsidRPr="00223779">
        <w:t>Spel står för c</w:t>
      </w:r>
      <w:r w:rsidR="00067EA6" w:rsidRPr="00223779">
        <w:t>a 55 procent av den omsättningen.</w:t>
      </w:r>
      <w:r w:rsidR="00CB06E7" w:rsidRPr="00223779">
        <w:t xml:space="preserve"> </w:t>
      </w:r>
    </w:p>
    <w:p w:rsidR="00067EA6" w:rsidRPr="00223779" w:rsidRDefault="00067EA6">
      <w:pPr>
        <w:pStyle w:val="Normaltindrag"/>
        <w:shd w:val="clear" w:color="000000" w:fill="auto"/>
      </w:pPr>
      <w:r w:rsidRPr="00223779">
        <w:t>Intressant att notera är att omsättningen på den reglerade spelmarknaden i stort sett stått still</w:t>
      </w:r>
      <w:r w:rsidR="008F277C" w:rsidRPr="00223779">
        <w:t>a</w:t>
      </w:r>
      <w:r w:rsidRPr="00223779">
        <w:t xml:space="preserve"> 2002</w:t>
      </w:r>
      <w:r w:rsidR="007E6FB7" w:rsidRPr="00223779">
        <w:t>–</w:t>
      </w:r>
      <w:r w:rsidRPr="00223779">
        <w:t>200</w:t>
      </w:r>
      <w:r w:rsidR="001A6C45" w:rsidRPr="00223779">
        <w:t>6</w:t>
      </w:r>
      <w:r w:rsidRPr="00223779">
        <w:t xml:space="preserve">. </w:t>
      </w:r>
      <w:r w:rsidR="001A6C45" w:rsidRPr="00223779">
        <w:t xml:space="preserve">När det gäller Svenska Spel ser man dock en klar ökning. </w:t>
      </w:r>
      <w:r w:rsidRPr="00223779">
        <w:t xml:space="preserve">Det vore </w:t>
      </w:r>
      <w:r w:rsidR="001A6C45" w:rsidRPr="00223779">
        <w:t xml:space="preserve">hur som helst felaktigt att tro </w:t>
      </w:r>
      <w:r w:rsidRPr="00223779">
        <w:t xml:space="preserve">att ökningen </w:t>
      </w:r>
      <w:r w:rsidR="001A6C45" w:rsidRPr="00223779">
        <w:t>av</w:t>
      </w:r>
      <w:r w:rsidRPr="00223779">
        <w:t xml:space="preserve"> spelande</w:t>
      </w:r>
      <w:r w:rsidR="001A6C45" w:rsidRPr="00223779">
        <w:t>t</w:t>
      </w:r>
      <w:r w:rsidRPr="00223779">
        <w:t xml:space="preserve"> har stannat av</w:t>
      </w:r>
      <w:r w:rsidR="00D85DD0" w:rsidRPr="00223779">
        <w:t xml:space="preserve">, eftersom </w:t>
      </w:r>
      <w:r w:rsidRPr="00223779">
        <w:t>Lotteriinspektionens siffror</w:t>
      </w:r>
      <w:r w:rsidR="00D85DD0" w:rsidRPr="00223779">
        <w:t xml:space="preserve"> enbart</w:t>
      </w:r>
      <w:r w:rsidRPr="00223779">
        <w:t xml:space="preserve"> omfattar den r</w:t>
      </w:r>
      <w:r w:rsidRPr="00223779">
        <w:t>e</w:t>
      </w:r>
      <w:r w:rsidRPr="00223779">
        <w:t>glerade spelmarknaden och det finns betydande aktörer inom framför</w:t>
      </w:r>
      <w:r w:rsidR="008F277C" w:rsidRPr="00223779">
        <w:t xml:space="preserve"> </w:t>
      </w:r>
      <w:r w:rsidRPr="00223779">
        <w:t>allt on</w:t>
      </w:r>
      <w:r w:rsidR="00D85DD0" w:rsidRPr="00223779">
        <w:t>-</w:t>
      </w:r>
      <w:r w:rsidRPr="00223779">
        <w:t>line</w:t>
      </w:r>
      <w:r w:rsidR="00D85DD0" w:rsidRPr="00223779">
        <w:t>-</w:t>
      </w:r>
      <w:r w:rsidRPr="00223779">
        <w:t>spel som inte in</w:t>
      </w:r>
      <w:r w:rsidR="00983E50" w:rsidRPr="00223779">
        <w:t>går i dessa siffror (t.ex. Expec</w:t>
      </w:r>
      <w:r w:rsidRPr="00223779">
        <w:t xml:space="preserve">t.com och Unibet.com). Spelinstitutets stödlinje för spelmissbrukare har noterat en kraftig ökning av samtal </w:t>
      </w:r>
      <w:r w:rsidR="00983E50" w:rsidRPr="00223779">
        <w:t xml:space="preserve">inte minst </w:t>
      </w:r>
      <w:r w:rsidRPr="00223779">
        <w:t>om poker.</w:t>
      </w:r>
    </w:p>
    <w:p w:rsidR="00067EA6" w:rsidRPr="00223779" w:rsidRDefault="00067EA6">
      <w:pPr>
        <w:pStyle w:val="Normaltindrag"/>
        <w:shd w:val="clear" w:color="000000" w:fill="auto"/>
      </w:pPr>
      <w:r w:rsidRPr="00223779">
        <w:t xml:space="preserve">De egentliga vinnarna på spelen är </w:t>
      </w:r>
      <w:r w:rsidR="001A6C45" w:rsidRPr="00223779">
        <w:t xml:space="preserve">givetvis spelbolagen inklusive statliga </w:t>
      </w:r>
      <w:r w:rsidRPr="00223779">
        <w:t>Svenska Spel</w:t>
      </w:r>
      <w:r w:rsidR="001A6C45" w:rsidRPr="00223779">
        <w:t>, som år</w:t>
      </w:r>
      <w:r w:rsidRPr="00223779">
        <w:t xml:space="preserve"> 2005 </w:t>
      </w:r>
      <w:r w:rsidR="00983E50" w:rsidRPr="00223779">
        <w:t xml:space="preserve">gjorde </w:t>
      </w:r>
      <w:r w:rsidRPr="00223779">
        <w:t>en vinst på 4,5 miljarder kronor varav drygt 1 miljard kronor gick till idrottsrörelsen och resten till statskassan.</w:t>
      </w:r>
    </w:p>
    <w:p w:rsidR="00EE10E1" w:rsidRPr="00223779" w:rsidRDefault="00983E50">
      <w:pPr>
        <w:pStyle w:val="Normaltindrag"/>
        <w:shd w:val="clear" w:color="000000" w:fill="auto"/>
      </w:pPr>
      <w:r w:rsidRPr="00223779">
        <w:t>Det är lätt att lägga</w:t>
      </w:r>
      <w:r w:rsidR="00067EA6" w:rsidRPr="00223779">
        <w:t xml:space="preserve"> skulden</w:t>
      </w:r>
      <w:r w:rsidRPr="00223779">
        <w:t xml:space="preserve"> för det ökande spelmissbruket</w:t>
      </w:r>
      <w:r w:rsidR="00067EA6" w:rsidRPr="00223779">
        <w:t xml:space="preserve"> på missbrukarna själva. </w:t>
      </w:r>
      <w:r w:rsidR="001A6C45" w:rsidRPr="00223779">
        <w:t xml:space="preserve">Men </w:t>
      </w:r>
      <w:r w:rsidRPr="00223779">
        <w:t>samtidigt har staten</w:t>
      </w:r>
      <w:r w:rsidR="00067EA6" w:rsidRPr="00223779">
        <w:t xml:space="preserve"> </w:t>
      </w:r>
      <w:r w:rsidRPr="00223779">
        <w:t xml:space="preserve">kraftigt </w:t>
      </w:r>
      <w:r w:rsidR="00067EA6" w:rsidRPr="00223779">
        <w:t xml:space="preserve">utökat tillgången på legala spel under de senaste åren. </w:t>
      </w:r>
      <w:r w:rsidRPr="00223779">
        <w:t xml:space="preserve">Legala spel tjänar samtidigt som </w:t>
      </w:r>
      <w:r w:rsidR="0063624A" w:rsidRPr="00223779">
        <w:t>inkörsport till övrigt spela</w:t>
      </w:r>
      <w:r w:rsidR="0063624A" w:rsidRPr="00223779">
        <w:t>n</w:t>
      </w:r>
      <w:r w:rsidR="0063624A" w:rsidRPr="00223779">
        <w:t xml:space="preserve">de, inte minst på nätet. </w:t>
      </w:r>
      <w:r w:rsidR="00067EA6" w:rsidRPr="00223779">
        <w:t xml:space="preserve">Med </w:t>
      </w:r>
      <w:r w:rsidR="0063624A" w:rsidRPr="00223779">
        <w:t>den ökande tillgången på legala spel</w:t>
      </w:r>
      <w:r w:rsidR="00067EA6" w:rsidRPr="00223779">
        <w:t xml:space="preserve"> har spela</w:t>
      </w:r>
      <w:r w:rsidR="00067EA6" w:rsidRPr="00223779">
        <w:t>n</w:t>
      </w:r>
      <w:r w:rsidR="00067EA6" w:rsidRPr="00223779">
        <w:t>det ökat och samtidigt problemen med spelberoende och överdrivet spelande. Staten har ett betydande ansvar för att med olika åtgärder minimera skadorna till följd av spel. Det är därför viktigt att regeringen erkänner statens ansvar när man utformar regelv</w:t>
      </w:r>
      <w:r w:rsidRPr="00223779">
        <w:t xml:space="preserve">erk för att minska spelberoendet. </w:t>
      </w:r>
    </w:p>
    <w:p w:rsidR="002E554D" w:rsidRPr="00223779" w:rsidRDefault="002E554D">
      <w:pPr>
        <w:pStyle w:val="Normaltindrag"/>
        <w:shd w:val="clear" w:color="000000" w:fill="auto"/>
      </w:pPr>
      <w:r w:rsidRPr="00223779">
        <w:t>I en särskild motion tar Vänsterpartiet upp problemet med kopplingen me</w:t>
      </w:r>
      <w:r w:rsidRPr="00223779">
        <w:t>l</w:t>
      </w:r>
      <w:r w:rsidRPr="00223779">
        <w:t>lan spelverksamhet och ungdomsidrott och föreslår att det stöd till idrotten som i</w:t>
      </w:r>
      <w:r w:rsidR="007E6FB7" w:rsidRPr="00223779">
        <w:t xml:space="preserve"> </w:t>
      </w:r>
      <w:r w:rsidRPr="00223779">
        <w:t xml:space="preserve">dag kommer från Svenska </w:t>
      </w:r>
      <w:r w:rsidR="008F277C" w:rsidRPr="00223779">
        <w:t xml:space="preserve">Spel </w:t>
      </w:r>
      <w:r w:rsidRPr="00223779">
        <w:t>successivt förs över till den statliga budgeten.</w:t>
      </w:r>
    </w:p>
    <w:p w:rsidR="00067EA6" w:rsidRPr="00223779" w:rsidRDefault="00067EA6">
      <w:pPr>
        <w:pStyle w:val="Rubrik1"/>
        <w:shd w:val="clear" w:color="000000" w:fill="auto"/>
      </w:pPr>
      <w:bookmarkStart w:id="4" w:name="_Toc115760183"/>
      <w:bookmarkStart w:id="5" w:name="_Toc149296851"/>
      <w:bookmarkStart w:id="6" w:name="_Toc178584274"/>
      <w:bookmarkStart w:id="7" w:name="_Toc178652280"/>
      <w:r w:rsidRPr="00223779">
        <w:t>Ungdomar och spel</w:t>
      </w:r>
      <w:bookmarkEnd w:id="4"/>
      <w:bookmarkEnd w:id="5"/>
      <w:bookmarkEnd w:id="6"/>
      <w:bookmarkEnd w:id="7"/>
    </w:p>
    <w:p w:rsidR="00B34138" w:rsidRPr="00223779" w:rsidRDefault="00067EA6">
      <w:pPr>
        <w:shd w:val="clear" w:color="000000" w:fill="auto"/>
        <w:rPr>
          <w:rStyle w:val="NormaltindragChar"/>
        </w:rPr>
      </w:pPr>
      <w:r w:rsidRPr="00223779">
        <w:rPr>
          <w:rStyle w:val="NormaltindragChar"/>
        </w:rPr>
        <w:t>I Sverige börjar många spela vid en låg ålder i förhållande till andra länder. Det innebär också att det finns väldigt unga spelmissbrukare. Detta kan ha samband med avsaknaden av åldersgränser i vissa fall och att de åldersgränser som finns inte följs. Spel finns numera att tillgå i de flesta butiker, ofta i a</w:t>
      </w:r>
      <w:r w:rsidRPr="00223779">
        <w:rPr>
          <w:rStyle w:val="NormaltindragChar"/>
        </w:rPr>
        <w:t>n</w:t>
      </w:r>
      <w:r w:rsidRPr="00223779">
        <w:rPr>
          <w:rStyle w:val="NormaltindragChar"/>
        </w:rPr>
        <w:t xml:space="preserve">slutning till utgångskassor där godis och tidningar säljs. Men kanske ännu mer betydelsefull är den ökande tillgången på spel på Internet. </w:t>
      </w:r>
    </w:p>
    <w:p w:rsidR="00067EA6" w:rsidRPr="00223779" w:rsidRDefault="00067EA6">
      <w:pPr>
        <w:pStyle w:val="Normaltindrag"/>
        <w:shd w:val="clear" w:color="000000" w:fill="auto"/>
      </w:pPr>
      <w:r w:rsidRPr="00223779">
        <w:t>Folkhälsoinstitutet visar i sitt handlingsprogram mot spelberoende att</w:t>
      </w:r>
      <w:r w:rsidR="00B34138" w:rsidRPr="00223779">
        <w:t xml:space="preserve"> p</w:t>
      </w:r>
      <w:r w:rsidRPr="00223779">
        <w:t>r</w:t>
      </w:r>
      <w:r w:rsidRPr="00223779">
        <w:t>o</w:t>
      </w:r>
      <w:r w:rsidRPr="00223779">
        <w:t>blemen är störst i de yngsta åldersgrupperna. Vänsterpartiet anser mot ba</w:t>
      </w:r>
      <w:r w:rsidRPr="00223779">
        <w:t>k</w:t>
      </w:r>
      <w:r w:rsidRPr="00223779">
        <w:t>grund av detta att det krävs en skärpning av kontrollen av å</w:t>
      </w:r>
      <w:r w:rsidR="000E0059" w:rsidRPr="00223779">
        <w:t>ldersgränserna hos ATG:s</w:t>
      </w:r>
      <w:r w:rsidRPr="00223779">
        <w:t xml:space="preserve"> och Svenska</w:t>
      </w:r>
      <w:r w:rsidR="00B34138" w:rsidRPr="00223779">
        <w:t xml:space="preserve"> </w:t>
      </w:r>
      <w:r w:rsidR="008F277C" w:rsidRPr="00223779">
        <w:t xml:space="preserve">Spels </w:t>
      </w:r>
      <w:r w:rsidR="00B34138" w:rsidRPr="00223779">
        <w:t>ombud</w:t>
      </w:r>
      <w:r w:rsidRPr="00223779">
        <w:t xml:space="preserve">. </w:t>
      </w:r>
      <w:r w:rsidR="000E0059" w:rsidRPr="00223779">
        <w:t xml:space="preserve">Tillståndet ska kunna dras in för den som </w:t>
      </w:r>
      <w:r w:rsidRPr="00223779">
        <w:t xml:space="preserve">bryter mot reglerna </w:t>
      </w:r>
      <w:r w:rsidR="000E0059" w:rsidRPr="00223779">
        <w:t>om ålderskontroll.</w:t>
      </w:r>
      <w:r w:rsidRPr="00223779">
        <w:t xml:space="preserve"> Detta bör riksdagen </w:t>
      </w:r>
      <w:r w:rsidR="007E6FB7" w:rsidRPr="00223779">
        <w:t>som sin mening ge regeringen till känna.</w:t>
      </w:r>
    </w:p>
    <w:p w:rsidR="007E6FB7" w:rsidRPr="00223779" w:rsidRDefault="00067EA6">
      <w:pPr>
        <w:pStyle w:val="Normaltindrag"/>
        <w:shd w:val="clear" w:color="000000" w:fill="auto"/>
      </w:pPr>
      <w:r w:rsidRPr="00223779">
        <w:t>Barn och unga bör skyddas så långt det är möjligt från att utsättas för ri</w:t>
      </w:r>
      <w:r w:rsidRPr="00223779">
        <w:t>s</w:t>
      </w:r>
      <w:r w:rsidRPr="00223779">
        <w:t>ken att bli spelberoende. Vänsterpartiet anser därför att det bör införas en åldersgräns</w:t>
      </w:r>
      <w:r w:rsidR="00B34138" w:rsidRPr="00223779">
        <w:t xml:space="preserve"> även för de spel som i</w:t>
      </w:r>
      <w:r w:rsidR="007E6FB7" w:rsidRPr="00223779">
        <w:t xml:space="preserve"> </w:t>
      </w:r>
      <w:r w:rsidR="00B34138" w:rsidRPr="00223779">
        <w:t>dag inte har någon sådan gräns</w:t>
      </w:r>
      <w:r w:rsidRPr="00223779">
        <w:t xml:space="preserve"> för köp</w:t>
      </w:r>
      <w:r w:rsidR="008F277C" w:rsidRPr="00223779">
        <w:t>.</w:t>
      </w:r>
      <w:r w:rsidR="00B34138" w:rsidRPr="00223779">
        <w:t xml:space="preserve"> Det handlar </w:t>
      </w:r>
      <w:r w:rsidR="00586F26" w:rsidRPr="00223779">
        <w:t xml:space="preserve">ofta </w:t>
      </w:r>
      <w:r w:rsidR="00B34138" w:rsidRPr="00223779">
        <w:t>om s.k. skraplotter och även på det området kommer i</w:t>
      </w:r>
      <w:r w:rsidR="007E6FB7" w:rsidRPr="00223779">
        <w:t xml:space="preserve"> </w:t>
      </w:r>
      <w:r w:rsidR="00B34138" w:rsidRPr="00223779">
        <w:t xml:space="preserve">dag nya ”produkter” – </w:t>
      </w:r>
      <w:r w:rsidR="00586F26" w:rsidRPr="00223779">
        <w:t>lotter</w:t>
      </w:r>
      <w:r w:rsidR="00B34138" w:rsidRPr="00223779">
        <w:t xml:space="preserve"> som lockar </w:t>
      </w:r>
      <w:r w:rsidR="00BD51F3" w:rsidRPr="00223779">
        <w:t>barn</w:t>
      </w:r>
      <w:r w:rsidR="00B34138" w:rsidRPr="00223779">
        <w:t xml:space="preserve"> redan i sjuårsåldern </w:t>
      </w:r>
      <w:r w:rsidR="00BD51F3" w:rsidRPr="00223779">
        <w:t>och vänjer dem vid</w:t>
      </w:r>
      <w:r w:rsidR="00B34138" w:rsidRPr="00223779">
        <w:t xml:space="preserve"> spel.</w:t>
      </w:r>
      <w:r w:rsidRPr="00223779">
        <w:t xml:space="preserve"> </w:t>
      </w:r>
    </w:p>
    <w:p w:rsidR="00067EA6" w:rsidRPr="00223779" w:rsidRDefault="00067EA6">
      <w:pPr>
        <w:pStyle w:val="Normaltindrag"/>
        <w:shd w:val="clear" w:color="000000" w:fill="auto"/>
      </w:pPr>
      <w:r w:rsidRPr="00223779">
        <w:t>Regeringen bör därför utreda möjligheten att införa en åldersgräns för de lotterier och spel som i dag inte omfattas av åldersgräns. Detta bör riksdagen</w:t>
      </w:r>
      <w:r w:rsidR="002255AB" w:rsidRPr="00223779">
        <w:t xml:space="preserve"> </w:t>
      </w:r>
      <w:r w:rsidR="007E6FB7" w:rsidRPr="00223779">
        <w:t xml:space="preserve">som sin mening ge </w:t>
      </w:r>
      <w:r w:rsidR="002255AB" w:rsidRPr="00223779">
        <w:t xml:space="preserve">regeringen </w:t>
      </w:r>
      <w:r w:rsidR="007E6FB7" w:rsidRPr="00223779">
        <w:t>till känna.</w:t>
      </w:r>
    </w:p>
    <w:p w:rsidR="00067EA6" w:rsidRPr="00223779" w:rsidRDefault="004535E2">
      <w:pPr>
        <w:pStyle w:val="Rubrik1"/>
        <w:shd w:val="clear" w:color="000000" w:fill="auto"/>
      </w:pPr>
      <w:bookmarkStart w:id="8" w:name="_Toc178584275"/>
      <w:bookmarkStart w:id="9" w:name="_Toc178652281"/>
      <w:r w:rsidRPr="00223779">
        <w:t>Rätt till behandling och medel till forskning</w:t>
      </w:r>
      <w:bookmarkEnd w:id="8"/>
      <w:bookmarkEnd w:id="9"/>
    </w:p>
    <w:p w:rsidR="00067EA6" w:rsidRPr="00223779" w:rsidRDefault="00067EA6">
      <w:pPr>
        <w:shd w:val="clear" w:color="000000" w:fill="auto"/>
      </w:pPr>
      <w:r w:rsidRPr="00223779">
        <w:t>Vänsterpartiet kan konstatera att det är ett steg i rätt riktning att Statens fol</w:t>
      </w:r>
      <w:r w:rsidRPr="00223779">
        <w:t>k</w:t>
      </w:r>
      <w:r w:rsidRPr="00223779">
        <w:t>hälsoinstitut i</w:t>
      </w:r>
      <w:r w:rsidR="00586F26" w:rsidRPr="00223779">
        <w:t xml:space="preserve"> samarbete med Spelinstitutet</w:t>
      </w:r>
      <w:r w:rsidRPr="00223779">
        <w:t xml:space="preserve"> finansierar en utökning av jourt</w:t>
      </w:r>
      <w:r w:rsidRPr="00223779">
        <w:t>e</w:t>
      </w:r>
      <w:r w:rsidRPr="00223779">
        <w:t>lefon</w:t>
      </w:r>
      <w:r w:rsidR="00586F26" w:rsidRPr="00223779">
        <w:t>verksamheten</w:t>
      </w:r>
      <w:r w:rsidRPr="00223779">
        <w:t xml:space="preserve"> för spelberoende. Statens folkhälsoinstitut samarbetar också med Spelinstitutet för att utveckla behandling via Internet för spelber</w:t>
      </w:r>
      <w:r w:rsidRPr="00223779">
        <w:t>o</w:t>
      </w:r>
      <w:r w:rsidRPr="00223779">
        <w:t>ende. Det behövs ett fortsatt arbete för att utveckla behandlingsmetoder och för att skapa en acceptans bland socialsekreterare och andra myndighetspe</w:t>
      </w:r>
      <w:r w:rsidRPr="00223779">
        <w:t>r</w:t>
      </w:r>
      <w:r w:rsidRPr="00223779">
        <w:t>soner så att spelberoende erbjuds behandling. I socialtjänstlagen</w:t>
      </w:r>
      <w:r w:rsidR="00586F26" w:rsidRPr="00223779">
        <w:t>s förarbeten</w:t>
      </w:r>
      <w:r w:rsidRPr="00223779">
        <w:t xml:space="preserve"> finns en rad inskriven om att även behandling för spelberoende ska kunna erbjudas, men det </w:t>
      </w:r>
      <w:r w:rsidR="00586F26" w:rsidRPr="00223779">
        <w:t xml:space="preserve">står ingenting om detta i </w:t>
      </w:r>
      <w:r w:rsidRPr="00223779">
        <w:t>lagtexten.</w:t>
      </w:r>
    </w:p>
    <w:p w:rsidR="000559CD" w:rsidRPr="00223779" w:rsidRDefault="000559CD">
      <w:pPr>
        <w:pStyle w:val="Normaltindrag"/>
        <w:shd w:val="clear" w:color="000000" w:fill="auto"/>
      </w:pPr>
      <w:r w:rsidRPr="00223779">
        <w:t xml:space="preserve">Precis som vid drogmissbruk av olika slag gäller också att spelmissbruket är ett missbruk som i hög grad går ut över omgivningen, såväl släktingar och vänner som de närmast anhöriga, det gäller </w:t>
      </w:r>
      <w:r w:rsidR="00012CF3" w:rsidRPr="00223779">
        <w:t>föräldrarna och partnern</w:t>
      </w:r>
      <w:r w:rsidRPr="00223779">
        <w:t xml:space="preserve"> men det gäller också barnen. När spelmissbrukaren isolerar sig</w:t>
      </w:r>
      <w:r w:rsidR="00012CF3" w:rsidRPr="00223779">
        <w:t>, raserar sin ekonomi</w:t>
      </w:r>
      <w:r w:rsidRPr="00223779">
        <w:t xml:space="preserve"> och försöker dölja sitt spelande bryts de känslomässiga relationerna. Vänste</w:t>
      </w:r>
      <w:r w:rsidRPr="00223779">
        <w:t>r</w:t>
      </w:r>
      <w:r w:rsidRPr="00223779">
        <w:t xml:space="preserve">partiet vill därför också poängtera vikten av stöd </w:t>
      </w:r>
      <w:r w:rsidR="00012CF3" w:rsidRPr="00223779">
        <w:rPr>
          <w:bCs/>
          <w:color w:val="000000"/>
          <w:szCs w:val="24"/>
        </w:rPr>
        <w:t>till anhöriga och då särskilt</w:t>
      </w:r>
      <w:r w:rsidR="00012CF3" w:rsidRPr="00223779">
        <w:rPr>
          <w:b/>
          <w:bCs/>
          <w:color w:val="000000"/>
          <w:szCs w:val="24"/>
        </w:rPr>
        <w:t xml:space="preserve"> </w:t>
      </w:r>
      <w:r w:rsidRPr="00223779">
        <w:t xml:space="preserve">till barn med spelberoende föräldrar. </w:t>
      </w:r>
    </w:p>
    <w:p w:rsidR="007E6FB7" w:rsidRPr="00223779" w:rsidRDefault="00586F26">
      <w:pPr>
        <w:pStyle w:val="Normaltindrag"/>
        <w:shd w:val="clear" w:color="000000" w:fill="auto"/>
      </w:pPr>
      <w:r w:rsidRPr="00223779">
        <w:t>Det finns i</w:t>
      </w:r>
      <w:r w:rsidR="007E6FB7" w:rsidRPr="00223779">
        <w:t xml:space="preserve"> </w:t>
      </w:r>
      <w:r w:rsidRPr="00223779">
        <w:t>dag ett stort behov av att</w:t>
      </w:r>
      <w:r w:rsidR="00067EA6" w:rsidRPr="00223779">
        <w:t xml:space="preserve"> socialtjänsten uppmärksammar och synliggör spelberoende</w:t>
      </w:r>
      <w:r w:rsidRPr="00223779">
        <w:t>. Då måste det också finnas något att stödja sig på i lagen. Vänsterpartiet anser att rätten till behandling måste skrivas in i lagte</w:t>
      </w:r>
      <w:r w:rsidRPr="00223779">
        <w:t>x</w:t>
      </w:r>
      <w:r w:rsidRPr="00223779">
        <w:t>ten.</w:t>
      </w:r>
      <w:r w:rsidR="00067EA6" w:rsidRPr="00223779">
        <w:t xml:space="preserve"> I en enkätundersökning som Statens folkhäl</w:t>
      </w:r>
      <w:r w:rsidR="000E617C" w:rsidRPr="00223779">
        <w:t>soinstitut har utfört svarar 43 </w:t>
      </w:r>
      <w:r w:rsidR="00067EA6" w:rsidRPr="00223779">
        <w:t>% av socialsekreterarna att de inte anser sig ha några kunskaper om spe</w:t>
      </w:r>
      <w:r w:rsidR="00067EA6" w:rsidRPr="00223779">
        <w:t>l</w:t>
      </w:r>
      <w:r w:rsidR="00067EA6" w:rsidRPr="00223779">
        <w:t xml:space="preserve">problematiken. </w:t>
      </w:r>
    </w:p>
    <w:p w:rsidR="00067EA6" w:rsidRPr="00223779" w:rsidRDefault="00067EA6">
      <w:pPr>
        <w:pStyle w:val="Normaltindrag"/>
        <w:shd w:val="clear" w:color="000000" w:fill="auto"/>
      </w:pPr>
      <w:r w:rsidRPr="00223779">
        <w:t xml:space="preserve">Folkhälsoinstitutet driver ett utbildningsarbete för att komma tillrätta med det här problemet, men en förändring i själva lagtexten skulle naturligtvis förstärka betoningen av spelberoendeproblematiken ytterligare. Vänsterpartiet menar därför att </w:t>
      </w:r>
      <w:r w:rsidR="001C7E0C" w:rsidRPr="00223779">
        <w:t>rätten</w:t>
      </w:r>
      <w:r w:rsidRPr="00223779">
        <w:t xml:space="preserve"> till behandling mot spelberoende ska införas i socia</w:t>
      </w:r>
      <w:r w:rsidRPr="00223779">
        <w:t>l</w:t>
      </w:r>
      <w:r w:rsidRPr="00223779">
        <w:t xml:space="preserve">tjänstlagen. Detta bör riksdagen </w:t>
      </w:r>
      <w:r w:rsidR="007E6FB7" w:rsidRPr="00223779">
        <w:t>som sin mening ge regeringen till känna.</w:t>
      </w:r>
    </w:p>
    <w:p w:rsidR="004535E2" w:rsidRPr="00223779" w:rsidRDefault="004535E2">
      <w:pPr>
        <w:pStyle w:val="Normaltindrag"/>
        <w:shd w:val="clear" w:color="000000" w:fill="auto"/>
      </w:pPr>
      <w:r w:rsidRPr="00223779">
        <w:t>Samhällets resurser för forskning om spelberoende, behandling och för</w:t>
      </w:r>
      <w:r w:rsidRPr="00223779">
        <w:t>e</w:t>
      </w:r>
      <w:r w:rsidRPr="00223779">
        <w:t xml:space="preserve">byggande arbete är knappa, samtidigt som Svenska </w:t>
      </w:r>
      <w:r w:rsidR="008F277C" w:rsidRPr="00223779">
        <w:t xml:space="preserve">Spel </w:t>
      </w:r>
      <w:r w:rsidRPr="00223779">
        <w:t xml:space="preserve">drar in stora vinster. Vänsterpartiet anser att Svenska </w:t>
      </w:r>
      <w:r w:rsidR="008F277C" w:rsidRPr="00223779">
        <w:t xml:space="preserve">Spel </w:t>
      </w:r>
      <w:r w:rsidRPr="00223779">
        <w:t xml:space="preserve">ska fondera en lika stor andel av de årliga spelintäkterna för forskning, behandling och förebyggande arbete som företaget lägger ner på sin marknadsföring. Detta bör riksdagen </w:t>
      </w:r>
      <w:r w:rsidR="007E6FB7" w:rsidRPr="00223779">
        <w:t>som sin m</w:t>
      </w:r>
      <w:r w:rsidR="007E6FB7" w:rsidRPr="00223779">
        <w:t>e</w:t>
      </w:r>
      <w:r w:rsidR="007E6FB7" w:rsidRPr="00223779">
        <w:t>ning ge regeringen till känna.</w:t>
      </w:r>
    </w:p>
    <w:p w:rsidR="00067EA6" w:rsidRPr="00223779" w:rsidRDefault="00067EA6">
      <w:pPr>
        <w:pStyle w:val="Rubrik1"/>
        <w:shd w:val="clear" w:color="000000" w:fill="auto"/>
      </w:pPr>
      <w:bookmarkStart w:id="10" w:name="_Toc149296853"/>
      <w:bookmarkStart w:id="11" w:name="_Toc178584276"/>
      <w:bookmarkStart w:id="12" w:name="_Toc178652282"/>
      <w:r w:rsidRPr="00223779">
        <w:t>Kvällsöppna värdeautomater</w:t>
      </w:r>
      <w:bookmarkEnd w:id="10"/>
      <w:bookmarkEnd w:id="11"/>
      <w:bookmarkEnd w:id="12"/>
    </w:p>
    <w:p w:rsidR="00067EA6" w:rsidRPr="00223779" w:rsidRDefault="00067EA6">
      <w:pPr>
        <w:shd w:val="clear" w:color="000000" w:fill="auto"/>
      </w:pPr>
      <w:r w:rsidRPr="00223779">
        <w:t xml:space="preserve">Enligt Statens folkhälsoinstitut finns det forskning som visar att en stor del av problemspelandet </w:t>
      </w:r>
      <w:r w:rsidR="007424CD" w:rsidRPr="00223779">
        <w:t>på</w:t>
      </w:r>
      <w:r w:rsidRPr="00223779">
        <w:t xml:space="preserve"> värdeautomater sker på dagtid, när det är relativt fol</w:t>
      </w:r>
      <w:r w:rsidRPr="00223779">
        <w:t>k</w:t>
      </w:r>
      <w:r w:rsidRPr="00223779">
        <w:t xml:space="preserve">tomt på restaurangerna. </w:t>
      </w:r>
      <w:r w:rsidR="008F277C" w:rsidRPr="00223779">
        <w:t>I betänkande</w:t>
      </w:r>
      <w:r w:rsidR="001C7E0C" w:rsidRPr="00223779">
        <w:t xml:space="preserve"> </w:t>
      </w:r>
      <w:r w:rsidR="008F277C" w:rsidRPr="00223779">
        <w:t xml:space="preserve">2006/07:KrU8 </w:t>
      </w:r>
      <w:r w:rsidR="001C7E0C" w:rsidRPr="00223779">
        <w:t>hävdas att det enligt Folkhälsoinstitutet inte finns några vetenskapliga belägg för detta</w:t>
      </w:r>
      <w:r w:rsidR="007424CD" w:rsidRPr="00223779">
        <w:t xml:space="preserve"> när det gäller just Sverige</w:t>
      </w:r>
      <w:r w:rsidR="001C7E0C" w:rsidRPr="00223779">
        <w:t>. Inte desto mindre anser i</w:t>
      </w:r>
      <w:r w:rsidRPr="00223779">
        <w:t xml:space="preserve">nstitutet </w:t>
      </w:r>
      <w:r w:rsidR="001C7E0C" w:rsidRPr="00223779">
        <w:t xml:space="preserve">i sitt </w:t>
      </w:r>
      <w:r w:rsidR="008F277C" w:rsidRPr="00223779">
        <w:t xml:space="preserve">förslag </w:t>
      </w:r>
      <w:r w:rsidR="001C7E0C" w:rsidRPr="00223779">
        <w:t>till han</w:t>
      </w:r>
      <w:r w:rsidR="001C7E0C" w:rsidRPr="00223779">
        <w:t>d</w:t>
      </w:r>
      <w:r w:rsidR="001C7E0C" w:rsidRPr="00223779">
        <w:t xml:space="preserve">lingsprogram för att motverka spelberoende </w:t>
      </w:r>
      <w:r w:rsidR="007424CD" w:rsidRPr="00223779">
        <w:t xml:space="preserve">(2003) </w:t>
      </w:r>
      <w:r w:rsidR="001C7E0C" w:rsidRPr="00223779">
        <w:t xml:space="preserve">att det bör övervägas om inte spelautomaterna borde vara tillgängliga endast under kvällstid och inte under lunchtid. </w:t>
      </w:r>
      <w:r w:rsidR="007424CD" w:rsidRPr="00223779">
        <w:t xml:space="preserve">Vänsterpartiet menar </w:t>
      </w:r>
      <w:r w:rsidR="008F277C" w:rsidRPr="00223779">
        <w:t xml:space="preserve">att det </w:t>
      </w:r>
      <w:r w:rsidR="007424CD" w:rsidRPr="00223779">
        <w:t>d</w:t>
      </w:r>
      <w:r w:rsidRPr="00223779">
        <w:t xml:space="preserve">ärför bör införas begränsade öppettider </w:t>
      </w:r>
      <w:r w:rsidR="007424CD" w:rsidRPr="00223779">
        <w:t>för värdeautomater</w:t>
      </w:r>
      <w:r w:rsidRPr="00223779">
        <w:t>.</w:t>
      </w:r>
      <w:r w:rsidR="001C7E0C" w:rsidRPr="00223779">
        <w:t xml:space="preserve"> </w:t>
      </w:r>
      <w:r w:rsidRPr="00223779">
        <w:t>Detta bör riksdagen som sin mening ge rege</w:t>
      </w:r>
      <w:r w:rsidRPr="00223779">
        <w:t>r</w:t>
      </w:r>
      <w:r w:rsidRPr="00223779">
        <w:t>ingen till känna.</w:t>
      </w:r>
    </w:p>
    <w:p w:rsidR="00067EA6" w:rsidRPr="00223779" w:rsidRDefault="00F16C70">
      <w:pPr>
        <w:pStyle w:val="Rubrik1"/>
        <w:shd w:val="clear" w:color="000000" w:fill="auto"/>
      </w:pPr>
      <w:bookmarkStart w:id="13" w:name="_Toc178584277"/>
      <w:bookmarkStart w:id="14" w:name="_Toc178652283"/>
      <w:r w:rsidRPr="00223779">
        <w:t>Lägg inte hela ansvaret på spelarna</w:t>
      </w:r>
      <w:bookmarkEnd w:id="13"/>
      <w:bookmarkEnd w:id="14"/>
    </w:p>
    <w:p w:rsidR="00067EA6" w:rsidRPr="00223779" w:rsidRDefault="00067EA6">
      <w:pPr>
        <w:shd w:val="clear" w:color="000000" w:fill="auto"/>
      </w:pPr>
      <w:r w:rsidRPr="00223779">
        <w:t>Casino Cosmopol har ett program för frivillig avstängning till sina kasinon. Det innebär att en spelare som upplever sig ha problem med sitt spelande kan kontakta kasinot och begära att bli avstängd. Det finns olika varianter av avstängningar som antingen är tidsbegränsade eller på obegränsad tid. Casino Cosmopol genomför också uppföljningssamtal om någon vill börja spela igen. Det här systemet bygger naturligtvis på att kasinot har ett kundregister med personuppgifter.</w:t>
      </w:r>
    </w:p>
    <w:p w:rsidR="00067EA6" w:rsidRPr="00223779" w:rsidRDefault="00067EA6">
      <w:pPr>
        <w:pStyle w:val="Normaltindrag"/>
        <w:shd w:val="clear" w:color="000000" w:fill="auto"/>
      </w:pPr>
      <w:r w:rsidRPr="00223779">
        <w:t>Casino Cosmopol menar att den här verksamheten fungerar utmärkt och att många med spelproblem upplever det som en stor lättnad att den här möjli</w:t>
      </w:r>
      <w:r w:rsidRPr="00223779">
        <w:t>g</w:t>
      </w:r>
      <w:r w:rsidRPr="00223779">
        <w:t xml:space="preserve">heten finns. Ett liknande system finns också på Svenska </w:t>
      </w:r>
      <w:r w:rsidR="008F277C" w:rsidRPr="00223779">
        <w:t xml:space="preserve">Spels </w:t>
      </w:r>
      <w:r w:rsidRPr="00223779">
        <w:t>Internettjänster.</w:t>
      </w:r>
    </w:p>
    <w:p w:rsidR="0063624A" w:rsidRPr="00223779" w:rsidRDefault="007424CD">
      <w:pPr>
        <w:pStyle w:val="Normaltindrag"/>
        <w:shd w:val="clear" w:color="000000" w:fill="auto"/>
      </w:pPr>
      <w:r w:rsidRPr="00223779">
        <w:t>Vänsterpartiet menar att det finns</w:t>
      </w:r>
      <w:r w:rsidR="000C472E" w:rsidRPr="00223779">
        <w:t xml:space="preserve"> </w:t>
      </w:r>
      <w:r w:rsidR="00067EA6" w:rsidRPr="00223779">
        <w:t xml:space="preserve">anledning att vara skeptisk till Casino Cosmopols positiva </w:t>
      </w:r>
      <w:r w:rsidR="000C472E" w:rsidRPr="00223779">
        <w:t>tolkning av resultatet av en åtgärd som lägger hela ansv</w:t>
      </w:r>
      <w:r w:rsidR="000C472E" w:rsidRPr="00223779">
        <w:t>a</w:t>
      </w:r>
      <w:r w:rsidR="000C472E" w:rsidRPr="00223779">
        <w:t>ret på problemspelaren och – så gott som – inget på företaget.</w:t>
      </w:r>
      <w:r w:rsidR="0063624A" w:rsidRPr="00223779">
        <w:t xml:space="preserve"> Givetvis vill inte alla spelare se när de är på väg in i ett spelberoende.</w:t>
      </w:r>
      <w:bookmarkStart w:id="15" w:name="_Toc149296855"/>
      <w:r w:rsidR="00A20E57" w:rsidRPr="00223779">
        <w:t xml:space="preserve"> Så länge som kas</w:t>
      </w:r>
      <w:r w:rsidR="00A20E57" w:rsidRPr="00223779">
        <w:t>i</w:t>
      </w:r>
      <w:r w:rsidR="00A20E57" w:rsidRPr="00223779">
        <w:t>non finns kvar bör det ligga på kasinoföretaget</w:t>
      </w:r>
      <w:r w:rsidR="0063624A" w:rsidRPr="00223779">
        <w:t xml:space="preserve"> att hålla sådan uppsikt över verksamheten att personer i riskzonen </w:t>
      </w:r>
      <w:r w:rsidR="00F10F0F" w:rsidRPr="00223779">
        <w:t xml:space="preserve">upptäcks i tid och uppmärksammas på sina spelproblem och att de, i fall där så bedöms behövligt, avstängs från spelande för kortare eller längre tid. Detta bör riksdagen </w:t>
      </w:r>
      <w:r w:rsidR="007E6FB7" w:rsidRPr="00223779">
        <w:t>som sin mening ge regeringen till känna.</w:t>
      </w:r>
    </w:p>
    <w:p w:rsidR="00067EA6" w:rsidRPr="00223779" w:rsidRDefault="00067EA6">
      <w:pPr>
        <w:pStyle w:val="Rubrik1"/>
        <w:shd w:val="clear" w:color="000000" w:fill="auto"/>
      </w:pPr>
      <w:bookmarkStart w:id="16" w:name="_Toc178584278"/>
      <w:bookmarkStart w:id="17" w:name="_Toc178652284"/>
      <w:r w:rsidRPr="00223779">
        <w:t>Lägg ned de statliga kasinona</w:t>
      </w:r>
      <w:bookmarkEnd w:id="15"/>
      <w:bookmarkEnd w:id="16"/>
      <w:bookmarkEnd w:id="17"/>
    </w:p>
    <w:p w:rsidR="007E6FB7" w:rsidRPr="00223779" w:rsidRDefault="00EE6ED0">
      <w:pPr>
        <w:shd w:val="clear" w:color="000000" w:fill="auto"/>
      </w:pPr>
      <w:r w:rsidRPr="00223779">
        <w:t xml:space="preserve">Den </w:t>
      </w:r>
      <w:r w:rsidR="00067EA6" w:rsidRPr="00223779">
        <w:t xml:space="preserve">ökade tillgängligheten på snabba spel med inslag av skicklighetsmoment har </w:t>
      </w:r>
      <w:r w:rsidRPr="00223779">
        <w:t xml:space="preserve">som framgår ovan </w:t>
      </w:r>
      <w:r w:rsidR="00067EA6" w:rsidRPr="00223779">
        <w:t>bidragit till att allvarligt förvärra problemen med spe</w:t>
      </w:r>
      <w:r w:rsidR="00067EA6" w:rsidRPr="00223779">
        <w:t>l</w:t>
      </w:r>
      <w:r w:rsidR="00067EA6" w:rsidRPr="00223779">
        <w:t>beroende. Här måste regeringen åtminstone ta ansvar för den del av spe</w:t>
      </w:r>
      <w:r w:rsidR="00067EA6" w:rsidRPr="00223779">
        <w:t>l</w:t>
      </w:r>
      <w:r w:rsidR="00067EA6" w:rsidRPr="00223779">
        <w:t xml:space="preserve">marknaden som står under dess kontroll, inte minst inom ramen för Svenska </w:t>
      </w:r>
      <w:r w:rsidR="008F277C" w:rsidRPr="00223779">
        <w:t>Spel</w:t>
      </w:r>
      <w:r w:rsidR="00067EA6" w:rsidRPr="00223779">
        <w:t xml:space="preserve">. En viktig sådan spelform är de spel som bedrivs på de statliga kasinona. </w:t>
      </w:r>
      <w:r w:rsidRPr="00223779">
        <w:t xml:space="preserve">Att lägga ett större ansvar </w:t>
      </w:r>
      <w:r w:rsidR="00F16C70" w:rsidRPr="00223779">
        <w:t xml:space="preserve">för att motverka spelberoende </w:t>
      </w:r>
      <w:r w:rsidRPr="00223779">
        <w:t xml:space="preserve">på Casino Cosmopol är en möjlig väg att gå, men </w:t>
      </w:r>
      <w:r w:rsidR="00F16C70" w:rsidRPr="00223779">
        <w:t>vill vi ha en</w:t>
      </w:r>
      <w:r w:rsidRPr="00223779">
        <w:t xml:space="preserve"> genomgripande förändring </w:t>
      </w:r>
      <w:r w:rsidR="00F16C70" w:rsidRPr="00223779">
        <w:t xml:space="preserve">måste samtliga statliga kasinon stängas. </w:t>
      </w:r>
    </w:p>
    <w:p w:rsidR="002255AB" w:rsidRPr="00223779" w:rsidRDefault="00067EA6">
      <w:pPr>
        <w:pStyle w:val="Normaltindrag"/>
        <w:shd w:val="clear" w:color="000000" w:fill="auto"/>
      </w:pPr>
      <w:r w:rsidRPr="00223779">
        <w:t xml:space="preserve">Enligt den </w:t>
      </w:r>
      <w:r w:rsidR="008F277C" w:rsidRPr="00223779">
        <w:t xml:space="preserve">folkhälsopolitiska </w:t>
      </w:r>
      <w:r w:rsidRPr="00223779">
        <w:t xml:space="preserve">rapporten 2005 har introduktionen av kasinot i Malmö lett till att andelen </w:t>
      </w:r>
      <w:r w:rsidR="000E29A1" w:rsidRPr="00223779">
        <w:t xml:space="preserve">spelare </w:t>
      </w:r>
      <w:r w:rsidRPr="00223779">
        <w:t>med spelproblem har ökat kraftigt. På dessa platser har vi inte bara problemet med spelmissbruk, utan det är miljöer som lockar till sig den undre världen, med pengatvätt, droger och prostitution, vilket länskriminalen i Stockholm visat i sin ”Kartläggning av brottslighet relaterad till Casino Cosmopol i Stockholm”.</w:t>
      </w:r>
    </w:p>
    <w:p w:rsidR="00067EA6" w:rsidRPr="00223779" w:rsidRDefault="000E29A1">
      <w:pPr>
        <w:pStyle w:val="Normaltindrag"/>
        <w:shd w:val="clear" w:color="000000" w:fill="auto"/>
      </w:pPr>
      <w:r w:rsidRPr="00223779">
        <w:t xml:space="preserve">I kulturutskottets betänkande </w:t>
      </w:r>
      <w:r w:rsidR="008F277C" w:rsidRPr="00223779">
        <w:t>2006/07:</w:t>
      </w:r>
      <w:r w:rsidRPr="00223779">
        <w:t>KrU8 hänvisar man till att Kasinou</w:t>
      </w:r>
      <w:r w:rsidRPr="00223779">
        <w:t>t</w:t>
      </w:r>
      <w:r w:rsidRPr="00223779">
        <w:t>redningens bedömning att Casino Cosmopol på ett tillfredsställande sätt efte</w:t>
      </w:r>
      <w:r w:rsidRPr="00223779">
        <w:t>r</w:t>
      </w:r>
      <w:r w:rsidRPr="00223779">
        <w:t xml:space="preserve">lever och uppfyller de villkor man ställt upp. Vänsterpartiet menar för det första att </w:t>
      </w:r>
      <w:r w:rsidR="00F16C70" w:rsidRPr="00223779">
        <w:t>den av staten beställda utredningen</w:t>
      </w:r>
      <w:r w:rsidRPr="00223779">
        <w:t xml:space="preserve"> inte bör få innebära att all annan information sorteras bort av beslutsfattarna, för det andra att påståendet att kasinona uppfyller villkoren bara visar att kraven</w:t>
      </w:r>
      <w:r w:rsidR="00F16C70" w:rsidRPr="00223779">
        <w:t xml:space="preserve"> måste skärpas</w:t>
      </w:r>
      <w:r w:rsidRPr="00223779">
        <w:t>.</w:t>
      </w:r>
    </w:p>
    <w:p w:rsidR="007E6FB7" w:rsidRPr="00223779" w:rsidRDefault="000E29A1">
      <w:pPr>
        <w:pStyle w:val="Normaltindrag"/>
        <w:shd w:val="clear" w:color="000000" w:fill="auto"/>
      </w:pPr>
      <w:r w:rsidRPr="00223779">
        <w:t>Vi förväntar oss att regeringen visar</w:t>
      </w:r>
      <w:r w:rsidR="00067EA6" w:rsidRPr="00223779">
        <w:t xml:space="preserve"> handlingskraft </w:t>
      </w:r>
      <w:r w:rsidRPr="00223779">
        <w:t>när det gäller att</w:t>
      </w:r>
      <w:r w:rsidR="00067EA6" w:rsidRPr="00223779">
        <w:t xml:space="preserve"> ta itu med de tilltagande spelproblemen. Därför bör de statliga kasinona läggas ned. Detta bör riksdagen </w:t>
      </w:r>
      <w:r w:rsidR="007E6FB7" w:rsidRPr="00223779">
        <w:t>som sin mening ge regeringen till känna.</w:t>
      </w:r>
      <w:bookmarkStart w:id="18" w:name="_Toc115760187"/>
      <w:bookmarkStart w:id="19" w:name="_Toc149296856"/>
    </w:p>
    <w:p w:rsidR="00067EA6" w:rsidRPr="00223779" w:rsidRDefault="0018257C">
      <w:pPr>
        <w:pStyle w:val="Rubrik1"/>
        <w:shd w:val="clear" w:color="000000" w:fill="auto"/>
      </w:pPr>
      <w:bookmarkStart w:id="20" w:name="_Toc178584279"/>
      <w:bookmarkStart w:id="21" w:name="_Toc178652285"/>
      <w:r w:rsidRPr="00223779">
        <w:t>Begränsa spelandet på</w:t>
      </w:r>
      <w:r w:rsidR="00067EA6" w:rsidRPr="00223779">
        <w:t xml:space="preserve"> </w:t>
      </w:r>
      <w:bookmarkEnd w:id="18"/>
      <w:bookmarkEnd w:id="19"/>
      <w:r w:rsidRPr="00223779">
        <w:t>Internet</w:t>
      </w:r>
      <w:bookmarkEnd w:id="20"/>
      <w:bookmarkEnd w:id="21"/>
    </w:p>
    <w:p w:rsidR="00F16C70" w:rsidRPr="00223779" w:rsidRDefault="00067EA6">
      <w:pPr>
        <w:shd w:val="clear" w:color="000000" w:fill="auto"/>
      </w:pPr>
      <w:r w:rsidRPr="00223779">
        <w:t xml:space="preserve">Det finns starka skäl att behålla den reglerade spelmarknaden i Sverige. För det första eftersom det möjliggör en bättre kontroll av spelandet, vilket är en förutsättning för effektiva åtgärder mot spelberoende och överdrivet spelande. För det andra därför </w:t>
      </w:r>
      <w:r w:rsidR="008B056D" w:rsidRPr="00223779">
        <w:t xml:space="preserve">att det möjliggör att de pengar spelarna förlorar </w:t>
      </w:r>
      <w:r w:rsidRPr="00223779">
        <w:t xml:space="preserve">används till </w:t>
      </w:r>
      <w:r w:rsidR="008B056D" w:rsidRPr="00223779">
        <w:t xml:space="preserve">för samhället nyttiga ändamål, </w:t>
      </w:r>
      <w:r w:rsidRPr="00223779">
        <w:t>som idrott och föreningsliv</w:t>
      </w:r>
      <w:r w:rsidR="008B056D" w:rsidRPr="00223779">
        <w:t>,</w:t>
      </w:r>
      <w:r w:rsidRPr="00223779">
        <w:t xml:space="preserve"> i</w:t>
      </w:r>
      <w:r w:rsidR="007E6FB7" w:rsidRPr="00223779">
        <w:t xml:space="preserve"> </w:t>
      </w:r>
      <w:r w:rsidRPr="00223779">
        <w:t>stället för att hamna i privata intressenters fickor. Utländska spelföretag på Internet utgör i</w:t>
      </w:r>
      <w:r w:rsidR="007E6FB7" w:rsidRPr="00223779">
        <w:t xml:space="preserve"> </w:t>
      </w:r>
      <w:r w:rsidRPr="00223779">
        <w:t>dag det största hotet mot den svenska reglerade spelmarknaden. Lagstiftnin</w:t>
      </w:r>
      <w:r w:rsidRPr="00223779">
        <w:t>g</w:t>
      </w:r>
      <w:r w:rsidRPr="00223779">
        <w:t xml:space="preserve">en är alltför svag för att kunna mota dessa företag. I Danmark sägs det t.ex. uttryckligen att det räcker med att utländska </w:t>
      </w:r>
      <w:r w:rsidR="008F277C" w:rsidRPr="00223779">
        <w:t xml:space="preserve">Internetspel </w:t>
      </w:r>
      <w:r w:rsidRPr="00223779">
        <w:t>är formulerade på danska för att det ska vara ett illegalt spel. En utredning för att se vilka åtgä</w:t>
      </w:r>
      <w:r w:rsidRPr="00223779">
        <w:t>r</w:t>
      </w:r>
      <w:r w:rsidRPr="00223779">
        <w:t xml:space="preserve">der som är möjliga för att begränsa det oreglerande spelandet på Internet bör därför tillsättas. Detta bör riksdagen </w:t>
      </w:r>
      <w:r w:rsidR="007E6FB7" w:rsidRPr="00223779">
        <w:t>som sin mening ge regeringen till känna.</w:t>
      </w:r>
    </w:p>
    <w:p w:rsidR="00067EA6" w:rsidRPr="00223779" w:rsidRDefault="00F16C70">
      <w:pPr>
        <w:pStyle w:val="Normaltindrag"/>
        <w:shd w:val="clear" w:color="000000" w:fill="auto"/>
      </w:pPr>
      <w:r w:rsidRPr="00223779">
        <w:t>S</w:t>
      </w:r>
      <w:r w:rsidR="00067EA6" w:rsidRPr="00223779">
        <w:t xml:space="preserve">venska </w:t>
      </w:r>
      <w:r w:rsidR="008F277C" w:rsidRPr="00223779">
        <w:t xml:space="preserve">Spel </w:t>
      </w:r>
      <w:r w:rsidR="00067EA6" w:rsidRPr="00223779">
        <w:t>har som bekant fått tillstånd att bedriva poker på Internet. Vänsterpartiet är negativt till att tillåta en sådan verksamhet som riskerar att ytterligare fö</w:t>
      </w:r>
      <w:r w:rsidR="008F277C" w:rsidRPr="00223779">
        <w:t>rvärra situationen med ett allt</w:t>
      </w:r>
      <w:r w:rsidR="00067EA6" w:rsidRPr="00223779">
        <w:t>mer tilltaga</w:t>
      </w:r>
      <w:r w:rsidRPr="00223779">
        <w:t>nde spelmissbruk, sä</w:t>
      </w:r>
      <w:r w:rsidRPr="00223779">
        <w:t>r</w:t>
      </w:r>
      <w:r w:rsidRPr="00223779">
        <w:t>skilt som I</w:t>
      </w:r>
      <w:r w:rsidR="00067EA6" w:rsidRPr="00223779">
        <w:t>nternetpokern har just de egenskaper som brukar framhållas som extra riskabla för utvecklande av spelberoende. Risken ä</w:t>
      </w:r>
      <w:r w:rsidRPr="00223779">
        <w:t>r också stor att Svenska Spels I</w:t>
      </w:r>
      <w:r w:rsidR="00067EA6" w:rsidRPr="00223779">
        <w:t xml:space="preserve">nternetpoker legitimerar </w:t>
      </w:r>
      <w:r w:rsidR="008B056D" w:rsidRPr="00223779">
        <w:t xml:space="preserve">och stimulerar </w:t>
      </w:r>
      <w:r w:rsidR="00067EA6" w:rsidRPr="00223779">
        <w:t xml:space="preserve">även det oreglerade spelandet på Internet. Mot bakgrund av detta bör tillståndet för Svenska </w:t>
      </w:r>
      <w:r w:rsidR="008F277C" w:rsidRPr="00223779">
        <w:t xml:space="preserve">Spel </w:t>
      </w:r>
      <w:r w:rsidR="00067EA6" w:rsidRPr="00223779">
        <w:t xml:space="preserve">att bedriva Internetpoker dras in. Detta bör riksdagen </w:t>
      </w:r>
      <w:r w:rsidRPr="00223779">
        <w:t>som sin mening</w:t>
      </w:r>
      <w:r w:rsidR="007E6FB7" w:rsidRPr="00223779">
        <w:t xml:space="preserve"> ge regeringen till känna.</w:t>
      </w:r>
    </w:p>
    <w:p w:rsidR="00067EA6" w:rsidRPr="00223779" w:rsidRDefault="00EE10E1">
      <w:pPr>
        <w:pStyle w:val="Rubrik1"/>
        <w:shd w:val="clear" w:color="000000" w:fill="auto"/>
      </w:pPr>
      <w:bookmarkStart w:id="22" w:name="_Toc178584280"/>
      <w:bookmarkStart w:id="23" w:name="_Toc178652286"/>
      <w:r w:rsidRPr="00223779">
        <w:t xml:space="preserve">Etisk policy och </w:t>
      </w:r>
      <w:r w:rsidR="005A355F" w:rsidRPr="00223779">
        <w:t>marknadsföring</w:t>
      </w:r>
      <w:bookmarkEnd w:id="22"/>
      <w:bookmarkEnd w:id="23"/>
    </w:p>
    <w:p w:rsidR="007E6FB7" w:rsidRPr="00223779" w:rsidRDefault="00067EA6">
      <w:pPr>
        <w:shd w:val="clear" w:color="000000" w:fill="auto"/>
      </w:pPr>
      <w:r w:rsidRPr="00223779">
        <w:t>Staten har ett stort ansvar för spelberoende då staten har spel som inte ov</w:t>
      </w:r>
      <w:r w:rsidRPr="00223779">
        <w:t>ä</w:t>
      </w:r>
      <w:r w:rsidRPr="00223779">
        <w:t>sentlig inkomstkälla och dessutom står bakom den dominerande spelaktören på marknaden. AB Sve</w:t>
      </w:r>
      <w:r w:rsidR="0018257C" w:rsidRPr="00223779">
        <w:t xml:space="preserve">nska </w:t>
      </w:r>
      <w:r w:rsidR="008F277C" w:rsidRPr="00223779">
        <w:t xml:space="preserve">Spel </w:t>
      </w:r>
      <w:r w:rsidR="0018257C" w:rsidRPr="00223779">
        <w:t>sa</w:t>
      </w:r>
      <w:r w:rsidR="008F277C" w:rsidRPr="00223779">
        <w:t xml:space="preserve">knar i </w:t>
      </w:r>
      <w:r w:rsidR="0018257C" w:rsidRPr="00223779">
        <w:t>dag direktiv motsvarande Syste</w:t>
      </w:r>
      <w:r w:rsidR="0018257C" w:rsidRPr="00223779">
        <w:t>m</w:t>
      </w:r>
      <w:r w:rsidR="0018257C" w:rsidRPr="00223779">
        <w:t>bolagets</w:t>
      </w:r>
      <w:r w:rsidRPr="00223779">
        <w:t xml:space="preserve"> för hur bolaget ska informera om de negativa skadeverkningar som spelandet innebär för den enskilda och samhället. </w:t>
      </w:r>
    </w:p>
    <w:p w:rsidR="00B97837" w:rsidRPr="00223779" w:rsidRDefault="00067EA6">
      <w:pPr>
        <w:pStyle w:val="Normaltindrag"/>
        <w:shd w:val="clear" w:color="000000" w:fill="auto"/>
      </w:pPr>
      <w:r w:rsidRPr="00223779">
        <w:t xml:space="preserve">Det </w:t>
      </w:r>
      <w:r w:rsidR="0018257C" w:rsidRPr="00223779">
        <w:t xml:space="preserve">råder </w:t>
      </w:r>
      <w:r w:rsidRPr="00223779">
        <w:t xml:space="preserve">också </w:t>
      </w:r>
      <w:r w:rsidR="0018257C" w:rsidRPr="00223779">
        <w:t xml:space="preserve">avsaknad av policy för hur </w:t>
      </w:r>
      <w:r w:rsidRPr="00223779">
        <w:t xml:space="preserve">Svenska </w:t>
      </w:r>
      <w:r w:rsidR="008F277C" w:rsidRPr="00223779">
        <w:t xml:space="preserve">Spel </w:t>
      </w:r>
      <w:r w:rsidRPr="00223779">
        <w:t xml:space="preserve">ska utforma sin marknadsföring, vilken får ses som relativt aggressiv. </w:t>
      </w:r>
      <w:r w:rsidR="0018257C" w:rsidRPr="00223779">
        <w:t xml:space="preserve">Man har </w:t>
      </w:r>
      <w:r w:rsidRPr="00223779">
        <w:t>börjat dela ut gratislotter på tågstationer m.m. för att locka till sig nya kunder</w:t>
      </w:r>
      <w:r w:rsidR="0018257C" w:rsidRPr="00223779">
        <w:t>, pensionärer bjuds på kasinoresor och tårta</w:t>
      </w:r>
      <w:r w:rsidR="002255AB" w:rsidRPr="00223779">
        <w:t>,</w:t>
      </w:r>
      <w:r w:rsidR="00546E27" w:rsidRPr="00223779">
        <w:t xml:space="preserve"> o</w:t>
      </w:r>
      <w:r w:rsidR="0018257C" w:rsidRPr="00223779">
        <w:t>ch så vidare</w:t>
      </w:r>
      <w:r w:rsidRPr="00223779">
        <w:t>. Likaså s</w:t>
      </w:r>
      <w:r w:rsidR="00B97837" w:rsidRPr="00223779">
        <w:t>er man ofta hur exe</w:t>
      </w:r>
      <w:r w:rsidR="00B97837" w:rsidRPr="00223779">
        <w:t>m</w:t>
      </w:r>
      <w:r w:rsidR="00B97837" w:rsidRPr="00223779">
        <w:t xml:space="preserve">pelvis trisslotter </w:t>
      </w:r>
      <w:r w:rsidRPr="00223779">
        <w:t>är strategi</w:t>
      </w:r>
      <w:r w:rsidR="00B97837" w:rsidRPr="00223779">
        <w:t>skt placerade vid kassan</w:t>
      </w:r>
      <w:r w:rsidRPr="00223779">
        <w:t xml:space="preserve"> i butikerna</w:t>
      </w:r>
      <w:r w:rsidR="00B97837" w:rsidRPr="00223779">
        <w:t>, vilket unde</w:t>
      </w:r>
      <w:r w:rsidR="00B97837" w:rsidRPr="00223779">
        <w:t>r</w:t>
      </w:r>
      <w:r w:rsidR="00B97837" w:rsidRPr="00223779">
        <w:t>lättar för</w:t>
      </w:r>
      <w:r w:rsidRPr="00223779">
        <w:t xml:space="preserve"> </w:t>
      </w:r>
      <w:r w:rsidR="0018257C" w:rsidRPr="00223779">
        <w:t>kunderna, även barn,</w:t>
      </w:r>
      <w:r w:rsidRPr="00223779">
        <w:t xml:space="preserve"> att spontanköpa </w:t>
      </w:r>
      <w:r w:rsidR="00B97837" w:rsidRPr="00223779">
        <w:t>lotter</w:t>
      </w:r>
      <w:r w:rsidRPr="00223779">
        <w:t xml:space="preserve">. </w:t>
      </w:r>
    </w:p>
    <w:p w:rsidR="00B97837" w:rsidRPr="00223779" w:rsidRDefault="00067EA6">
      <w:pPr>
        <w:pStyle w:val="Normaltindrag"/>
        <w:shd w:val="clear" w:color="000000" w:fill="auto"/>
      </w:pPr>
      <w:r w:rsidRPr="00223779">
        <w:t xml:space="preserve">De statliga kasinona menar att de fyller ett behov som redan finns. </w:t>
      </w:r>
      <w:r w:rsidR="00B97837" w:rsidRPr="00223779">
        <w:t>Från Vänsterpartiets sida</w:t>
      </w:r>
      <w:r w:rsidR="0018257C" w:rsidRPr="00223779">
        <w:t xml:space="preserve"> frågar</w:t>
      </w:r>
      <w:r w:rsidR="00B97837" w:rsidRPr="00223779">
        <w:t xml:space="preserve"> vi</w:t>
      </w:r>
      <w:r w:rsidR="0018257C" w:rsidRPr="00223779">
        <w:t xml:space="preserve"> oss</w:t>
      </w:r>
      <w:r w:rsidRPr="00223779">
        <w:t xml:space="preserve"> då varför de satsar 1,5 miljoner om dagen på att få folk att spela mer. Den ständiga närvaron av spel i det offentliga ru</w:t>
      </w:r>
      <w:r w:rsidRPr="00223779">
        <w:t>m</w:t>
      </w:r>
      <w:r w:rsidRPr="00223779">
        <w:t xml:space="preserve">met upplevs av många spelmissbrukare som mycket </w:t>
      </w:r>
      <w:r w:rsidR="0018257C" w:rsidRPr="00223779">
        <w:t>påfrestande</w:t>
      </w:r>
      <w:r w:rsidRPr="00223779">
        <w:t>. Vänsterpa</w:t>
      </w:r>
      <w:r w:rsidRPr="00223779">
        <w:t>r</w:t>
      </w:r>
      <w:r w:rsidRPr="00223779">
        <w:t xml:space="preserve">tiet anser därför att AB Svenska </w:t>
      </w:r>
      <w:r w:rsidR="008F277C" w:rsidRPr="00223779">
        <w:t xml:space="preserve">Spel </w:t>
      </w:r>
      <w:r w:rsidRPr="00223779">
        <w:t xml:space="preserve">av regeringen </w:t>
      </w:r>
      <w:r w:rsidR="00B97837" w:rsidRPr="00223779">
        <w:t>bör ges direktiv</w:t>
      </w:r>
      <w:r w:rsidRPr="00223779">
        <w:t xml:space="preserve"> </w:t>
      </w:r>
      <w:r w:rsidR="0088664C" w:rsidRPr="00223779">
        <w:t>om sky</w:t>
      </w:r>
      <w:r w:rsidR="0088664C" w:rsidRPr="00223779">
        <w:t>l</w:t>
      </w:r>
      <w:r w:rsidR="0088664C" w:rsidRPr="00223779">
        <w:t xml:space="preserve">dighet att informera om spelandets </w:t>
      </w:r>
      <w:r w:rsidRPr="00223779">
        <w:t>skadeverkningar</w:t>
      </w:r>
      <w:r w:rsidR="0088664C" w:rsidRPr="00223779">
        <w:t xml:space="preserve"> motsvarande de direktiv som Systembolaget har när det gäller information om alkoholens skadever</w:t>
      </w:r>
      <w:r w:rsidR="0088664C" w:rsidRPr="00223779">
        <w:t>k</w:t>
      </w:r>
      <w:r w:rsidR="0088664C" w:rsidRPr="00223779">
        <w:t>ningar</w:t>
      </w:r>
      <w:r w:rsidR="005A355F" w:rsidRPr="00223779">
        <w:t xml:space="preserve"> samt etisk policy för marknadsföring.</w:t>
      </w:r>
      <w:r w:rsidR="0018257C" w:rsidRPr="00223779">
        <w:t xml:space="preserve"> </w:t>
      </w:r>
      <w:r w:rsidR="00B97837" w:rsidRPr="00223779">
        <w:t xml:space="preserve">Detta bör riksdagen </w:t>
      </w:r>
      <w:r w:rsidR="007E6FB7" w:rsidRPr="00223779">
        <w:t>som sin mening ge regeringen till känna.</w:t>
      </w:r>
    </w:p>
    <w:p w:rsidR="008D2AF3" w:rsidRPr="00223779" w:rsidRDefault="008D2AF3">
      <w:pPr>
        <w:pStyle w:val="Hemstlrubrik"/>
        <w:shd w:val="clear" w:color="000000" w:fill="auto"/>
      </w:pPr>
      <w:bookmarkStart w:id="24" w:name="_Toc178584281"/>
      <w:bookmarkStart w:id="25" w:name="_Toc178652287"/>
      <w:r w:rsidRPr="00223779">
        <w:t>Sociala hänsyn överordnade vinstintresset</w:t>
      </w:r>
      <w:bookmarkEnd w:id="24"/>
      <w:bookmarkEnd w:id="25"/>
    </w:p>
    <w:p w:rsidR="007E6FB7" w:rsidRPr="00223779" w:rsidRDefault="008F277C">
      <w:pPr>
        <w:shd w:val="clear" w:color="000000" w:fill="auto"/>
      </w:pPr>
      <w:r w:rsidRPr="00223779">
        <w:t xml:space="preserve">AB </w:t>
      </w:r>
      <w:r w:rsidR="008D2AF3" w:rsidRPr="00223779">
        <w:t xml:space="preserve">Svenska Spel tar, som framgår ovan, in en vinst på ungefär 4,5 miljarder kronor om året varav en dryg miljard går till ungdomsidrotten. Även om </w:t>
      </w:r>
      <w:r w:rsidR="000E617C" w:rsidRPr="00223779">
        <w:br/>
      </w:r>
      <w:r w:rsidR="008D2AF3" w:rsidRPr="00223779">
        <w:t>i</w:t>
      </w:r>
      <w:r w:rsidR="008D2AF3" w:rsidRPr="00223779">
        <w:t>d</w:t>
      </w:r>
      <w:r w:rsidR="008D2AF3" w:rsidRPr="00223779">
        <w:t xml:space="preserve">rottsverksamheten är till stor nytta för folkhälsan, får denna nytta inte mätas mot den skada samhället åsamkas av spelberoendet eller gå ut över dem som fastnar i spelmissbruk och deras familjer och närmaste omgivning. Politiskt måste vi alltid ställa oss på människornas sida och får inte låta oss styras av vinstintresset. Det är då mycket olyckligt att spelfrågorna huvudsakligen ligger på finansutskottet. </w:t>
      </w:r>
    </w:p>
    <w:p w:rsidR="008D2AF3" w:rsidRPr="00223779" w:rsidRDefault="005A355F">
      <w:pPr>
        <w:pStyle w:val="Normaltindrag"/>
        <w:shd w:val="clear" w:color="000000" w:fill="auto"/>
      </w:pPr>
      <w:r w:rsidRPr="00223779">
        <w:t>Vänsterpartiet anser att</w:t>
      </w:r>
      <w:r w:rsidR="008D2AF3" w:rsidRPr="00223779">
        <w:t xml:space="preserve"> spelverksamheten </w:t>
      </w:r>
      <w:r w:rsidRPr="00223779">
        <w:t xml:space="preserve">bör </w:t>
      </w:r>
      <w:r w:rsidR="008D2AF3" w:rsidRPr="00223779">
        <w:t xml:space="preserve">vara socialutskottets ansvar. </w:t>
      </w:r>
      <w:r w:rsidR="00EF11C7" w:rsidRPr="00223779">
        <w:t>Också</w:t>
      </w:r>
      <w:r w:rsidR="008D2AF3" w:rsidRPr="00223779">
        <w:t xml:space="preserve"> att Lotteriin</w:t>
      </w:r>
      <w:r w:rsidRPr="00223779">
        <w:t>spektion</w:t>
      </w:r>
      <w:r w:rsidR="008D2AF3" w:rsidRPr="00223779">
        <w:t>ens frågor ligger på kulturutskottet medför pr</w:t>
      </w:r>
      <w:r w:rsidR="008D2AF3" w:rsidRPr="00223779">
        <w:t>o</w:t>
      </w:r>
      <w:r w:rsidR="008D2AF3" w:rsidRPr="00223779">
        <w:t>blem, eftersom det splittrar helhetsbilden</w:t>
      </w:r>
      <w:r w:rsidR="00EF11C7" w:rsidRPr="00223779">
        <w:t xml:space="preserve"> och ansvaret</w:t>
      </w:r>
      <w:r w:rsidR="008D2AF3" w:rsidRPr="00223779">
        <w:t>.</w:t>
      </w:r>
    </w:p>
    <w:p w:rsidR="00EF11C7" w:rsidRPr="00223779" w:rsidRDefault="00EF11C7">
      <w:pPr>
        <w:pStyle w:val="Normaltindrag"/>
        <w:shd w:val="clear" w:color="000000" w:fill="auto"/>
      </w:pPr>
      <w:r w:rsidRPr="00223779">
        <w:t xml:space="preserve">Vänsterpartiet </w:t>
      </w:r>
      <w:r w:rsidR="002255AB" w:rsidRPr="00223779">
        <w:t>anser</w:t>
      </w:r>
      <w:r w:rsidRPr="00223779">
        <w:t xml:space="preserve"> därför att de frågor som berör spelverksamhet bör samlas och vara socialutskottets ansvar. Detta bör riksdagen som sin mening</w:t>
      </w:r>
      <w:r w:rsidR="007E6FB7" w:rsidRPr="00223779">
        <w:t xml:space="preserve"> ge regeringen till känna</w:t>
      </w:r>
      <w:r w:rsidRPr="0022377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779">
        <w:trPr>
          <w:cantSplit/>
        </w:trPr>
        <w:tc>
          <w:tcPr>
            <w:tcW w:w="3046" w:type="dxa"/>
          </w:tcPr>
          <w:p w:rsidR="00AD41F7" w:rsidRPr="00223779" w:rsidRDefault="00AD41F7">
            <w:pPr>
              <w:pStyle w:val="UnderskriftDatum"/>
              <w:shd w:val="clear" w:color="000000" w:fill="auto"/>
              <w:spacing w:before="240"/>
            </w:pPr>
            <w:r w:rsidRPr="00223779">
              <w:t>Stockholm den 26 september 2007</w:t>
            </w:r>
          </w:p>
        </w:tc>
        <w:tc>
          <w:tcPr>
            <w:tcW w:w="3047" w:type="dxa"/>
          </w:tcPr>
          <w:p w:rsidR="00AD41F7" w:rsidRPr="00223779" w:rsidRDefault="00AD41F7">
            <w:pPr>
              <w:pStyle w:val="Underskrifter"/>
              <w:shd w:val="clear" w:color="000000" w:fill="auto"/>
              <w:spacing w:before="240"/>
            </w:pPr>
          </w:p>
        </w:tc>
      </w:tr>
      <w:tr w:rsidR="00000000" w:rsidRPr="00223779">
        <w:trPr>
          <w:cantSplit/>
        </w:trPr>
        <w:tc>
          <w:tcPr>
            <w:tcW w:w="3046" w:type="dxa"/>
          </w:tcPr>
          <w:p w:rsidR="00AD41F7" w:rsidRPr="00223779" w:rsidRDefault="00AD41F7">
            <w:pPr>
              <w:pStyle w:val="Underskrifter"/>
              <w:shd w:val="clear" w:color="000000" w:fill="auto"/>
            </w:pPr>
            <w:r w:rsidRPr="00223779">
              <w:t>Siv Holma (v)</w:t>
            </w:r>
          </w:p>
        </w:tc>
        <w:tc>
          <w:tcPr>
            <w:tcW w:w="3046" w:type="dxa"/>
          </w:tcPr>
          <w:p w:rsidR="00AD41F7" w:rsidRPr="00223779" w:rsidRDefault="00AD41F7">
            <w:pPr>
              <w:pStyle w:val="Underskrifter"/>
              <w:shd w:val="clear" w:color="000000" w:fill="auto"/>
            </w:pPr>
          </w:p>
        </w:tc>
      </w:tr>
      <w:tr w:rsidR="00000000" w:rsidRPr="00223779">
        <w:trPr>
          <w:cantSplit/>
        </w:trPr>
        <w:tc>
          <w:tcPr>
            <w:tcW w:w="3046" w:type="dxa"/>
          </w:tcPr>
          <w:p w:rsidR="00AD41F7" w:rsidRPr="00223779" w:rsidRDefault="00AD41F7">
            <w:pPr>
              <w:pStyle w:val="Underskrifter"/>
              <w:shd w:val="clear" w:color="000000" w:fill="auto"/>
            </w:pPr>
            <w:r w:rsidRPr="00223779">
              <w:t>Elina Linna (v)</w:t>
            </w:r>
          </w:p>
        </w:tc>
        <w:tc>
          <w:tcPr>
            <w:tcW w:w="3046" w:type="dxa"/>
          </w:tcPr>
          <w:p w:rsidR="00AD41F7" w:rsidRPr="00223779" w:rsidRDefault="00AD41F7">
            <w:pPr>
              <w:pStyle w:val="Underskrifter"/>
              <w:shd w:val="clear" w:color="000000" w:fill="auto"/>
            </w:pPr>
            <w:r w:rsidRPr="00223779">
              <w:t>Eva Olofsson (v)</w:t>
            </w:r>
          </w:p>
        </w:tc>
      </w:tr>
      <w:tr w:rsidR="00000000" w:rsidRPr="00223779">
        <w:trPr>
          <w:cantSplit/>
        </w:trPr>
        <w:tc>
          <w:tcPr>
            <w:tcW w:w="3046" w:type="dxa"/>
          </w:tcPr>
          <w:p w:rsidR="00AD41F7" w:rsidRPr="00223779" w:rsidRDefault="00AD41F7">
            <w:pPr>
              <w:pStyle w:val="Underskrifter"/>
              <w:shd w:val="clear" w:color="000000" w:fill="auto"/>
            </w:pPr>
            <w:r w:rsidRPr="00223779">
              <w:t>Rossana Dinamarca (v)</w:t>
            </w:r>
          </w:p>
        </w:tc>
        <w:tc>
          <w:tcPr>
            <w:tcW w:w="3046" w:type="dxa"/>
          </w:tcPr>
          <w:p w:rsidR="00AD41F7" w:rsidRPr="00223779" w:rsidRDefault="00AD41F7">
            <w:pPr>
              <w:pStyle w:val="Underskrifter"/>
              <w:shd w:val="clear" w:color="000000" w:fill="auto"/>
            </w:pPr>
            <w:r w:rsidRPr="00223779">
              <w:t>Torbjörn Björlund (v)</w:t>
            </w:r>
          </w:p>
        </w:tc>
      </w:tr>
      <w:tr w:rsidR="00000000" w:rsidRPr="00223779">
        <w:trPr>
          <w:cantSplit/>
        </w:trPr>
        <w:tc>
          <w:tcPr>
            <w:tcW w:w="3046" w:type="dxa"/>
          </w:tcPr>
          <w:p w:rsidR="00AD41F7" w:rsidRPr="00223779" w:rsidRDefault="00AD41F7">
            <w:pPr>
              <w:pStyle w:val="Underskrifter"/>
              <w:shd w:val="clear" w:color="000000" w:fill="auto"/>
            </w:pPr>
            <w:r w:rsidRPr="00223779">
              <w:t>Egon Frid (v)</w:t>
            </w:r>
          </w:p>
        </w:tc>
        <w:tc>
          <w:tcPr>
            <w:tcW w:w="3046" w:type="dxa"/>
          </w:tcPr>
          <w:p w:rsidR="00AD41F7" w:rsidRPr="00223779" w:rsidRDefault="00AD41F7">
            <w:pPr>
              <w:pStyle w:val="Underskrifter"/>
              <w:shd w:val="clear" w:color="000000" w:fill="auto"/>
            </w:pPr>
            <w:r w:rsidRPr="00223779">
              <w:t>LiseLotte Olsson (v)</w:t>
            </w:r>
          </w:p>
        </w:tc>
      </w:tr>
    </w:tbl>
    <w:p w:rsidR="004D7823" w:rsidRPr="00223779" w:rsidRDefault="004D7823">
      <w:pPr>
        <w:pStyle w:val="Normaltindrag"/>
        <w:shd w:val="clear" w:color="000000" w:fill="auto"/>
      </w:pPr>
    </w:p>
    <w:sectPr w:rsidR="004D7823" w:rsidRPr="00223779" w:rsidSect="008F2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1F7" w:rsidRPr="00223779" w:rsidRDefault="00AD41F7">
      <w:r w:rsidRPr="00223779">
        <w:separator/>
      </w:r>
    </w:p>
  </w:endnote>
  <w:endnote w:type="continuationSeparator" w:id="0">
    <w:p w:rsidR="00AD41F7" w:rsidRPr="00223779" w:rsidRDefault="00AD41F7">
      <w:r w:rsidRPr="00223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FC" w:rsidRPr="00223779" w:rsidRDefault="00223779" w:rsidP="008F277C">
    <w:pPr>
      <w:pStyle w:val="Sidfot"/>
    </w:pPr>
    <w:r w:rsidRPr="00223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8705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C" w:rsidRDefault="00AD41F7">
                          <w:pPr>
                            <w:pStyle w:val="NormalS5sidnrV"/>
                          </w:pPr>
                          <w:r>
                            <w:fldChar w:fldCharType="begin"/>
                          </w:r>
                          <w:r w:rsidR="008F27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77C" w:rsidRDefault="00AD41F7">
                    <w:pPr>
                      <w:pStyle w:val="NormalS5sidnrV"/>
                    </w:pPr>
                    <w:r>
                      <w:fldChar w:fldCharType="begin"/>
                    </w:r>
                    <w:r w:rsidR="008F27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FC" w:rsidRPr="00223779" w:rsidRDefault="00223779" w:rsidP="008F277C">
    <w:pPr>
      <w:pStyle w:val="Sidfot"/>
    </w:pPr>
    <w:r w:rsidRPr="00223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7471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C" w:rsidRDefault="00AD41F7">
                          <w:pPr>
                            <w:pStyle w:val="NormalS5sidnrH"/>
                            <w:ind w:right="0"/>
                          </w:pPr>
                          <w:r>
                            <w:fldChar w:fldCharType="begin"/>
                          </w:r>
                          <w:r w:rsidR="008F277C">
                            <w:instrText xml:space="preserve"> PAGE *\charformat</w:instrText>
                          </w:r>
                          <w:r>
                            <w:fldChar w:fldCharType="separate"/>
                          </w:r>
                          <w:r w:rsidR="001B5F5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77C" w:rsidRDefault="00AD41F7">
                    <w:pPr>
                      <w:pStyle w:val="NormalS5sidnrH"/>
                      <w:ind w:right="0"/>
                    </w:pPr>
                    <w:r>
                      <w:fldChar w:fldCharType="begin"/>
                    </w:r>
                    <w:r w:rsidR="008F277C">
                      <w:instrText xml:space="preserve"> PAGE *\charformat</w:instrText>
                    </w:r>
                    <w:r>
                      <w:fldChar w:fldCharType="separate"/>
                    </w:r>
                    <w:r w:rsidR="001B5F5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FC" w:rsidRPr="00223779" w:rsidRDefault="00223779" w:rsidP="008F277C">
    <w:pPr>
      <w:pStyle w:val="Sidfot"/>
    </w:pPr>
    <w:r w:rsidRPr="00223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566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C" w:rsidRDefault="00AD41F7">
                          <w:pPr>
                            <w:pStyle w:val="NormalS5sidnrH"/>
                            <w:ind w:right="0"/>
                          </w:pPr>
                          <w:r>
                            <w:fldChar w:fldCharType="begin"/>
                          </w:r>
                          <w:r w:rsidR="008F27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77C" w:rsidRDefault="00AD41F7">
                    <w:pPr>
                      <w:pStyle w:val="NormalS5sidnrH"/>
                      <w:ind w:right="0"/>
                    </w:pPr>
                    <w:r>
                      <w:fldChar w:fldCharType="begin"/>
                    </w:r>
                    <w:r w:rsidR="008F27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1F7" w:rsidRPr="00223779" w:rsidRDefault="00AD41F7">
      <w:r w:rsidRPr="00223779">
        <w:separator/>
      </w:r>
    </w:p>
  </w:footnote>
  <w:footnote w:type="continuationSeparator" w:id="0">
    <w:p w:rsidR="00AD41F7" w:rsidRPr="00223779" w:rsidRDefault="00AD41F7">
      <w:r w:rsidRPr="00223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FC" w:rsidRPr="00223779" w:rsidRDefault="00223779" w:rsidP="008F277C">
    <w:pPr>
      <w:pStyle w:val="Sidhuvud"/>
    </w:pPr>
    <w:r w:rsidRPr="00223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464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C" w:rsidRDefault="00AD41F7">
                          <w:pPr>
                            <w:pStyle w:val="KantRubrikS5V"/>
                          </w:pPr>
                          <w:r>
                            <w:fldChar w:fldCharType="begin"/>
                          </w:r>
                          <w:r w:rsidR="008F277C">
                            <w:instrText xml:space="preserve"> DOCPROPERTY "YearUser" *\charformat </w:instrText>
                          </w:r>
                          <w:r>
                            <w:fldChar w:fldCharType="separate"/>
                          </w:r>
                          <w:r w:rsidR="001B5F5F">
                            <w:t>2007/08</w:t>
                          </w:r>
                          <w:r>
                            <w:fldChar w:fldCharType="end"/>
                          </w:r>
                          <w:r w:rsidR="008F277C">
                            <w:t>:</w:t>
                          </w:r>
                          <w:r>
                            <w:fldChar w:fldCharType="begin"/>
                          </w:r>
                          <w:r w:rsidR="008F277C">
                            <w:instrText xml:space="preserve"> DOCPROPERTY "Motionsnummer" *\charformat </w:instrText>
                          </w:r>
                          <w:r>
                            <w:fldChar w:fldCharType="separate"/>
                          </w:r>
                          <w:r w:rsidR="001B5F5F">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77C" w:rsidRDefault="00AD41F7">
                    <w:pPr>
                      <w:pStyle w:val="KantRubrikS5V"/>
                    </w:pPr>
                    <w:r>
                      <w:fldChar w:fldCharType="begin"/>
                    </w:r>
                    <w:r w:rsidR="008F277C">
                      <w:instrText xml:space="preserve"> DOCPROPERTY "YearUser" *\charformat </w:instrText>
                    </w:r>
                    <w:r>
                      <w:fldChar w:fldCharType="separate"/>
                    </w:r>
                    <w:r w:rsidR="001B5F5F">
                      <w:t>2007/08</w:t>
                    </w:r>
                    <w:r>
                      <w:fldChar w:fldCharType="end"/>
                    </w:r>
                    <w:r w:rsidR="008F277C">
                      <w:t>:</w:t>
                    </w:r>
                    <w:r>
                      <w:fldChar w:fldCharType="begin"/>
                    </w:r>
                    <w:r w:rsidR="008F277C">
                      <w:instrText xml:space="preserve"> DOCPROPERTY "Motionsnummer" *\charformat </w:instrText>
                    </w:r>
                    <w:r>
                      <w:fldChar w:fldCharType="separate"/>
                    </w:r>
                    <w:r w:rsidR="001B5F5F">
                      <w:t>Kr204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FC" w:rsidRPr="00223779" w:rsidRDefault="00223779" w:rsidP="008F277C">
    <w:pPr>
      <w:pStyle w:val="Sidhuvud"/>
    </w:pPr>
    <w:r w:rsidRPr="00223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232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7C" w:rsidRDefault="00AD41F7">
                          <w:pPr>
                            <w:pStyle w:val="KantRubrikS5H"/>
                            <w:ind w:right="0"/>
                          </w:pPr>
                          <w:r>
                            <w:fldChar w:fldCharType="begin"/>
                          </w:r>
                          <w:r w:rsidR="008F277C">
                            <w:instrText xml:space="preserve"> DOCPROPERTY "YearUser" *\charformat </w:instrText>
                          </w:r>
                          <w:r>
                            <w:fldChar w:fldCharType="separate"/>
                          </w:r>
                          <w:r w:rsidR="001B5F5F">
                            <w:t>2007/08</w:t>
                          </w:r>
                          <w:r>
                            <w:fldChar w:fldCharType="end"/>
                          </w:r>
                          <w:r w:rsidR="008F277C">
                            <w:t>:</w:t>
                          </w:r>
                          <w:r>
                            <w:fldChar w:fldCharType="begin"/>
                          </w:r>
                          <w:r w:rsidR="008F277C">
                            <w:instrText xml:space="preserve"> DOCPROPERTY "Motionsnummer" *\charformat </w:instrText>
                          </w:r>
                          <w:r>
                            <w:fldChar w:fldCharType="separate"/>
                          </w:r>
                          <w:r w:rsidR="001B5F5F">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77C" w:rsidRDefault="00AD41F7">
                    <w:pPr>
                      <w:pStyle w:val="KantRubrikS5H"/>
                      <w:ind w:right="0"/>
                    </w:pPr>
                    <w:r>
                      <w:fldChar w:fldCharType="begin"/>
                    </w:r>
                    <w:r w:rsidR="008F277C">
                      <w:instrText xml:space="preserve"> DOCPROPERTY "YearUser" *\charformat </w:instrText>
                    </w:r>
                    <w:r>
                      <w:fldChar w:fldCharType="separate"/>
                    </w:r>
                    <w:r w:rsidR="001B5F5F">
                      <w:t>2007/08</w:t>
                    </w:r>
                    <w:r>
                      <w:fldChar w:fldCharType="end"/>
                    </w:r>
                    <w:r w:rsidR="008F277C">
                      <w:t>:</w:t>
                    </w:r>
                    <w:r>
                      <w:fldChar w:fldCharType="begin"/>
                    </w:r>
                    <w:r w:rsidR="008F277C">
                      <w:instrText xml:space="preserve"> DOCPROPERTY "Motionsnummer" *\charformat </w:instrText>
                    </w:r>
                    <w:r>
                      <w:fldChar w:fldCharType="separate"/>
                    </w:r>
                    <w:r w:rsidR="001B5F5F">
                      <w:t>Kr204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223779" w:rsidRDefault="00AD41F7">
    <w:pPr>
      <w:pStyle w:val="FSHNormal"/>
      <w:tabs>
        <w:tab w:val="right" w:pos="5840"/>
      </w:tabs>
    </w:pPr>
    <w:r w:rsidRPr="00223779">
      <w:br/>
    </w:r>
    <w:r w:rsidRPr="00223779">
      <w:fldChar w:fldCharType="begin" w:fldLock="1"/>
    </w:r>
    <w:r w:rsidRPr="00223779">
      <w:instrText xml:space="preserve"> DOCPROPERTY</w:instrText>
    </w:r>
    <w:r w:rsidRPr="00223779">
      <w:rPr>
        <w:sz w:val="18"/>
      </w:rPr>
      <w:instrText xml:space="preserve"> "YearUser" *\charformat </w:instrText>
    </w:r>
    <w:r w:rsidRPr="00223779">
      <w:fldChar w:fldCharType="separate"/>
    </w:r>
    <w:r w:rsidRPr="00223779">
      <w:t>2007/08</w:t>
    </w:r>
    <w:r w:rsidRPr="00223779">
      <w:fldChar w:fldCharType="end"/>
    </w:r>
    <w:r w:rsidRPr="00223779">
      <w:t xml:space="preserve"> </w:t>
    </w:r>
    <w:r w:rsidRPr="00223779">
      <w:tab/>
      <w:t xml:space="preserve">mnr: </w:t>
    </w:r>
    <w:r w:rsidRPr="00223779">
      <w:fldChar w:fldCharType="begin" w:fldLock="1"/>
    </w:r>
    <w:r w:rsidRPr="00223779">
      <w:instrText xml:space="preserve"> DOCPROPERTY</w:instrText>
    </w:r>
    <w:r w:rsidRPr="00223779">
      <w:rPr>
        <w:sz w:val="18"/>
      </w:rPr>
      <w:instrText xml:space="preserve"> "Motionsnummer" *\charformat </w:instrText>
    </w:r>
    <w:r w:rsidRPr="00223779">
      <w:fldChar w:fldCharType="separate"/>
    </w:r>
    <w:r w:rsidRPr="00223779">
      <w:t>Kr204</w:t>
    </w:r>
    <w:r w:rsidRPr="00223779">
      <w:fldChar w:fldCharType="end"/>
    </w:r>
    <w:r w:rsidRPr="00223779">
      <w:br/>
    </w:r>
    <w:r w:rsidRPr="00223779">
      <w:fldChar w:fldCharType="begin" w:fldLock="1"/>
    </w:r>
    <w:r w:rsidRPr="00223779">
      <w:instrText xml:space="preserve"> DOCPROPERTY</w:instrText>
    </w:r>
    <w:r w:rsidRPr="00223779">
      <w:rPr>
        <w:sz w:val="18"/>
      </w:rPr>
      <w:instrText xml:space="preserve"> "Samling" *\charformat </w:instrText>
    </w:r>
    <w:r w:rsidRPr="00223779">
      <w:fldChar w:fldCharType="end"/>
    </w:r>
    <w:r w:rsidRPr="00223779">
      <w:tab/>
      <w:t xml:space="preserve">pnr: </w:t>
    </w:r>
    <w:r w:rsidRPr="00223779">
      <w:fldChar w:fldCharType="begin" w:fldLock="1"/>
    </w:r>
    <w:r w:rsidRPr="00223779">
      <w:instrText xml:space="preserve"> DOCPROPERTY</w:instrText>
    </w:r>
    <w:r w:rsidRPr="00223779">
      <w:rPr>
        <w:sz w:val="18"/>
      </w:rPr>
      <w:instrText xml:space="preserve"> "Partinummer" *\charformat </w:instrText>
    </w:r>
    <w:r w:rsidRPr="00223779">
      <w:fldChar w:fldCharType="separate"/>
    </w:r>
    <w:r w:rsidRPr="00223779">
      <w:t>v752</w:t>
    </w:r>
    <w:r w:rsidRPr="00223779">
      <w:fldChar w:fldCharType="end"/>
    </w:r>
  </w:p>
  <w:p w:rsidR="00AD41F7" w:rsidRPr="00223779" w:rsidRDefault="00AD41F7">
    <w:pPr>
      <w:pStyle w:val="FSHRub1"/>
    </w:pPr>
    <w:r w:rsidRPr="00223779">
      <w:t>Motion till riksdagen</w:t>
    </w:r>
    <w:r w:rsidRPr="00223779">
      <w:br/>
    </w:r>
    <w:r w:rsidRPr="00223779">
      <w:fldChar w:fldCharType="begin" w:fldLock="1"/>
    </w:r>
    <w:r w:rsidRPr="00223779">
      <w:instrText xml:space="preserve"> DOCPROPERTY "YearUser" *\charformat </w:instrText>
    </w:r>
    <w:r w:rsidRPr="00223779">
      <w:fldChar w:fldCharType="separate"/>
    </w:r>
    <w:r w:rsidRPr="00223779">
      <w:t>2007/08</w:t>
    </w:r>
    <w:r w:rsidRPr="00223779">
      <w:fldChar w:fldCharType="end"/>
    </w:r>
    <w:r w:rsidRPr="00223779">
      <w:t>:</w:t>
    </w:r>
    <w:r w:rsidRPr="00223779">
      <w:fldChar w:fldCharType="begin" w:fldLock="1"/>
    </w:r>
    <w:r w:rsidRPr="00223779">
      <w:instrText xml:space="preserve"> DOCPROPERTY "Motionsnummer" *\charformat </w:instrText>
    </w:r>
    <w:r w:rsidRPr="00223779">
      <w:fldChar w:fldCharType="separate"/>
    </w:r>
    <w:r w:rsidRPr="00223779">
      <w:t>Kr204</w:t>
    </w:r>
    <w:r w:rsidRPr="00223779">
      <w:fldChar w:fldCharType="end"/>
    </w:r>
  </w:p>
  <w:p w:rsidR="00AD41F7" w:rsidRPr="00223779" w:rsidRDefault="00AD41F7">
    <w:pPr>
      <w:pStyle w:val="FSHNormalS5"/>
    </w:pPr>
    <w:r w:rsidRPr="00223779">
      <w:fldChar w:fldCharType="begin" w:fldLock="1"/>
    </w:r>
    <w:r w:rsidRPr="00223779">
      <w:instrText xml:space="preserve"> DOCPROPERTY "MotionarText" *\charformat </w:instrText>
    </w:r>
    <w:r w:rsidRPr="00223779">
      <w:fldChar w:fldCharType="separate"/>
    </w:r>
    <w:r w:rsidRPr="00223779">
      <w:t>av Siv Holma m.fl. (v)</w:t>
    </w:r>
    <w:r w:rsidRPr="00223779">
      <w:fldChar w:fldCharType="end"/>
    </w:r>
    <w:r w:rsidRPr="00223779">
      <w:br/>
    </w:r>
    <w:r w:rsidRPr="00223779">
      <w:fldChar w:fldCharType="begin" w:fldLock="1"/>
    </w:r>
    <w:r w:rsidRPr="00223779">
      <w:instrText xml:space="preserve"> DOCPROPERTY "SvarFrasKort" *\charformat </w:instrText>
    </w:r>
    <w:r w:rsidRPr="00223779">
      <w:fldChar w:fldCharType="end"/>
    </w:r>
  </w:p>
  <w:p w:rsidR="00AD41F7" w:rsidRPr="00223779" w:rsidRDefault="00AD41F7">
    <w:pPr>
      <w:pStyle w:val="FSHTitel"/>
    </w:pPr>
    <w:r w:rsidRPr="00223779">
      <w:fldChar w:fldCharType="begin" w:fldLock="1"/>
    </w:r>
    <w:r w:rsidRPr="00223779">
      <w:instrText xml:space="preserve"> DOCPROPERTY</w:instrText>
    </w:r>
    <w:r w:rsidRPr="00223779">
      <w:rPr>
        <w:sz w:val="18"/>
      </w:rPr>
      <w:instrText xml:space="preserve"> "RubrikSvar" *\charformat </w:instrText>
    </w:r>
    <w:r w:rsidRPr="00223779">
      <w:fldChar w:fldCharType="separate"/>
    </w:r>
    <w:r w:rsidRPr="00223779">
      <w:t>Spel och spelberoende</w:t>
    </w:r>
    <w:r w:rsidRPr="00223779">
      <w:fldChar w:fldCharType="end"/>
    </w:r>
  </w:p>
  <w:p w:rsidR="00AD41F7" w:rsidRPr="00223779" w:rsidRDefault="00AD41F7">
    <w:pPr>
      <w:pStyle w:val="Normal00"/>
    </w:pPr>
  </w:p>
  <w:p w:rsidR="008F277C" w:rsidRPr="00223779" w:rsidRDefault="008F27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FA2FDB"/>
    <w:multiLevelType w:val="hybridMultilevel"/>
    <w:tmpl w:val="6FE64352"/>
    <w:lvl w:ilvl="0" w:tplc="57641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927403"/>
    <w:multiLevelType w:val="multilevel"/>
    <w:tmpl w:val="44587750"/>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C1481C"/>
    <w:multiLevelType w:val="hybridMultilevel"/>
    <w:tmpl w:val="2A4AD358"/>
    <w:lvl w:ilvl="0" w:tplc="C3D08A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5F5D9A"/>
    <w:multiLevelType w:val="multilevel"/>
    <w:tmpl w:val="02CEF2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53623485">
    <w:abstractNumId w:val="8"/>
  </w:num>
  <w:num w:numId="2" w16cid:durableId="1680621525">
    <w:abstractNumId w:val="9"/>
  </w:num>
  <w:num w:numId="3" w16cid:durableId="130636087">
    <w:abstractNumId w:val="8"/>
  </w:num>
  <w:num w:numId="4" w16cid:durableId="1333337122">
    <w:abstractNumId w:val="9"/>
  </w:num>
  <w:num w:numId="5" w16cid:durableId="100925573">
    <w:abstractNumId w:val="15"/>
  </w:num>
  <w:num w:numId="6" w16cid:durableId="268970015">
    <w:abstractNumId w:val="10"/>
  </w:num>
  <w:num w:numId="7" w16cid:durableId="1684554331">
    <w:abstractNumId w:val="12"/>
  </w:num>
  <w:num w:numId="8" w16cid:durableId="1375080212">
    <w:abstractNumId w:val="14"/>
  </w:num>
  <w:num w:numId="9" w16cid:durableId="851802156">
    <w:abstractNumId w:val="8"/>
  </w:num>
  <w:num w:numId="10" w16cid:durableId="2124495480">
    <w:abstractNumId w:val="3"/>
  </w:num>
  <w:num w:numId="11" w16cid:durableId="991057073">
    <w:abstractNumId w:val="2"/>
  </w:num>
  <w:num w:numId="12" w16cid:durableId="1275673281">
    <w:abstractNumId w:val="1"/>
  </w:num>
  <w:num w:numId="13" w16cid:durableId="1015573335">
    <w:abstractNumId w:val="0"/>
  </w:num>
  <w:num w:numId="14" w16cid:durableId="950554288">
    <w:abstractNumId w:val="9"/>
  </w:num>
  <w:num w:numId="15" w16cid:durableId="151995769">
    <w:abstractNumId w:val="7"/>
  </w:num>
  <w:num w:numId="16" w16cid:durableId="25297521">
    <w:abstractNumId w:val="6"/>
  </w:num>
  <w:num w:numId="17" w16cid:durableId="1485707549">
    <w:abstractNumId w:val="5"/>
  </w:num>
  <w:num w:numId="18" w16cid:durableId="408190714">
    <w:abstractNumId w:val="4"/>
  </w:num>
  <w:num w:numId="19" w16cid:durableId="220286010">
    <w:abstractNumId w:val="16"/>
  </w:num>
  <w:num w:numId="20" w16cid:durableId="477502843">
    <w:abstractNumId w:val="11"/>
  </w:num>
  <w:num w:numId="21" w16cid:durableId="698243989">
    <w:abstractNumId w:val="13"/>
  </w:num>
  <w:num w:numId="22" w16cid:durableId="472524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58872E4A-D687-4B23-B75B-D8E5DB75EE13},{8B923F15-4996-4696-A089-6A5BE8BF8E1B},{C8129375-7C65-4B2D-94A1-2D02B22B4ED0},{E342D5A8-46A1-48DE-8F45-AD50F7AFB7F8},{CA6150FB-5665-40EF-A0D0-2FA22432C22C},{EF5206F9-792B-484E-B593-829130B8A4A1},{06478B68-C776-4FFD-96E4-23144F4B9796}"/>
  </w:docVars>
  <w:rsids>
    <w:rsidRoot w:val="00223779"/>
    <w:rsid w:val="00002742"/>
    <w:rsid w:val="00012CF3"/>
    <w:rsid w:val="000220F8"/>
    <w:rsid w:val="00034058"/>
    <w:rsid w:val="00040A89"/>
    <w:rsid w:val="00040D14"/>
    <w:rsid w:val="0004381F"/>
    <w:rsid w:val="000559CD"/>
    <w:rsid w:val="00064BC3"/>
    <w:rsid w:val="00066474"/>
    <w:rsid w:val="000665E6"/>
    <w:rsid w:val="00066775"/>
    <w:rsid w:val="00067EA6"/>
    <w:rsid w:val="00072FB9"/>
    <w:rsid w:val="0007598F"/>
    <w:rsid w:val="000820DB"/>
    <w:rsid w:val="000A0B37"/>
    <w:rsid w:val="000B2040"/>
    <w:rsid w:val="000C472E"/>
    <w:rsid w:val="000E0059"/>
    <w:rsid w:val="000E29A1"/>
    <w:rsid w:val="000E431D"/>
    <w:rsid w:val="000E48DA"/>
    <w:rsid w:val="000E5207"/>
    <w:rsid w:val="000E617C"/>
    <w:rsid w:val="000F5ADD"/>
    <w:rsid w:val="00100531"/>
    <w:rsid w:val="0010382E"/>
    <w:rsid w:val="00107AF5"/>
    <w:rsid w:val="00110679"/>
    <w:rsid w:val="00111079"/>
    <w:rsid w:val="00140025"/>
    <w:rsid w:val="00146FE6"/>
    <w:rsid w:val="00166D90"/>
    <w:rsid w:val="00170803"/>
    <w:rsid w:val="00173FAA"/>
    <w:rsid w:val="00177CC2"/>
    <w:rsid w:val="00177D11"/>
    <w:rsid w:val="0018257C"/>
    <w:rsid w:val="0019171D"/>
    <w:rsid w:val="001921C4"/>
    <w:rsid w:val="001923A4"/>
    <w:rsid w:val="001A25D5"/>
    <w:rsid w:val="001A2624"/>
    <w:rsid w:val="001A2A2B"/>
    <w:rsid w:val="001A6C45"/>
    <w:rsid w:val="001B5F5F"/>
    <w:rsid w:val="001C7E0C"/>
    <w:rsid w:val="001E0043"/>
    <w:rsid w:val="001F4981"/>
    <w:rsid w:val="00201DFB"/>
    <w:rsid w:val="00204A63"/>
    <w:rsid w:val="00212FF1"/>
    <w:rsid w:val="002166B7"/>
    <w:rsid w:val="00223779"/>
    <w:rsid w:val="002255AB"/>
    <w:rsid w:val="00230193"/>
    <w:rsid w:val="00244D0B"/>
    <w:rsid w:val="0025068A"/>
    <w:rsid w:val="002818D3"/>
    <w:rsid w:val="002911A7"/>
    <w:rsid w:val="002943C8"/>
    <w:rsid w:val="00295E6D"/>
    <w:rsid w:val="002A2A6B"/>
    <w:rsid w:val="002C2373"/>
    <w:rsid w:val="002D11A8"/>
    <w:rsid w:val="002E554D"/>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535E2"/>
    <w:rsid w:val="00487F7A"/>
    <w:rsid w:val="004971B2"/>
    <w:rsid w:val="004A0504"/>
    <w:rsid w:val="004A7037"/>
    <w:rsid w:val="004B5278"/>
    <w:rsid w:val="004B72BF"/>
    <w:rsid w:val="004C365A"/>
    <w:rsid w:val="004C7A3F"/>
    <w:rsid w:val="004D7823"/>
    <w:rsid w:val="004E38D9"/>
    <w:rsid w:val="004F094C"/>
    <w:rsid w:val="004F22DC"/>
    <w:rsid w:val="005000F2"/>
    <w:rsid w:val="005057B1"/>
    <w:rsid w:val="00531020"/>
    <w:rsid w:val="00531C8D"/>
    <w:rsid w:val="00545150"/>
    <w:rsid w:val="00545421"/>
    <w:rsid w:val="00546E27"/>
    <w:rsid w:val="0055072A"/>
    <w:rsid w:val="005525A5"/>
    <w:rsid w:val="005544CE"/>
    <w:rsid w:val="00567774"/>
    <w:rsid w:val="0057558F"/>
    <w:rsid w:val="00586F26"/>
    <w:rsid w:val="005956EA"/>
    <w:rsid w:val="005A355F"/>
    <w:rsid w:val="005B145B"/>
    <w:rsid w:val="005C441C"/>
    <w:rsid w:val="005D3F50"/>
    <w:rsid w:val="005D72CF"/>
    <w:rsid w:val="00601C6D"/>
    <w:rsid w:val="00603CD4"/>
    <w:rsid w:val="006326D9"/>
    <w:rsid w:val="006346C1"/>
    <w:rsid w:val="0063624A"/>
    <w:rsid w:val="006443A4"/>
    <w:rsid w:val="0064771D"/>
    <w:rsid w:val="006505FC"/>
    <w:rsid w:val="00653DD0"/>
    <w:rsid w:val="0067439C"/>
    <w:rsid w:val="00677B63"/>
    <w:rsid w:val="00692511"/>
    <w:rsid w:val="00693FFF"/>
    <w:rsid w:val="006A1005"/>
    <w:rsid w:val="006B6262"/>
    <w:rsid w:val="0072555F"/>
    <w:rsid w:val="00727C6F"/>
    <w:rsid w:val="00736B58"/>
    <w:rsid w:val="0074086B"/>
    <w:rsid w:val="00740D6D"/>
    <w:rsid w:val="007424CD"/>
    <w:rsid w:val="00743F76"/>
    <w:rsid w:val="00746AF2"/>
    <w:rsid w:val="00770030"/>
    <w:rsid w:val="00774959"/>
    <w:rsid w:val="007852B2"/>
    <w:rsid w:val="00794149"/>
    <w:rsid w:val="007B67A7"/>
    <w:rsid w:val="007C6092"/>
    <w:rsid w:val="007E119E"/>
    <w:rsid w:val="007E6FB7"/>
    <w:rsid w:val="00846903"/>
    <w:rsid w:val="00857EC2"/>
    <w:rsid w:val="00883EBF"/>
    <w:rsid w:val="0088664C"/>
    <w:rsid w:val="00892562"/>
    <w:rsid w:val="008B056D"/>
    <w:rsid w:val="008D2AF3"/>
    <w:rsid w:val="008E5BDF"/>
    <w:rsid w:val="008F0A96"/>
    <w:rsid w:val="008F127E"/>
    <w:rsid w:val="008F277C"/>
    <w:rsid w:val="009062A0"/>
    <w:rsid w:val="00934852"/>
    <w:rsid w:val="009451E7"/>
    <w:rsid w:val="00956E7F"/>
    <w:rsid w:val="00963118"/>
    <w:rsid w:val="00970D4F"/>
    <w:rsid w:val="00971D70"/>
    <w:rsid w:val="00983E50"/>
    <w:rsid w:val="009A4377"/>
    <w:rsid w:val="009A6043"/>
    <w:rsid w:val="009A6EEB"/>
    <w:rsid w:val="009D0673"/>
    <w:rsid w:val="00A053C6"/>
    <w:rsid w:val="00A055B3"/>
    <w:rsid w:val="00A15D71"/>
    <w:rsid w:val="00A174E2"/>
    <w:rsid w:val="00A20E57"/>
    <w:rsid w:val="00A21BC5"/>
    <w:rsid w:val="00A47FAF"/>
    <w:rsid w:val="00A5101B"/>
    <w:rsid w:val="00A736FF"/>
    <w:rsid w:val="00AA1434"/>
    <w:rsid w:val="00AB5000"/>
    <w:rsid w:val="00AC4310"/>
    <w:rsid w:val="00AC63D9"/>
    <w:rsid w:val="00AD41F7"/>
    <w:rsid w:val="00AE2EF8"/>
    <w:rsid w:val="00AF5881"/>
    <w:rsid w:val="00B03B9B"/>
    <w:rsid w:val="00B13BF0"/>
    <w:rsid w:val="00B25BC7"/>
    <w:rsid w:val="00B33C81"/>
    <w:rsid w:val="00B34138"/>
    <w:rsid w:val="00B34666"/>
    <w:rsid w:val="00B421B1"/>
    <w:rsid w:val="00B67E5B"/>
    <w:rsid w:val="00B84A97"/>
    <w:rsid w:val="00B93101"/>
    <w:rsid w:val="00B97837"/>
    <w:rsid w:val="00BA4894"/>
    <w:rsid w:val="00BA6BE0"/>
    <w:rsid w:val="00BB6D75"/>
    <w:rsid w:val="00BD43A8"/>
    <w:rsid w:val="00BD51F3"/>
    <w:rsid w:val="00BF7E00"/>
    <w:rsid w:val="00C1285C"/>
    <w:rsid w:val="00C25B3B"/>
    <w:rsid w:val="00C27B7D"/>
    <w:rsid w:val="00C32A06"/>
    <w:rsid w:val="00C44394"/>
    <w:rsid w:val="00C533BA"/>
    <w:rsid w:val="00C822A8"/>
    <w:rsid w:val="00C902E9"/>
    <w:rsid w:val="00C92208"/>
    <w:rsid w:val="00C965E3"/>
    <w:rsid w:val="00C971A3"/>
    <w:rsid w:val="00C97395"/>
    <w:rsid w:val="00CA236C"/>
    <w:rsid w:val="00CB06E7"/>
    <w:rsid w:val="00CB3A1C"/>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57AB8"/>
    <w:rsid w:val="00D709EE"/>
    <w:rsid w:val="00D85DD0"/>
    <w:rsid w:val="00D97778"/>
    <w:rsid w:val="00DC0DF0"/>
    <w:rsid w:val="00DC6C70"/>
    <w:rsid w:val="00DD7FEE"/>
    <w:rsid w:val="00DF5ACD"/>
    <w:rsid w:val="00E061F0"/>
    <w:rsid w:val="00E13AE4"/>
    <w:rsid w:val="00E22893"/>
    <w:rsid w:val="00E24961"/>
    <w:rsid w:val="00E3019F"/>
    <w:rsid w:val="00E307DD"/>
    <w:rsid w:val="00E349C2"/>
    <w:rsid w:val="00E360DE"/>
    <w:rsid w:val="00E378DB"/>
    <w:rsid w:val="00E5074A"/>
    <w:rsid w:val="00E521CB"/>
    <w:rsid w:val="00E728F6"/>
    <w:rsid w:val="00E75D28"/>
    <w:rsid w:val="00E84F25"/>
    <w:rsid w:val="00EC007B"/>
    <w:rsid w:val="00ED0EE7"/>
    <w:rsid w:val="00EE10E1"/>
    <w:rsid w:val="00EE6ED0"/>
    <w:rsid w:val="00EE7A8E"/>
    <w:rsid w:val="00EF11C7"/>
    <w:rsid w:val="00F01354"/>
    <w:rsid w:val="00F10F0F"/>
    <w:rsid w:val="00F16C70"/>
    <w:rsid w:val="00F21B30"/>
    <w:rsid w:val="00F273EA"/>
    <w:rsid w:val="00F42CB9"/>
    <w:rsid w:val="00F42FFE"/>
    <w:rsid w:val="00F73E9E"/>
    <w:rsid w:val="00F82B3A"/>
    <w:rsid w:val="00F87D14"/>
    <w:rsid w:val="00F95725"/>
    <w:rsid w:val="00F962E5"/>
    <w:rsid w:val="00FA3374"/>
    <w:rsid w:val="00FB2435"/>
    <w:rsid w:val="00FB6490"/>
    <w:rsid w:val="00FC2636"/>
    <w:rsid w:val="00FC53D4"/>
    <w:rsid w:val="00FC7246"/>
    <w:rsid w:val="00FC7E79"/>
    <w:rsid w:val="00FD2531"/>
    <w:rsid w:val="00FE03C5"/>
    <w:rsid w:val="00FF357F"/>
    <w:rsid w:val="00FF62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60079-E1A7-4AB9-AC7B-ECE544AD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7EA6"/>
    <w:pPr>
      <w:spacing w:before="125" w:line="250" w:lineRule="atLeast"/>
      <w:jc w:val="both"/>
    </w:pPr>
    <w:rPr>
      <w:sz w:val="19"/>
      <w:lang w:val="sv-SE" w:eastAsia="sv-SE"/>
    </w:rPr>
  </w:style>
  <w:style w:type="paragraph" w:styleId="Rubrik1">
    <w:name w:val="heading 1"/>
    <w:basedOn w:val="Normal"/>
    <w:next w:val="Normal"/>
    <w:link w:val="Rubrik1Char"/>
    <w:qFormat/>
    <w:rsid w:val="008F277C"/>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F277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8F277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8F277C"/>
    <w:pPr>
      <w:numPr>
        <w:ilvl w:val="3"/>
      </w:numPr>
      <w:outlineLvl w:val="3"/>
    </w:pPr>
    <w:rPr>
      <w:b w:val="0"/>
      <w:i/>
    </w:rPr>
  </w:style>
  <w:style w:type="paragraph" w:styleId="Rubrik5">
    <w:name w:val="heading 5"/>
    <w:aliases w:val="PackadFetRubrik,PackadKursivRubrik"/>
    <w:basedOn w:val="Rubrik4"/>
    <w:next w:val="Normal"/>
    <w:link w:val="Rubrik5Char"/>
    <w:qFormat/>
    <w:rsid w:val="008F277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8F277C"/>
    <w:pPr>
      <w:numPr>
        <w:ilvl w:val="5"/>
      </w:numPr>
      <w:spacing w:before="50" w:line="200" w:lineRule="exact"/>
      <w:outlineLvl w:val="5"/>
    </w:pPr>
    <w:rPr>
      <w:caps/>
      <w:sz w:val="14"/>
    </w:rPr>
  </w:style>
  <w:style w:type="paragraph" w:styleId="Rubrik7">
    <w:name w:val="heading 7"/>
    <w:basedOn w:val="Rubrik6"/>
    <w:next w:val="Normal"/>
    <w:link w:val="Rubrik7Char"/>
    <w:qFormat/>
    <w:rsid w:val="008F277C"/>
    <w:pPr>
      <w:numPr>
        <w:ilvl w:val="6"/>
      </w:numPr>
      <w:spacing w:before="0"/>
      <w:outlineLvl w:val="6"/>
    </w:pPr>
  </w:style>
  <w:style w:type="paragraph" w:styleId="Rubrik8">
    <w:name w:val="heading 8"/>
    <w:basedOn w:val="Rubrik7"/>
    <w:next w:val="Normal"/>
    <w:link w:val="Rubrik8Char"/>
    <w:qFormat/>
    <w:rsid w:val="008F277C"/>
    <w:pPr>
      <w:numPr>
        <w:ilvl w:val="7"/>
      </w:numPr>
      <w:outlineLvl w:val="7"/>
    </w:pPr>
  </w:style>
  <w:style w:type="paragraph" w:styleId="Rubrik9">
    <w:name w:val="heading 9"/>
    <w:basedOn w:val="Rubrik8"/>
    <w:next w:val="Normal"/>
    <w:link w:val="Rubrik9Char"/>
    <w:qFormat/>
    <w:rsid w:val="008F277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F277C"/>
    <w:rPr>
      <w:sz w:val="32"/>
      <w:lang w:val="sv-SE" w:eastAsia="sv-SE" w:bidi="ar-SA"/>
    </w:rPr>
  </w:style>
  <w:style w:type="character" w:customStyle="1" w:styleId="Rubrik2Char">
    <w:name w:val="Rubrik 2 Char"/>
    <w:aliases w:val="Beslutrubrik Char"/>
    <w:basedOn w:val="Standardstycketeckensnitt"/>
    <w:link w:val="Rubrik2"/>
    <w:semiHidden/>
    <w:locked/>
    <w:rsid w:val="008F277C"/>
    <w:rPr>
      <w:sz w:val="27"/>
      <w:lang w:val="sv-SE" w:eastAsia="sv-SE" w:bidi="ar-SA"/>
    </w:rPr>
  </w:style>
  <w:style w:type="character" w:customStyle="1" w:styleId="Rubrik3Char">
    <w:name w:val="Rubrik 3 Char"/>
    <w:aliases w:val="Mellanrubrik Char"/>
    <w:basedOn w:val="Standardstycketeckensnitt"/>
    <w:link w:val="Rubrik3"/>
    <w:semiHidden/>
    <w:locked/>
    <w:rsid w:val="008F277C"/>
    <w:rPr>
      <w:b/>
      <w:sz w:val="21"/>
      <w:lang w:val="sv-SE" w:eastAsia="sv-SE" w:bidi="ar-SA"/>
    </w:rPr>
  </w:style>
  <w:style w:type="character" w:customStyle="1" w:styleId="Rubrik4Char">
    <w:name w:val="Rubrik 4 Char"/>
    <w:aliases w:val="KursivRubrik Char"/>
    <w:basedOn w:val="Standardstycketeckensnitt"/>
    <w:link w:val="Rubrik4"/>
    <w:semiHidden/>
    <w:locked/>
    <w:rsid w:val="008F277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F277C"/>
    <w:rPr>
      <w:sz w:val="19"/>
      <w:lang w:val="sv-SE" w:eastAsia="sv-SE" w:bidi="ar-SA"/>
    </w:rPr>
  </w:style>
  <w:style w:type="character" w:customStyle="1" w:styleId="Rubrik6Char">
    <w:name w:val="Rubrik 6 Char"/>
    <w:basedOn w:val="Standardstycketeckensnitt"/>
    <w:link w:val="Rubrik6"/>
    <w:semiHidden/>
    <w:locked/>
    <w:rsid w:val="008F277C"/>
    <w:rPr>
      <w:caps/>
      <w:sz w:val="14"/>
      <w:lang w:val="sv-SE" w:eastAsia="sv-SE" w:bidi="ar-SA"/>
    </w:rPr>
  </w:style>
  <w:style w:type="character" w:customStyle="1" w:styleId="Rubrik7Char">
    <w:name w:val="Rubrik 7 Char"/>
    <w:basedOn w:val="Standardstycketeckensnitt"/>
    <w:link w:val="Rubrik7"/>
    <w:semiHidden/>
    <w:locked/>
    <w:rsid w:val="008F277C"/>
    <w:rPr>
      <w:caps/>
      <w:sz w:val="14"/>
      <w:lang w:val="sv-SE" w:eastAsia="sv-SE" w:bidi="ar-SA"/>
    </w:rPr>
  </w:style>
  <w:style w:type="character" w:customStyle="1" w:styleId="Rubrik8Char">
    <w:name w:val="Rubrik 8 Char"/>
    <w:basedOn w:val="Standardstycketeckensnitt"/>
    <w:link w:val="Rubrik8"/>
    <w:semiHidden/>
    <w:locked/>
    <w:rsid w:val="008F277C"/>
    <w:rPr>
      <w:caps/>
      <w:sz w:val="14"/>
      <w:lang w:val="sv-SE" w:eastAsia="sv-SE" w:bidi="ar-SA"/>
    </w:rPr>
  </w:style>
  <w:style w:type="character" w:customStyle="1" w:styleId="Rubrik9Char">
    <w:name w:val="Rubrik 9 Char"/>
    <w:basedOn w:val="Standardstycketeckensnitt"/>
    <w:link w:val="Rubrik9"/>
    <w:semiHidden/>
    <w:locked/>
    <w:rsid w:val="008F277C"/>
    <w:rPr>
      <w:caps/>
      <w:sz w:val="14"/>
      <w:lang w:val="sv-SE" w:eastAsia="sv-SE" w:bidi="ar-SA"/>
    </w:rPr>
  </w:style>
  <w:style w:type="paragraph" w:styleId="Normaltindrag">
    <w:name w:val="Normal Indent"/>
    <w:aliases w:val="Normal_indrag,Normal Indrag"/>
    <w:basedOn w:val="Normal"/>
    <w:link w:val="NormaltindragChar"/>
    <w:rsid w:val="00067EA6"/>
    <w:pPr>
      <w:spacing w:before="0"/>
      <w:ind w:firstLine="227"/>
    </w:pPr>
  </w:style>
  <w:style w:type="paragraph" w:styleId="Citat">
    <w:name w:val="Quote"/>
    <w:basedOn w:val="Normal"/>
    <w:next w:val="Normal"/>
    <w:qFormat/>
    <w:rsid w:val="00067EA6"/>
    <w:pPr>
      <w:spacing w:line="200" w:lineRule="exact"/>
      <w:ind w:left="340"/>
    </w:pPr>
  </w:style>
  <w:style w:type="paragraph" w:customStyle="1" w:styleId="Citatindrag">
    <w:name w:val="Citat_indrag"/>
    <w:aliases w:val="Packad"/>
    <w:basedOn w:val="Citat"/>
    <w:rsid w:val="00067EA6"/>
    <w:pPr>
      <w:spacing w:before="0"/>
      <w:ind w:firstLine="227"/>
    </w:pPr>
  </w:style>
  <w:style w:type="paragraph" w:customStyle="1" w:styleId="FSHNormal">
    <w:name w:val="FSH_Normal"/>
    <w:semiHidden/>
    <w:rsid w:val="00067EA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7EA6"/>
    <w:pPr>
      <w:spacing w:line="240" w:lineRule="auto"/>
    </w:pPr>
  </w:style>
  <w:style w:type="paragraph" w:customStyle="1" w:styleId="FSHNormalS5">
    <w:name w:val="FSH_NormalS5"/>
    <w:basedOn w:val="FSHNormal"/>
    <w:next w:val="FSHNormal"/>
    <w:semiHidden/>
    <w:rsid w:val="00067EA6"/>
    <w:pPr>
      <w:keepNext/>
      <w:keepLines/>
      <w:widowControl/>
      <w:spacing w:before="230" w:after="520" w:line="250" w:lineRule="exact"/>
    </w:pPr>
    <w:rPr>
      <w:b/>
      <w:sz w:val="27"/>
    </w:rPr>
  </w:style>
  <w:style w:type="paragraph" w:customStyle="1" w:styleId="FSHNormL">
    <w:name w:val="FSH_NormLÖ"/>
    <w:basedOn w:val="FSHNormal"/>
    <w:next w:val="FSHNormal"/>
    <w:semiHidden/>
    <w:rsid w:val="00067EA6"/>
    <w:pPr>
      <w:pBdr>
        <w:top w:val="single" w:sz="12" w:space="1" w:color="auto"/>
      </w:pBdr>
    </w:pPr>
  </w:style>
  <w:style w:type="paragraph" w:customStyle="1" w:styleId="FSHRub1">
    <w:name w:val="FSH_Rub1"/>
    <w:aliases w:val="Rubrik1_S5,Huvudrubrik"/>
    <w:basedOn w:val="FSHNormal"/>
    <w:next w:val="FSHNormal"/>
    <w:semiHidden/>
    <w:rsid w:val="00067EA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7EA6"/>
    <w:pPr>
      <w:spacing w:before="240" w:after="80" w:line="360" w:lineRule="exact"/>
    </w:pPr>
    <w:rPr>
      <w:sz w:val="36"/>
    </w:rPr>
  </w:style>
  <w:style w:type="paragraph" w:customStyle="1" w:styleId="FSHTitel">
    <w:name w:val="FSH_Titel"/>
    <w:aliases w:val="Dokumentrubrik"/>
    <w:basedOn w:val="FSHRub1"/>
    <w:next w:val="FSHNormal"/>
    <w:semiHidden/>
    <w:rsid w:val="00067EA6"/>
    <w:pPr>
      <w:pBdr>
        <w:bottom w:val="single" w:sz="4" w:space="3" w:color="auto"/>
      </w:pBdr>
      <w:spacing w:before="0" w:after="80" w:line="400" w:lineRule="exact"/>
    </w:pPr>
    <w:rPr>
      <w:sz w:val="40"/>
    </w:rPr>
  </w:style>
  <w:style w:type="paragraph" w:customStyle="1" w:styleId="Hemstlrubrik">
    <w:name w:val="Hemstl_rubrik"/>
    <w:basedOn w:val="Rubrik1"/>
    <w:next w:val="Normal"/>
    <w:rsid w:val="00067EA6"/>
    <w:pPr>
      <w:spacing w:after="250"/>
    </w:pPr>
  </w:style>
  <w:style w:type="paragraph" w:customStyle="1" w:styleId="Autokorrigering">
    <w:name w:val="Autokorrigering"/>
    <w:rsid w:val="00067EA6"/>
    <w:rPr>
      <w:sz w:val="24"/>
      <w:szCs w:val="24"/>
      <w:lang w:val="sv-SE" w:eastAsia="sv-SE"/>
    </w:rPr>
  </w:style>
  <w:style w:type="paragraph" w:customStyle="1" w:styleId="Yrkandehnv">
    <w:name w:val="Yrkandehänv"/>
    <w:rsid w:val="00067EA6"/>
    <w:pPr>
      <w:keepNext/>
      <w:keepLines/>
      <w:suppressAutoHyphens/>
    </w:pPr>
    <w:rPr>
      <w:noProof/>
      <w:sz w:val="16"/>
      <w:lang w:val="sv-SE" w:eastAsia="sv-SE"/>
    </w:rPr>
  </w:style>
  <w:style w:type="paragraph" w:customStyle="1" w:styleId="KantRubrikS5H">
    <w:name w:val="KantRubrikS5H"/>
    <w:semiHidden/>
    <w:rsid w:val="00067EA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7EA6"/>
    <w:pPr>
      <w:spacing w:line="200" w:lineRule="exact"/>
    </w:pPr>
  </w:style>
  <w:style w:type="paragraph" w:customStyle="1" w:styleId="KantRubrikS5V">
    <w:name w:val="KantRubrikS5V"/>
    <w:basedOn w:val="KantRubrikS5H"/>
    <w:semiHidden/>
    <w:rsid w:val="00067EA6"/>
    <w:pPr>
      <w:tabs>
        <w:tab w:val="right" w:pos="1814"/>
        <w:tab w:val="left" w:pos="1899"/>
      </w:tabs>
      <w:ind w:right="0"/>
      <w:jc w:val="left"/>
    </w:pPr>
  </w:style>
  <w:style w:type="paragraph" w:customStyle="1" w:styleId="KantRubrikS5Vrad2">
    <w:name w:val="KantRubrikS5Vrad2"/>
    <w:basedOn w:val="KantRubrikS5V"/>
    <w:semiHidden/>
    <w:rsid w:val="00067EA6"/>
    <w:pPr>
      <w:tabs>
        <w:tab w:val="clear" w:pos="1814"/>
        <w:tab w:val="clear" w:pos="1899"/>
        <w:tab w:val="right" w:pos="1418"/>
        <w:tab w:val="left" w:pos="1503"/>
      </w:tabs>
    </w:pPr>
  </w:style>
  <w:style w:type="paragraph" w:customStyle="1" w:styleId="Lagtext">
    <w:name w:val="Lagtext"/>
    <w:basedOn w:val="Lagtextrubrik"/>
    <w:next w:val="Lagtextindrag"/>
    <w:rsid w:val="00067EA6"/>
    <w:pPr>
      <w:spacing w:before="0"/>
    </w:pPr>
    <w:rPr>
      <w:sz w:val="19"/>
    </w:rPr>
  </w:style>
  <w:style w:type="paragraph" w:customStyle="1" w:styleId="Lagtextrubrik">
    <w:name w:val="Lagtext_rubrik"/>
    <w:basedOn w:val="Normal"/>
    <w:next w:val="Normal"/>
    <w:rsid w:val="00067EA6"/>
    <w:pPr>
      <w:suppressAutoHyphens/>
      <w:spacing w:line="220" w:lineRule="exact"/>
    </w:pPr>
    <w:rPr>
      <w:i/>
      <w:sz w:val="21"/>
    </w:rPr>
  </w:style>
  <w:style w:type="paragraph" w:customStyle="1" w:styleId="Lagtextindrag">
    <w:name w:val="Lagtext_indrag"/>
    <w:basedOn w:val="Lagtext"/>
    <w:rsid w:val="00067EA6"/>
    <w:pPr>
      <w:ind w:firstLine="170"/>
    </w:pPr>
  </w:style>
  <w:style w:type="paragraph" w:customStyle="1" w:styleId="NormalA4fot">
    <w:name w:val="Normal_A4fot"/>
    <w:basedOn w:val="Normal"/>
    <w:semiHidden/>
    <w:rsid w:val="00067EA6"/>
    <w:pPr>
      <w:spacing w:before="240" w:line="240" w:lineRule="auto"/>
      <w:jc w:val="center"/>
    </w:pPr>
  </w:style>
  <w:style w:type="paragraph" w:customStyle="1" w:styleId="NormalA4sidnr">
    <w:name w:val="Normal_A4sidnr"/>
    <w:basedOn w:val="Normal"/>
    <w:semiHidden/>
    <w:rsid w:val="00067EA6"/>
    <w:pPr>
      <w:spacing w:after="240"/>
      <w:jc w:val="center"/>
    </w:pPr>
  </w:style>
  <w:style w:type="paragraph" w:customStyle="1" w:styleId="NormalS5sidnrH">
    <w:name w:val="Normal_S5sidnrH"/>
    <w:basedOn w:val="Normal"/>
    <w:semiHidden/>
    <w:rsid w:val="00067EA6"/>
    <w:pPr>
      <w:spacing w:before="0" w:line="240" w:lineRule="auto"/>
      <w:ind w:right="57"/>
      <w:jc w:val="right"/>
    </w:pPr>
  </w:style>
  <w:style w:type="paragraph" w:customStyle="1" w:styleId="NormalS5sidnrV">
    <w:name w:val="Normal_S5sidnrV"/>
    <w:basedOn w:val="NormalS5sidnrH"/>
    <w:semiHidden/>
    <w:rsid w:val="00067EA6"/>
    <w:pPr>
      <w:tabs>
        <w:tab w:val="right" w:pos="1814"/>
        <w:tab w:val="left" w:pos="1899"/>
      </w:tabs>
      <w:ind w:right="0"/>
      <w:jc w:val="left"/>
    </w:pPr>
  </w:style>
  <w:style w:type="paragraph" w:customStyle="1" w:styleId="Normal00">
    <w:name w:val="Normal00"/>
    <w:basedOn w:val="Normal"/>
    <w:semiHidden/>
    <w:rsid w:val="00067EA6"/>
    <w:pPr>
      <w:spacing w:before="0" w:line="240" w:lineRule="auto"/>
      <w:jc w:val="left"/>
    </w:pPr>
  </w:style>
  <w:style w:type="paragraph" w:customStyle="1" w:styleId="PunktlistaBomb">
    <w:name w:val="Punktlista_Bomb"/>
    <w:aliases w:val="Bomb"/>
    <w:basedOn w:val="Normal"/>
    <w:rsid w:val="00067EA6"/>
    <w:pPr>
      <w:numPr>
        <w:numId w:val="6"/>
      </w:numPr>
    </w:pPr>
  </w:style>
  <w:style w:type="paragraph" w:customStyle="1" w:styleId="PunktlistaNummer">
    <w:name w:val="Punktlista_Nummer"/>
    <w:aliases w:val="Nummerlista"/>
    <w:basedOn w:val="Normal"/>
    <w:rsid w:val="00067EA6"/>
    <w:pPr>
      <w:numPr>
        <w:numId w:val="7"/>
      </w:numPr>
    </w:pPr>
  </w:style>
  <w:style w:type="paragraph" w:customStyle="1" w:styleId="PunktlistaTankstreck">
    <w:name w:val="Punktlista_Tankstreck"/>
    <w:aliases w:val="Tankstreck"/>
    <w:basedOn w:val="Normal"/>
    <w:rsid w:val="00067EA6"/>
    <w:pPr>
      <w:numPr>
        <w:numId w:val="8"/>
      </w:numPr>
    </w:pPr>
  </w:style>
  <w:style w:type="paragraph" w:customStyle="1" w:styleId="RubrikSammanf">
    <w:name w:val="RubrikSammanf"/>
    <w:basedOn w:val="Rubrik1"/>
    <w:next w:val="Normal"/>
    <w:rsid w:val="00067EA6"/>
  </w:style>
  <w:style w:type="paragraph" w:customStyle="1" w:styleId="RubrikInnehllsf">
    <w:name w:val="RubrikInnehållsf"/>
    <w:basedOn w:val="RubrikSammanf"/>
    <w:next w:val="Normal"/>
    <w:rsid w:val="00067EA6"/>
  </w:style>
  <w:style w:type="paragraph" w:customStyle="1" w:styleId="Tabellochbildrubrik">
    <w:name w:val="Tabell och bildrubrik"/>
    <w:basedOn w:val="Normal"/>
    <w:next w:val="Normal"/>
    <w:rsid w:val="00067EA6"/>
    <w:pPr>
      <w:suppressAutoHyphens/>
      <w:spacing w:before="300" w:line="200" w:lineRule="exact"/>
      <w:jc w:val="left"/>
    </w:pPr>
    <w:rPr>
      <w:caps/>
      <w:sz w:val="14"/>
    </w:rPr>
  </w:style>
  <w:style w:type="paragraph" w:customStyle="1" w:styleId="Underskrifter">
    <w:name w:val="Underskrifter"/>
    <w:basedOn w:val="Normal"/>
    <w:rsid w:val="00067EA6"/>
    <w:pPr>
      <w:keepNext/>
      <w:keepLines/>
      <w:suppressAutoHyphens/>
      <w:spacing w:before="0" w:after="40" w:line="250" w:lineRule="exact"/>
    </w:pPr>
    <w:rPr>
      <w:i/>
    </w:rPr>
  </w:style>
  <w:style w:type="paragraph" w:customStyle="1" w:styleId="UnderskriftDatum">
    <w:name w:val="UnderskriftDatum"/>
    <w:basedOn w:val="Underskrifter"/>
    <w:next w:val="Underskrifter"/>
    <w:rsid w:val="00067EA6"/>
    <w:pPr>
      <w:spacing w:before="250" w:after="125"/>
    </w:pPr>
    <w:rPr>
      <w:i w:val="0"/>
    </w:rPr>
  </w:style>
  <w:style w:type="paragraph" w:styleId="Sidhuvud">
    <w:name w:val="header"/>
    <w:basedOn w:val="Normal"/>
    <w:link w:val="SidhuvudChar"/>
    <w:semiHidden/>
    <w:rsid w:val="00067EA6"/>
    <w:pPr>
      <w:tabs>
        <w:tab w:val="center" w:pos="4536"/>
        <w:tab w:val="right" w:pos="9072"/>
      </w:tabs>
    </w:pPr>
  </w:style>
  <w:style w:type="character" w:customStyle="1" w:styleId="SidhuvudChar">
    <w:name w:val="Sidhuvud Char"/>
    <w:basedOn w:val="Standardstycketeckensnitt"/>
    <w:link w:val="Sidhuvud"/>
    <w:semiHidden/>
    <w:locked/>
    <w:rsid w:val="00067EA6"/>
    <w:rPr>
      <w:sz w:val="24"/>
      <w:lang w:val="sv-SE" w:eastAsia="sv-SE" w:bidi="ar-SA"/>
    </w:rPr>
  </w:style>
  <w:style w:type="paragraph" w:styleId="Sidfot">
    <w:name w:val="footer"/>
    <w:basedOn w:val="Normal"/>
    <w:link w:val="SidfotChar"/>
    <w:semiHidden/>
    <w:rsid w:val="00067EA6"/>
    <w:pPr>
      <w:tabs>
        <w:tab w:val="center" w:pos="4536"/>
        <w:tab w:val="right" w:pos="9072"/>
      </w:tabs>
    </w:pPr>
  </w:style>
  <w:style w:type="character" w:customStyle="1" w:styleId="SidfotChar">
    <w:name w:val="Sidfot Char"/>
    <w:basedOn w:val="Standardstycketeckensnitt"/>
    <w:link w:val="Sidfot"/>
    <w:semiHidden/>
    <w:locked/>
    <w:rsid w:val="00067EA6"/>
    <w:rPr>
      <w:sz w:val="24"/>
      <w:lang w:val="sv-SE" w:eastAsia="sv-SE" w:bidi="ar-SA"/>
    </w:rPr>
  </w:style>
  <w:style w:type="paragraph" w:styleId="Innehll1">
    <w:name w:val="toc 1"/>
    <w:basedOn w:val="Normal"/>
    <w:next w:val="Innehll2"/>
    <w:semiHidden/>
    <w:rsid w:val="00067EA6"/>
    <w:pPr>
      <w:tabs>
        <w:tab w:val="right" w:leader="dot" w:pos="5953"/>
      </w:tabs>
      <w:suppressAutoHyphens/>
      <w:spacing w:before="0"/>
      <w:ind w:right="567"/>
      <w:jc w:val="left"/>
    </w:pPr>
  </w:style>
  <w:style w:type="paragraph" w:styleId="Innehll2">
    <w:name w:val="toc 2"/>
    <w:basedOn w:val="Innehll1"/>
    <w:next w:val="Innehll3"/>
    <w:semiHidden/>
    <w:rsid w:val="00067EA6"/>
    <w:pPr>
      <w:ind w:left="284"/>
    </w:pPr>
  </w:style>
  <w:style w:type="paragraph" w:styleId="Innehll3">
    <w:name w:val="toc 3"/>
    <w:basedOn w:val="Innehll2"/>
    <w:next w:val="Innehll4"/>
    <w:semiHidden/>
    <w:rsid w:val="00067EA6"/>
    <w:pPr>
      <w:ind w:left="567"/>
    </w:pPr>
  </w:style>
  <w:style w:type="paragraph" w:styleId="Innehll4">
    <w:name w:val="toc 4"/>
    <w:basedOn w:val="Innehll3"/>
    <w:next w:val="Normal"/>
    <w:semiHidden/>
    <w:rsid w:val="00067EA6"/>
  </w:style>
  <w:style w:type="paragraph" w:customStyle="1" w:styleId="Hemstlatt">
    <w:name w:val="Hemstl_att"/>
    <w:aliases w:val="HemstPunkt,HemstPunktFlera,HemställansPunkt,Förslagstext"/>
    <w:basedOn w:val="Normal"/>
    <w:next w:val="Normal"/>
    <w:rsid w:val="008F277C"/>
    <w:pPr>
      <w:keepLines/>
      <w:numPr>
        <w:numId w:val="20"/>
      </w:numPr>
      <w:spacing w:before="0"/>
    </w:pPr>
  </w:style>
  <w:style w:type="paragraph" w:styleId="Datum">
    <w:name w:val="Date"/>
    <w:basedOn w:val="Normal"/>
    <w:next w:val="Normal"/>
    <w:link w:val="DatumChar"/>
    <w:semiHidden/>
    <w:rsid w:val="00067EA6"/>
  </w:style>
  <w:style w:type="character" w:customStyle="1" w:styleId="DatumChar">
    <w:name w:val="Datum Char"/>
    <w:basedOn w:val="Standardstycketeckensnitt"/>
    <w:link w:val="Datum"/>
    <w:semiHidden/>
    <w:locked/>
    <w:rsid w:val="00067EA6"/>
    <w:rPr>
      <w:sz w:val="24"/>
      <w:lang w:val="sv-SE" w:eastAsia="sv-SE" w:bidi="ar-SA"/>
    </w:rPr>
  </w:style>
  <w:style w:type="character" w:styleId="Hyperlnk">
    <w:name w:val="Hyperlink"/>
    <w:basedOn w:val="Standardstycketeckensnitt"/>
    <w:semiHidden/>
    <w:rsid w:val="00067EA6"/>
    <w:rPr>
      <w:rFonts w:cs="Times New Roman"/>
      <w:color w:val="0000FF"/>
      <w:u w:val="single"/>
    </w:rPr>
  </w:style>
  <w:style w:type="paragraph" w:styleId="Indragetstycke">
    <w:name w:val="Block Text"/>
    <w:basedOn w:val="Normal"/>
    <w:semiHidden/>
    <w:rsid w:val="00067EA6"/>
    <w:pPr>
      <w:spacing w:after="120"/>
      <w:ind w:left="1440" w:right="1440"/>
    </w:pPr>
  </w:style>
  <w:style w:type="paragraph" w:styleId="Innehll5">
    <w:name w:val="toc 5"/>
    <w:basedOn w:val="Innehll4"/>
    <w:next w:val="Normal"/>
    <w:semiHidden/>
    <w:rsid w:val="00067EA6"/>
  </w:style>
  <w:style w:type="paragraph" w:styleId="Lista">
    <w:name w:val="List"/>
    <w:basedOn w:val="Normal"/>
    <w:semiHidden/>
    <w:rsid w:val="00067EA6"/>
    <w:pPr>
      <w:ind w:left="283" w:hanging="283"/>
    </w:pPr>
  </w:style>
  <w:style w:type="paragraph" w:styleId="Normalwebb">
    <w:name w:val="Normal (Web)"/>
    <w:basedOn w:val="Normal"/>
    <w:semiHidden/>
    <w:rsid w:val="00067EA6"/>
    <w:rPr>
      <w:szCs w:val="24"/>
    </w:rPr>
  </w:style>
  <w:style w:type="paragraph" w:styleId="Numreradlista">
    <w:name w:val="List Number"/>
    <w:basedOn w:val="Normal"/>
    <w:semiHidden/>
    <w:rsid w:val="00067EA6"/>
    <w:pPr>
      <w:tabs>
        <w:tab w:val="num" w:pos="360"/>
      </w:tabs>
      <w:ind w:left="360" w:hanging="360"/>
    </w:pPr>
  </w:style>
  <w:style w:type="paragraph" w:styleId="Punktlista">
    <w:name w:val="List Bullet"/>
    <w:basedOn w:val="Normal"/>
    <w:semiHidden/>
    <w:rsid w:val="00067EA6"/>
    <w:pPr>
      <w:tabs>
        <w:tab w:val="num" w:pos="1209"/>
      </w:tabs>
      <w:ind w:left="360" w:hanging="360"/>
    </w:pPr>
  </w:style>
  <w:style w:type="character" w:styleId="Radnummer">
    <w:name w:val="line number"/>
    <w:basedOn w:val="Standardstycketeckensnitt"/>
    <w:semiHidden/>
    <w:rsid w:val="00067EA6"/>
    <w:rPr>
      <w:rFonts w:cs="Times New Roman"/>
    </w:rPr>
  </w:style>
  <w:style w:type="character" w:styleId="Sidnummer">
    <w:name w:val="page number"/>
    <w:basedOn w:val="Standardstycketeckensnitt"/>
    <w:semiHidden/>
    <w:rsid w:val="00067EA6"/>
    <w:rPr>
      <w:rFonts w:cs="Times New Roman"/>
    </w:rPr>
  </w:style>
  <w:style w:type="paragraph" w:styleId="Signatur">
    <w:name w:val="Signature"/>
    <w:basedOn w:val="Normal"/>
    <w:link w:val="SignaturChar"/>
    <w:semiHidden/>
    <w:rsid w:val="00067EA6"/>
    <w:pPr>
      <w:ind w:left="4252"/>
    </w:pPr>
  </w:style>
  <w:style w:type="character" w:customStyle="1" w:styleId="SignaturChar">
    <w:name w:val="Signatur Char"/>
    <w:basedOn w:val="Standardstycketeckensnitt"/>
    <w:link w:val="Signatur"/>
    <w:semiHidden/>
    <w:locked/>
    <w:rsid w:val="00067EA6"/>
    <w:rPr>
      <w:sz w:val="24"/>
      <w:lang w:val="sv-SE" w:eastAsia="sv-SE" w:bidi="ar-SA"/>
    </w:rPr>
  </w:style>
  <w:style w:type="paragraph" w:styleId="Underrubrik">
    <w:name w:val="Subtitle"/>
    <w:basedOn w:val="Normal"/>
    <w:link w:val="UnderrubrikChar"/>
    <w:qFormat/>
    <w:rsid w:val="00067EA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67EA6"/>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067EA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2728</Words>
  <Characters>15309</Characters>
  <Application>Microsoft Office Word</Application>
  <DocSecurity>4</DocSecurity>
  <Lines>288</Lines>
  <Paragraphs>88</Paragraphs>
  <ScaleCrop>false</ScaleCrop>
  <HeadingPairs>
    <vt:vector size="2" baseType="variant">
      <vt:variant>
        <vt:lpstr>Rubrik</vt:lpstr>
      </vt:variant>
      <vt:variant>
        <vt:i4>1</vt:i4>
      </vt:variant>
    </vt:vector>
  </HeadingPairs>
  <TitlesOfParts>
    <vt:vector size="1" baseType="lpstr">
      <vt:lpstr>v752</vt:lpstr>
    </vt:vector>
  </TitlesOfParts>
  <Company>Riksdagen</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v752</dc:title>
  <dc:subject>v752</dc:subject>
  <dc:creator>Riksdagen</dc:creator>
  <cp:keywords>Riksdagen</cp:keywords>
  <dc:description>TKG-ktrl, MSMQ4mb, PersReg-Distribution mm</dc:description>
  <cp:lastModifiedBy>Lars Brink</cp:lastModifiedBy>
  <cp:revision>2</cp:revision>
  <cp:lastPrinted>2007-10-19T13:20:00Z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 och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 och spelberoende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(v)\Linna, Elina (v)\Olofsson, Eva (v)\Dinamarca, Rossana (v)\Björlund, Torbjörn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Elina Linna (v), Eva Olofsson (v), Rossana Dinamarca (v), Torbjörn Björlund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20072008000000000118000007520075</vt:lpwstr>
  </property>
  <property fmtid="{D5CDD505-2E9C-101B-9397-08002B2CF9AE}" pid="47" name="datum">
    <vt:lpwstr>070926</vt:lpwstr>
  </property>
  <property fmtid="{D5CDD505-2E9C-101B-9397-08002B2CF9AE}" pid="48" name="avsändar-e-post">
    <vt:lpwstr>inger.diaz@riksdagen.se</vt:lpwstr>
  </property>
  <property fmtid="{D5CDD505-2E9C-101B-9397-08002B2CF9AE}" pid="49" name="id">
    <vt:lpwstr>20072008000000000118000007520075</vt:lpwstr>
  </property>
  <property fmtid="{D5CDD505-2E9C-101B-9397-08002B2CF9AE}" pid="50" name="nummer">
    <vt:lpwstr>204</vt:lpwstr>
  </property>
  <property fmtid="{D5CDD505-2E9C-101B-9397-08002B2CF9AE}" pid="51" name="utskottsbeteckning">
    <vt:lpwstr>Kr</vt:lpwstr>
  </property>
  <property fmtid="{D5CDD505-2E9C-101B-9397-08002B2CF9AE}" pid="52" name="GlobalUID">
    <vt:lpwstr>{713B7B40-6F9B-4AE0-A74E-1A8D5448AA30}</vt:lpwstr>
  </property>
  <property fmtid="{D5CDD505-2E9C-101B-9397-08002B2CF9AE}" pid="53" name="Överföringar">
    <vt:i4>0</vt:i4>
  </property>
  <property fmtid="{D5CDD505-2E9C-101B-9397-08002B2CF9AE}" pid="54" name="Checksum">
    <vt:lpwstr>*0005444451906*</vt:lpwstr>
  </property>
  <property fmtid="{D5CDD505-2E9C-101B-9397-08002B2CF9AE}" pid="55" name="skuggnummer">
    <vt:lpwstr>201</vt:lpwstr>
  </property>
  <property fmtid="{D5CDD505-2E9C-101B-9397-08002B2CF9AE}" pid="56" name="urixVersion">
    <vt:lpwstr>3.2.0.8</vt:lpwstr>
  </property>
  <property fmtid="{D5CDD505-2E9C-101B-9397-08002B2CF9AE}" pid="57" name="urixOrigin">
    <vt:lpwstr>071019 15:20:26.490</vt:lpwstr>
  </property>
  <property fmtid="{D5CDD505-2E9C-101B-9397-08002B2CF9AE}" pid="58" name="urixGuid">
    <vt:lpwstr>{452B829F-1A18-40AC-9278-B97E36F16BF4}</vt:lpwstr>
  </property>
</Properties>
</file>