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A170D" w:rsidP="007242A3">
            <w:pPr>
              <w:framePr w:w="5035" w:h="1644" w:wrap="notBeside" w:vAnchor="page" w:hAnchor="page" w:x="6573" w:y="721"/>
              <w:rPr>
                <w:sz w:val="20"/>
              </w:rPr>
            </w:pPr>
            <w:r>
              <w:rPr>
                <w:sz w:val="20"/>
              </w:rPr>
              <w:t>Dnr L2014/1446/POL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A170D">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8A170D">
            <w:pPr>
              <w:pStyle w:val="Avsndare"/>
              <w:framePr w:h="2483" w:wrap="notBeside" w:x="1504"/>
              <w:rPr>
                <w:bCs/>
                <w:iCs/>
              </w:rPr>
            </w:pPr>
            <w:r>
              <w:rPr>
                <w:bCs/>
                <w:iCs/>
              </w:rPr>
              <w:t>Landsbygdsministern</w:t>
            </w:r>
          </w:p>
          <w:p w:rsidR="00D75642" w:rsidRDefault="00D75642">
            <w:pPr>
              <w:pStyle w:val="Avsndare"/>
              <w:framePr w:h="2483" w:wrap="notBeside" w:x="1504"/>
              <w:rPr>
                <w:bCs/>
                <w:iCs/>
              </w:rPr>
            </w:pPr>
          </w:p>
          <w:p w:rsidR="00D75642" w:rsidRDefault="00D75642">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A170D">
      <w:pPr>
        <w:framePr w:w="4400" w:h="2523" w:wrap="notBeside" w:vAnchor="page" w:hAnchor="page" w:x="6453" w:y="2445"/>
        <w:ind w:left="142"/>
      </w:pPr>
      <w:r>
        <w:t>Till riksdagen</w:t>
      </w:r>
    </w:p>
    <w:p w:rsidR="006E4E11" w:rsidRDefault="008A170D" w:rsidP="008A170D">
      <w:pPr>
        <w:pStyle w:val="RKrubrik"/>
        <w:pBdr>
          <w:bottom w:val="single" w:sz="4" w:space="1" w:color="auto"/>
        </w:pBdr>
        <w:spacing w:before="0" w:after="0"/>
      </w:pPr>
      <w:r>
        <w:t>Svar på fråga 2013/14:599 av Hillevi Larsson (S) Åldersgräns vid köp av energidryck</w:t>
      </w:r>
    </w:p>
    <w:p w:rsidR="006E4E11" w:rsidRDefault="006E4E11">
      <w:pPr>
        <w:pStyle w:val="RKnormal"/>
      </w:pPr>
    </w:p>
    <w:p w:rsidR="006E4E11" w:rsidRDefault="008A170D">
      <w:pPr>
        <w:pStyle w:val="RKnormal"/>
      </w:pPr>
      <w:r>
        <w:t>Hillevi Larsson har frågat Maria Larsson om hon kan tänka sig att verka för en åldersgräns vid köp av energidryck för att göra energidryck mindre lättillgänglig för barn.</w:t>
      </w:r>
    </w:p>
    <w:p w:rsidR="008A170D" w:rsidRDefault="008A170D">
      <w:pPr>
        <w:pStyle w:val="RKnormal"/>
      </w:pPr>
    </w:p>
    <w:p w:rsidR="008A170D" w:rsidRDefault="008A170D">
      <w:pPr>
        <w:pStyle w:val="RKnormal"/>
      </w:pPr>
      <w:r>
        <w:t>Arbetet inom regeringen är så fördelat att det är jag som ska svara på frågan.</w:t>
      </w:r>
    </w:p>
    <w:p w:rsidR="008A170D" w:rsidRDefault="008A170D">
      <w:pPr>
        <w:pStyle w:val="RKnormal"/>
      </w:pPr>
    </w:p>
    <w:p w:rsidR="008A170D" w:rsidRDefault="008A170D">
      <w:pPr>
        <w:pStyle w:val="RKnormal"/>
      </w:pPr>
      <w:r>
        <w:t xml:space="preserve">Låt mig inledningsvis konstatera att jag, i likhet med frågeställaren, anser att det är beklagligt och olämpligt att barn köper och konsumerar stora mängder energidrycker. </w:t>
      </w:r>
    </w:p>
    <w:p w:rsidR="008A170D" w:rsidRDefault="008A170D">
      <w:pPr>
        <w:pStyle w:val="RKnormal"/>
      </w:pPr>
    </w:p>
    <w:p w:rsidR="008A170D" w:rsidRDefault="008A170D">
      <w:pPr>
        <w:pStyle w:val="RKnormal"/>
      </w:pPr>
      <w:r>
        <w:t>Energidrycker och deras ingredienser, bl.a. koffein, har utretts av experter i en rad länder och av EFSA, den europeiska livsmedels</w:t>
      </w:r>
      <w:r w:rsidR="00F479AF">
        <w:t>-</w:t>
      </w:r>
      <w:r>
        <w:t xml:space="preserve">säkerhetsmyndigheten, i flera omgångar. Dessa utredningar har inte visat att energidrycker är farliga för hälsan om man dricker dem i måttliga mängder. De energidrycker som innehåller mycket hög koffeinhalt måste märkas med ”hög koffeinhalt”. Vid stor konsumtion av drycker med hög koffeinhalt finns risk för koffeinförgiftning.  </w:t>
      </w:r>
      <w:r w:rsidR="00D75642">
        <w:t xml:space="preserve">För att skydda särskilt känsliga grupper ställer Livsmedelsverket krav att energidrycker med hög koffeinhalt ska märkas med uppgift om att de inte bör konsumeras av gravida, ammande och barn. Livsmedelsverket informerar även på sin hemsida om att barn och ungdomar bör vara extra försiktiga eftersom de lättare kan drabbas av koffeinförgiftning och att energidrycker inte ska användas som törstsläckare eller som vätskeersättning vid fysisk aktivitet. Livsmedelsverket varnar också för att blanda energidryck med alkohol. </w:t>
      </w:r>
    </w:p>
    <w:p w:rsidR="00D75642" w:rsidRDefault="00D75642">
      <w:pPr>
        <w:pStyle w:val="RKnormal"/>
      </w:pPr>
    </w:p>
    <w:p w:rsidR="00D75642" w:rsidRDefault="00D75642">
      <w:pPr>
        <w:pStyle w:val="RKnormal"/>
        <w:rPr>
          <w:i/>
        </w:rPr>
      </w:pPr>
      <w:r>
        <w:t xml:space="preserve">I den nya EU-förordningen om tillhandahållande </w:t>
      </w:r>
      <w:r w:rsidR="002E606E">
        <w:t>av</w:t>
      </w:r>
      <w:r>
        <w:t xml:space="preserve"> livsmedels</w:t>
      </w:r>
      <w:r w:rsidR="00F479AF">
        <w:t>-</w:t>
      </w:r>
      <w:r>
        <w:t>information till konsument som träder i kraft den 13 december 2014 finns krav på att livsmedel med högt koffeininnehåll ska märkas med ”</w:t>
      </w:r>
      <w:r w:rsidR="0065783A" w:rsidRPr="0065783A">
        <w:rPr>
          <w:i/>
        </w:rPr>
        <w:t>H</w:t>
      </w:r>
      <w:r w:rsidRPr="0065783A">
        <w:rPr>
          <w:i/>
        </w:rPr>
        <w:t>ög</w:t>
      </w:r>
      <w:r>
        <w:rPr>
          <w:i/>
        </w:rPr>
        <w:t xml:space="preserve"> koffeinhalt. Rekommenderas ej</w:t>
      </w:r>
      <w:r w:rsidR="0065783A">
        <w:rPr>
          <w:i/>
        </w:rPr>
        <w:t xml:space="preserve"> </w:t>
      </w:r>
      <w:r>
        <w:rPr>
          <w:i/>
        </w:rPr>
        <w:t>för barn och gravida eller ammande kvinnor.”</w:t>
      </w:r>
    </w:p>
    <w:p w:rsidR="00D75642" w:rsidRDefault="00D75642">
      <w:pPr>
        <w:pStyle w:val="RKnormal"/>
        <w:rPr>
          <w:i/>
        </w:rPr>
      </w:pPr>
    </w:p>
    <w:p w:rsidR="00D75642" w:rsidRPr="00D75642" w:rsidRDefault="00D75642">
      <w:pPr>
        <w:pStyle w:val="RKnormal"/>
      </w:pPr>
      <w:r>
        <w:t>Jag välkomnar detaljhandelns egna initiativ att inte sälja energidrycker till barn. Genom branschens egna initiativ, lagstiftningens märkningskrav och Livsmedelsverkets information till konsumenterna anser jag inte att det i nuläget finns skäl att vidta ytterligare åtgärder.</w:t>
      </w:r>
    </w:p>
    <w:p w:rsidR="008A170D" w:rsidRDefault="008A170D">
      <w:pPr>
        <w:pStyle w:val="RKnormal"/>
      </w:pPr>
    </w:p>
    <w:p w:rsidR="008A170D" w:rsidRDefault="008A170D">
      <w:pPr>
        <w:pStyle w:val="RKnormal"/>
      </w:pPr>
      <w:r>
        <w:t>Stockholm den 14 maj 2014</w:t>
      </w:r>
    </w:p>
    <w:p w:rsidR="008A170D" w:rsidRDefault="008A170D">
      <w:pPr>
        <w:pStyle w:val="RKnormal"/>
      </w:pPr>
    </w:p>
    <w:p w:rsidR="008A170D" w:rsidRDefault="008A170D">
      <w:pPr>
        <w:pStyle w:val="RKnormal"/>
      </w:pPr>
    </w:p>
    <w:p w:rsidR="008A170D" w:rsidRDefault="008A170D">
      <w:pPr>
        <w:pStyle w:val="RKnormal"/>
      </w:pPr>
      <w:r>
        <w:t>Eskil Erlandsson</w:t>
      </w:r>
    </w:p>
    <w:sectPr w:rsidR="008A170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B6" w:rsidRDefault="00AE0DB6">
      <w:r>
        <w:separator/>
      </w:r>
    </w:p>
  </w:endnote>
  <w:endnote w:type="continuationSeparator" w:id="0">
    <w:p w:rsidR="00AE0DB6" w:rsidRDefault="00A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B6" w:rsidRDefault="00AE0DB6">
      <w:r>
        <w:separator/>
      </w:r>
    </w:p>
  </w:footnote>
  <w:footnote w:type="continuationSeparator" w:id="0">
    <w:p w:rsidR="00AE0DB6" w:rsidRDefault="00AE0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3E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0D" w:rsidRDefault="00C41852">
    <w:pPr>
      <w:framePr w:w="2948" w:h="1321" w:hRule="exact" w:wrap="notBeside" w:vAnchor="page" w:hAnchor="page" w:x="1362" w:y="653"/>
    </w:pPr>
    <w:r>
      <w:rPr>
        <w:noProof/>
        <w:lang w:eastAsia="sv-SE"/>
      </w:rPr>
      <w:drawing>
        <wp:inline distT="0" distB="0" distL="0" distR="0" wp14:anchorId="7560369D" wp14:editId="071C21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0D"/>
    <w:rsid w:val="00150384"/>
    <w:rsid w:val="00160901"/>
    <w:rsid w:val="001805B7"/>
    <w:rsid w:val="002E606E"/>
    <w:rsid w:val="00367B1C"/>
    <w:rsid w:val="004A328D"/>
    <w:rsid w:val="0058762B"/>
    <w:rsid w:val="0065783A"/>
    <w:rsid w:val="006E4E11"/>
    <w:rsid w:val="007242A3"/>
    <w:rsid w:val="007A6855"/>
    <w:rsid w:val="0088067A"/>
    <w:rsid w:val="008A170D"/>
    <w:rsid w:val="0092027A"/>
    <w:rsid w:val="00955E31"/>
    <w:rsid w:val="00992E72"/>
    <w:rsid w:val="0099531A"/>
    <w:rsid w:val="00AE0DB6"/>
    <w:rsid w:val="00AF26D1"/>
    <w:rsid w:val="00C41852"/>
    <w:rsid w:val="00C83E9B"/>
    <w:rsid w:val="00D133D7"/>
    <w:rsid w:val="00D75642"/>
    <w:rsid w:val="00E80146"/>
    <w:rsid w:val="00E904D0"/>
    <w:rsid w:val="00EC25F9"/>
    <w:rsid w:val="00ED583F"/>
    <w:rsid w:val="00F47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75642"/>
    <w:rPr>
      <w:color w:val="0000FF" w:themeColor="hyperlink"/>
      <w:u w:val="single"/>
    </w:rPr>
  </w:style>
  <w:style w:type="paragraph" w:styleId="Ballongtext">
    <w:name w:val="Balloon Text"/>
    <w:basedOn w:val="Normal"/>
    <w:link w:val="BallongtextChar"/>
    <w:rsid w:val="002E60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60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75642"/>
    <w:rPr>
      <w:color w:val="0000FF" w:themeColor="hyperlink"/>
      <w:u w:val="single"/>
    </w:rPr>
  </w:style>
  <w:style w:type="paragraph" w:styleId="Ballongtext">
    <w:name w:val="Balloon Text"/>
    <w:basedOn w:val="Normal"/>
    <w:link w:val="BallongtextChar"/>
    <w:rsid w:val="002E60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E60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3fd733cf-064a-424f-bf42-f34177589e86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_x0020_m.m. xmlns="e491cdc2-7112-48ac-81eb-5dfe61f4fd10" xsi:nil="true"/>
    <Diarienummer xmlns="e491cdc2-7112-48ac-81eb-5dfe61f4fd10" xsi:nil="true"/>
    <c9cd366cc722410295b9eacffbd73909 xmlns="e491cdc2-7112-48ac-81eb-5dfe61f4fd10">
      <Terms xmlns="http://schemas.microsoft.com/office/infopath/2007/PartnerControls"/>
    </c9cd366cc722410295b9eacffbd73909>
    <Nyckelord xmlns="e491cdc2-7112-48ac-81eb-5dfe61f4fd10" xsi:nil="true"/>
    <k46d94c0acf84ab9a79866a9d8b1905f xmlns="e491cdc2-7112-48ac-81eb-5dfe61f4fd10">
      <Terms xmlns="http://schemas.microsoft.com/office/infopath/2007/PartnerControls"/>
    </k46d94c0acf84ab9a79866a9d8b1905f>
    <TaxCatchAll xmlns="e491cdc2-7112-48ac-81eb-5dfe61f4fd10"/>
    <_dlc_DocId xmlns="e491cdc2-7112-48ac-81eb-5dfe61f4fd10">YCTHXUXCTKW2-168-165</_dlc_DocId>
    <_dlc_DocIdUrl xmlns="e491cdc2-7112-48ac-81eb-5dfe61f4fd10">
      <Url>http://rkdhs-l/frågor interpellationer/_layouts/DocIdRedir.aspx?ID=YCTHXUXCTKW2-168-165</Url>
      <Description>YCTHXUXCTKW2-168-165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6E9ED-D81B-4B49-9555-BCE226F0F637}"/>
</file>

<file path=customXml/itemProps2.xml><?xml version="1.0" encoding="utf-8"?>
<ds:datastoreItem xmlns:ds="http://schemas.openxmlformats.org/officeDocument/2006/customXml" ds:itemID="{2F958953-D042-4120-9DA1-054087DFCD0D}"/>
</file>

<file path=customXml/itemProps3.xml><?xml version="1.0" encoding="utf-8"?>
<ds:datastoreItem xmlns:ds="http://schemas.openxmlformats.org/officeDocument/2006/customXml" ds:itemID="{F38E0740-A73A-4571-A1CE-7F0E3CDBD3A9}"/>
</file>

<file path=customXml/itemProps4.xml><?xml version="1.0" encoding="utf-8"?>
<ds:datastoreItem xmlns:ds="http://schemas.openxmlformats.org/officeDocument/2006/customXml" ds:itemID="{2F958953-D042-4120-9DA1-054087DFCD0D}">
  <ds:schemaRefs>
    <ds:schemaRef ds:uri="http://schemas.microsoft.com/office/2006/metadata/properties"/>
    <ds:schemaRef ds:uri="http://schemas.microsoft.com/office/infopath/2007/PartnerControls"/>
    <ds:schemaRef ds:uri="e491cdc2-7112-48ac-81eb-5dfe61f4fd10"/>
  </ds:schemaRefs>
</ds:datastoreItem>
</file>

<file path=customXml/itemProps5.xml><?xml version="1.0" encoding="utf-8"?>
<ds:datastoreItem xmlns:ds="http://schemas.openxmlformats.org/officeDocument/2006/customXml" ds:itemID="{C2A84944-AD31-4C16-8A08-67DC004D4CEF}">
  <ds:schemaRefs>
    <ds:schemaRef ds:uri="http://schemas.microsoft.com/sharepoint/v3/contenttype/forms/url"/>
  </ds:schemaRefs>
</ds:datastoreItem>
</file>

<file path=customXml/itemProps6.xml><?xml version="1.0" encoding="utf-8"?>
<ds:datastoreItem xmlns:ds="http://schemas.openxmlformats.org/officeDocument/2006/customXml" ds:itemID="{F38E0740-A73A-4571-A1CE-7F0E3CDBD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1856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Jansson</dc:creator>
  <cp:lastModifiedBy>Kerstin Jansson</cp:lastModifiedBy>
  <cp:revision>4</cp:revision>
  <cp:lastPrinted>2000-01-21T12:02:00Z</cp:lastPrinted>
  <dcterms:created xsi:type="dcterms:W3CDTF">2014-05-09T11:37:00Z</dcterms:created>
  <dcterms:modified xsi:type="dcterms:W3CDTF">2014-05-13T10:55:00Z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8b7a1de9-2626-444b-8bb5-389930e0a6e2</vt:lpwstr>
  </property>
</Properties>
</file>