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74003E" w:rsidP="0074003E">
      <w:pPr>
        <w:pStyle w:val="Title"/>
      </w:pPr>
      <w:r w:rsidRPr="0074003E">
        <w:t>Svar på fråga 2021/22:84 av Louise Meijer (M)</w:t>
      </w:r>
      <w:r w:rsidRPr="0074003E">
        <w:br/>
        <w:t>Jämställdhetsministerns klantillhörighet</w:t>
      </w:r>
    </w:p>
    <w:p w:rsidR="00AE1203" w:rsidP="00AE1203">
      <w:pPr>
        <w:pStyle w:val="BodyText"/>
      </w:pPr>
      <w:r w:rsidRPr="00AE1203">
        <w:t>Louise Meijer</w:t>
      </w:r>
      <w:r>
        <w:t xml:space="preserve"> har frågat vad jag menade med mitt uttalande om klantillhörighet n</w:t>
      </w:r>
      <w:r w:rsidRPr="00AE1203">
        <w:t>är frågan om klaner diskuterades i riksdagen</w:t>
      </w:r>
      <w:r>
        <w:t xml:space="preserve">. </w:t>
      </w:r>
    </w:p>
    <w:p w:rsidR="00551C3C" w:rsidP="00AE1203">
      <w:pPr>
        <w:pStyle w:val="BodyText"/>
      </w:pPr>
      <w:r w:rsidRPr="00551C3C">
        <w:t>Jag vill börja med att säga, precis som jag sagt när jag tidigare svarat på frågor om detta i media, att det var olämpligt uttryckt av mig. Den organiserade brottsligheten i Sverige och de kriminella nätverken, oavsett hur de är formerade, är ett stort problem.</w:t>
      </w:r>
    </w:p>
    <w:p w:rsidR="000E7819" w:rsidP="00AE1203">
      <w:pPr>
        <w:pStyle w:val="BodyText"/>
      </w:pPr>
      <w:r w:rsidRPr="000E7819">
        <w:t xml:space="preserve">Det råder ingen tvekan om att </w:t>
      </w:r>
      <w:r w:rsidR="007055C9">
        <w:t xml:space="preserve">förtryckande hedersnormer och kriminella nätverk med </w:t>
      </w:r>
      <w:r w:rsidR="00985027">
        <w:t xml:space="preserve">inslag av </w:t>
      </w:r>
      <w:r w:rsidR="007055C9">
        <w:t xml:space="preserve">parallella rättssystem </w:t>
      </w:r>
      <w:r w:rsidRPr="000E7819">
        <w:t xml:space="preserve">är </w:t>
      </w:r>
      <w:r w:rsidR="007055C9">
        <w:t>allvarliga</w:t>
      </w:r>
      <w:r w:rsidRPr="000E7819" w:rsidR="007055C9">
        <w:t xml:space="preserve"> </w:t>
      </w:r>
      <w:r w:rsidRPr="000E7819">
        <w:t xml:space="preserve">samhällsproblem som påverkar människors vardag och trygghet. Det kan vi aldrig acceptera. </w:t>
      </w:r>
      <w:r w:rsidRPr="000E7819" w:rsidR="007055C9">
        <w:t xml:space="preserve">Regeringen har två huvudprioriteringar inom kriminalpolitiken, att stoppa gängkriminaliteten och att stoppa mäns våld mot kvinnor. </w:t>
      </w:r>
      <w:r w:rsidRPr="000E7819">
        <w:t>Därför är jag fast besluten om att bekämpa såväl de hedersnormer som ligger till grund för våld och förtryck som drabbar främst flickor och kvinnor, som de kriminella nätverk, såväl släkt- och klanbaserade som andra, som ligger bakom den grova och organiserade brottsligheten.</w:t>
      </w:r>
    </w:p>
    <w:p w:rsidR="000E7819" w:rsidP="00AE1203">
      <w:pPr>
        <w:pStyle w:val="BodyText"/>
      </w:pPr>
    </w:p>
    <w:p w:rsidR="00AE1203" w:rsidP="00AE1203">
      <w:pPr>
        <w:pStyle w:val="BodyText"/>
      </w:pPr>
      <w:r>
        <w:t>Stockholm den 13 oktober 2021</w:t>
      </w:r>
    </w:p>
    <w:p w:rsidR="00AE1203" w:rsidP="00AE1203">
      <w:pPr>
        <w:pStyle w:val="BodyText"/>
      </w:pPr>
    </w:p>
    <w:p w:rsidR="00AE1203" w:rsidRPr="00AE1203" w:rsidP="00AE1203">
      <w:pPr>
        <w:pStyle w:val="BodyText"/>
      </w:pPr>
      <w:r>
        <w:t>Märta Stenevi</w:t>
      </w:r>
    </w:p>
    <w:p w:rsidR="00A0129C" w:rsidP="00CF6E13">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77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77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77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74003E" w:rsidRPr="007D73AB">
          <w:pPr>
            <w:pStyle w:val="Header"/>
          </w:pPr>
        </w:p>
      </w:tc>
      <w:tc>
        <w:tcPr>
          <w:tcW w:w="3170" w:type="dxa"/>
          <w:vAlign w:val="bottom"/>
        </w:tcPr>
        <w:p w:rsidR="0074003E" w:rsidRPr="007D73AB" w:rsidP="00340DE0">
          <w:pPr>
            <w:pStyle w:val="Header"/>
          </w:pPr>
        </w:p>
      </w:tc>
      <w:tc>
        <w:tcPr>
          <w:tcW w:w="1134" w:type="dxa"/>
        </w:tcPr>
        <w:p w:rsidR="0074003E"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74003E"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74003E" w:rsidRPr="00710A6C" w:rsidP="00EE3C0F">
          <w:pPr>
            <w:pStyle w:val="Header"/>
            <w:rPr>
              <w:b/>
            </w:rPr>
          </w:pPr>
        </w:p>
        <w:p w:rsidR="0074003E" w:rsidP="00EE3C0F">
          <w:pPr>
            <w:pStyle w:val="Header"/>
          </w:pPr>
        </w:p>
        <w:p w:rsidR="0074003E" w:rsidP="00EE3C0F">
          <w:pPr>
            <w:pStyle w:val="Header"/>
          </w:pPr>
        </w:p>
        <w:p w:rsidR="0074003E" w:rsidP="00EE3C0F">
          <w:pPr>
            <w:pStyle w:val="Header"/>
          </w:pPr>
        </w:p>
        <w:sdt>
          <w:sdtPr>
            <w:alias w:val="Dnr"/>
            <w:tag w:val="ccRKShow_Dnr"/>
            <w:id w:val="-829283628"/>
            <w:placeholder>
              <w:docPart w:val="FDFA18B9243146239C3A36FF487CCD91"/>
            </w:placeholder>
            <w:dataBinding w:xpath="/ns0:DocumentInfo[1]/ns0:BaseInfo[1]/ns0:Dnr[1]" w:storeItemID="{FFB93D30-A726-4049-B0D7-8BB9F6946251}" w:prefixMappings="xmlns:ns0='http://lp/documentinfo/RK' "/>
            <w:text/>
          </w:sdtPr>
          <w:sdtContent>
            <w:p w:rsidR="0074003E" w:rsidP="00EE3C0F">
              <w:pPr>
                <w:pStyle w:val="Header"/>
              </w:pPr>
              <w:r w:rsidRPr="00AE1203">
                <w:t>A2021/01901</w:t>
              </w:r>
            </w:p>
          </w:sdtContent>
        </w:sdt>
        <w:sdt>
          <w:sdtPr>
            <w:alias w:val="DocNumber"/>
            <w:tag w:val="DocNumber"/>
            <w:id w:val="1726028884"/>
            <w:placeholder>
              <w:docPart w:val="243E666DCA3243EEBAAED2944441204C"/>
            </w:placeholder>
            <w:showingPlcHdr/>
            <w:dataBinding w:xpath="/ns0:DocumentInfo[1]/ns0:BaseInfo[1]/ns0:DocNumber[1]" w:storeItemID="{FFB93D30-A726-4049-B0D7-8BB9F6946251}" w:prefixMappings="xmlns:ns0='http://lp/documentinfo/RK' "/>
            <w:text/>
          </w:sdtPr>
          <w:sdtContent>
            <w:p w:rsidR="0074003E" w:rsidP="00EE3C0F">
              <w:pPr>
                <w:pStyle w:val="Header"/>
              </w:pPr>
              <w:r>
                <w:rPr>
                  <w:rStyle w:val="PlaceholderText"/>
                </w:rPr>
                <w:t xml:space="preserve"> </w:t>
              </w:r>
            </w:p>
          </w:sdtContent>
        </w:sdt>
        <w:p w:rsidR="0074003E" w:rsidP="00EE3C0F">
          <w:pPr>
            <w:pStyle w:val="Header"/>
          </w:pPr>
        </w:p>
      </w:tc>
      <w:tc>
        <w:tcPr>
          <w:tcW w:w="1134" w:type="dxa"/>
        </w:tcPr>
        <w:p w:rsidR="0074003E" w:rsidP="0094502D">
          <w:pPr>
            <w:pStyle w:val="Header"/>
          </w:pPr>
        </w:p>
        <w:p w:rsidR="0074003E"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DC6F8018E59C4A5EB3F004A13DE92151"/>
          </w:placeholder>
          <w:richText/>
        </w:sdtPr>
        <w:sdtEndPr>
          <w:rPr>
            <w:b w:val="0"/>
          </w:rPr>
        </w:sdtEndPr>
        <w:sdtContent>
          <w:tc>
            <w:tcPr>
              <w:tcW w:w="5534" w:type="dxa"/>
              <w:tcMar>
                <w:right w:w="1134" w:type="dxa"/>
              </w:tcMar>
            </w:tcPr>
            <w:p w:rsidR="0074003E" w:rsidRPr="0074003E" w:rsidP="00340DE0">
              <w:pPr>
                <w:pStyle w:val="Header"/>
                <w:rPr>
                  <w:b/>
                </w:rPr>
              </w:pPr>
              <w:r w:rsidRPr="0074003E">
                <w:rPr>
                  <w:b/>
                </w:rPr>
                <w:t>Arbetsmarknadsdepartementet</w:t>
              </w:r>
            </w:p>
            <w:p w:rsidR="00AE1203" w:rsidP="00340DE0">
              <w:pPr>
                <w:pStyle w:val="Header"/>
              </w:pPr>
              <w:r w:rsidRPr="0074003E">
                <w:t>Jämställdhets- och bostadsminister med ansvar för stadsutveckling och arbetet mot segregation och diskriminering</w:t>
              </w:r>
            </w:p>
            <w:p w:rsidR="0074003E" w:rsidRPr="00340DE0" w:rsidP="00340DE0">
              <w:pPr>
                <w:pStyle w:val="Header"/>
              </w:pPr>
            </w:p>
          </w:tc>
        </w:sdtContent>
      </w:sdt>
      <w:sdt>
        <w:sdtPr>
          <w:alias w:val="Recipient"/>
          <w:tag w:val="ccRKShow_Recipient"/>
          <w:id w:val="-28344517"/>
          <w:placeholder>
            <w:docPart w:val="76DB5333F7D943DAA62A2D196EA77835"/>
          </w:placeholder>
          <w:dataBinding w:xpath="/ns0:DocumentInfo[1]/ns0:BaseInfo[1]/ns0:Recipient[1]" w:storeItemID="{FFB93D30-A726-4049-B0D7-8BB9F6946251}" w:prefixMappings="xmlns:ns0='http://lp/documentinfo/RK' "/>
          <w:text w:multiLine="1"/>
        </w:sdtPr>
        <w:sdtContent>
          <w:tc>
            <w:tcPr>
              <w:tcW w:w="3170" w:type="dxa"/>
            </w:tcPr>
            <w:p w:rsidR="0074003E" w:rsidP="00547B89">
              <w:pPr>
                <w:pStyle w:val="Header"/>
              </w:pPr>
              <w:r>
                <w:t>Till riksdagen</w:t>
              </w:r>
            </w:p>
          </w:tc>
        </w:sdtContent>
      </w:sdt>
      <w:tc>
        <w:tcPr>
          <w:tcW w:w="1134" w:type="dxa"/>
        </w:tcPr>
        <w:p w:rsidR="0074003E"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DFA18B9243146239C3A36FF487CCD91"/>
        <w:category>
          <w:name w:val="Allmänt"/>
          <w:gallery w:val="placeholder"/>
        </w:category>
        <w:types>
          <w:type w:val="bbPlcHdr"/>
        </w:types>
        <w:behaviors>
          <w:behavior w:val="content"/>
        </w:behaviors>
        <w:guid w:val="{9537C32B-80AD-4044-8938-72334BB1C5BE}"/>
      </w:docPartPr>
      <w:docPartBody>
        <w:p w:rsidR="002727D8" w:rsidP="002D3674">
          <w:pPr>
            <w:pStyle w:val="FDFA18B9243146239C3A36FF487CCD91"/>
          </w:pPr>
          <w:r>
            <w:rPr>
              <w:rStyle w:val="PlaceholderText"/>
            </w:rPr>
            <w:t xml:space="preserve"> </w:t>
          </w:r>
        </w:p>
      </w:docPartBody>
    </w:docPart>
    <w:docPart>
      <w:docPartPr>
        <w:name w:val="243E666DCA3243EEBAAED2944441204C"/>
        <w:category>
          <w:name w:val="Allmänt"/>
          <w:gallery w:val="placeholder"/>
        </w:category>
        <w:types>
          <w:type w:val="bbPlcHdr"/>
        </w:types>
        <w:behaviors>
          <w:behavior w:val="content"/>
        </w:behaviors>
        <w:guid w:val="{56CEC9E3-0322-4D4C-8940-DB2653AB24F1}"/>
      </w:docPartPr>
      <w:docPartBody>
        <w:p w:rsidR="002727D8" w:rsidP="002D3674">
          <w:pPr>
            <w:pStyle w:val="243E666DCA3243EEBAAED2944441204C1"/>
          </w:pPr>
          <w:r>
            <w:rPr>
              <w:rStyle w:val="PlaceholderText"/>
            </w:rPr>
            <w:t xml:space="preserve"> </w:t>
          </w:r>
        </w:p>
      </w:docPartBody>
    </w:docPart>
    <w:docPart>
      <w:docPartPr>
        <w:name w:val="DC6F8018E59C4A5EB3F004A13DE92151"/>
        <w:category>
          <w:name w:val="Allmänt"/>
          <w:gallery w:val="placeholder"/>
        </w:category>
        <w:types>
          <w:type w:val="bbPlcHdr"/>
        </w:types>
        <w:behaviors>
          <w:behavior w:val="content"/>
        </w:behaviors>
        <w:guid w:val="{A28AEBF4-6469-4897-90DA-AB0B6584CD8A}"/>
      </w:docPartPr>
      <w:docPartBody>
        <w:p w:rsidR="002727D8" w:rsidP="002D3674">
          <w:pPr>
            <w:pStyle w:val="DC6F8018E59C4A5EB3F004A13DE921511"/>
          </w:pPr>
          <w:r>
            <w:rPr>
              <w:rStyle w:val="PlaceholderText"/>
            </w:rPr>
            <w:t xml:space="preserve"> </w:t>
          </w:r>
        </w:p>
      </w:docPartBody>
    </w:docPart>
    <w:docPart>
      <w:docPartPr>
        <w:name w:val="76DB5333F7D943DAA62A2D196EA77835"/>
        <w:category>
          <w:name w:val="Allmänt"/>
          <w:gallery w:val="placeholder"/>
        </w:category>
        <w:types>
          <w:type w:val="bbPlcHdr"/>
        </w:types>
        <w:behaviors>
          <w:behavior w:val="content"/>
        </w:behaviors>
        <w:guid w:val="{2DAB2401-E3A3-4398-8206-FEA1076C764C}"/>
      </w:docPartPr>
      <w:docPartBody>
        <w:p w:rsidR="002727D8" w:rsidP="002D3674">
          <w:pPr>
            <w:pStyle w:val="76DB5333F7D943DAA62A2D196EA77835"/>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D56F7305724D33A18580497A8E0BA9">
    <w:name w:val="DED56F7305724D33A18580497A8E0BA9"/>
    <w:rsid w:val="002D3674"/>
  </w:style>
  <w:style w:type="character" w:styleId="PlaceholderText">
    <w:name w:val="Placeholder Text"/>
    <w:basedOn w:val="DefaultParagraphFont"/>
    <w:uiPriority w:val="99"/>
    <w:semiHidden/>
    <w:rsid w:val="002D3674"/>
    <w:rPr>
      <w:noProof w:val="0"/>
      <w:color w:val="808080"/>
    </w:rPr>
  </w:style>
  <w:style w:type="paragraph" w:customStyle="1" w:styleId="FD3498C1EAA04C80A5E5742E1A010E63">
    <w:name w:val="FD3498C1EAA04C80A5E5742E1A010E63"/>
    <w:rsid w:val="002D3674"/>
  </w:style>
  <w:style w:type="paragraph" w:customStyle="1" w:styleId="216D4CF71DF243CB966081E9B5F9875E">
    <w:name w:val="216D4CF71DF243CB966081E9B5F9875E"/>
    <w:rsid w:val="002D3674"/>
  </w:style>
  <w:style w:type="paragraph" w:customStyle="1" w:styleId="2E902A06E40E4C198A230A450275CC5E">
    <w:name w:val="2E902A06E40E4C198A230A450275CC5E"/>
    <w:rsid w:val="002D3674"/>
  </w:style>
  <w:style w:type="paragraph" w:customStyle="1" w:styleId="FDFA18B9243146239C3A36FF487CCD91">
    <w:name w:val="FDFA18B9243146239C3A36FF487CCD91"/>
    <w:rsid w:val="002D3674"/>
  </w:style>
  <w:style w:type="paragraph" w:customStyle="1" w:styleId="243E666DCA3243EEBAAED2944441204C">
    <w:name w:val="243E666DCA3243EEBAAED2944441204C"/>
    <w:rsid w:val="002D3674"/>
  </w:style>
  <w:style w:type="paragraph" w:customStyle="1" w:styleId="3375992359E4492BB9446575F8214396">
    <w:name w:val="3375992359E4492BB9446575F8214396"/>
    <w:rsid w:val="002D3674"/>
  </w:style>
  <w:style w:type="paragraph" w:customStyle="1" w:styleId="B7F49DEF63CF40C1B833B47816AF166D">
    <w:name w:val="B7F49DEF63CF40C1B833B47816AF166D"/>
    <w:rsid w:val="002D3674"/>
  </w:style>
  <w:style w:type="paragraph" w:customStyle="1" w:styleId="510D0A23F44F4AA0A9532535CFCFE347">
    <w:name w:val="510D0A23F44F4AA0A9532535CFCFE347"/>
    <w:rsid w:val="002D3674"/>
  </w:style>
  <w:style w:type="paragraph" w:customStyle="1" w:styleId="DC6F8018E59C4A5EB3F004A13DE92151">
    <w:name w:val="DC6F8018E59C4A5EB3F004A13DE92151"/>
    <w:rsid w:val="002D3674"/>
  </w:style>
  <w:style w:type="paragraph" w:customStyle="1" w:styleId="76DB5333F7D943DAA62A2D196EA77835">
    <w:name w:val="76DB5333F7D943DAA62A2D196EA77835"/>
    <w:rsid w:val="002D3674"/>
  </w:style>
  <w:style w:type="paragraph" w:customStyle="1" w:styleId="243E666DCA3243EEBAAED2944441204C1">
    <w:name w:val="243E666DCA3243EEBAAED2944441204C1"/>
    <w:rsid w:val="002D367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C6F8018E59C4A5EB3F004A13DE921511">
    <w:name w:val="DC6F8018E59C4A5EB3F004A13DE921511"/>
    <w:rsid w:val="002D3674"/>
    <w:pPr>
      <w:tabs>
        <w:tab w:val="center" w:pos="4536"/>
        <w:tab w:val="right" w:pos="9072"/>
      </w:tabs>
      <w:spacing w:after="0" w:line="276" w:lineRule="auto"/>
    </w:pPr>
    <w:rPr>
      <w:rFonts w:asciiTheme="majorHAnsi" w:eastAsiaTheme="minorHAnsi" w:hAnsiTheme="majorHAnsi"/>
      <w:sz w:val="19"/>
      <w:szCs w:val="25"/>
      <w:lang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7940cce9-23fe-4240-9075-e9c83dfac03c</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Jämställdhets- och bostadsminister med ansvar för stadsutveckling och arbetet mot segregation och diskriminering</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2021-10-06</HeaderDate>
    <Office/>
    <Dnr>A2021/01901</Dnr>
    <ParagrafNr/>
    <DocumentTitle/>
    <VisitingAddress/>
    <Extra1/>
    <Extra2/>
    <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688B1-45B3-4310-9049-B163B312BE1C}"/>
</file>

<file path=customXml/itemProps2.xml><?xml version="1.0" encoding="utf-8"?>
<ds:datastoreItem xmlns:ds="http://schemas.openxmlformats.org/officeDocument/2006/customXml" ds:itemID="{5AA07463-E791-4408-B1B4-1D5E57B94025}"/>
</file>

<file path=customXml/itemProps3.xml><?xml version="1.0" encoding="utf-8"?>
<ds:datastoreItem xmlns:ds="http://schemas.openxmlformats.org/officeDocument/2006/customXml" ds:itemID="{FFB93D30-A726-4049-B0D7-8BB9F6946251}"/>
</file>

<file path=customXml/itemProps4.xml><?xml version="1.0" encoding="utf-8"?>
<ds:datastoreItem xmlns:ds="http://schemas.openxmlformats.org/officeDocument/2006/customXml" ds:itemID="{E69FA3C4-360C-4D44-9332-E4149468DDF1}"/>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1</Pages>
  <Words>182</Words>
  <Characters>969</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 2021.22.84 Svar Jämställdhetsministerns klantillhörighet av Louise Meijer (M).docx</dc:title>
  <cp:revision>3</cp:revision>
  <dcterms:created xsi:type="dcterms:W3CDTF">2021-10-11T12:19:00Z</dcterms:created>
  <dcterms:modified xsi:type="dcterms:W3CDTF">2021-10-12T07:19:00Z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ece3a074-5712-4ba1-8ed9-31b4ff77af4d</vt:lpwstr>
  </property>
</Properties>
</file>