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9FC" w:rsidRPr="004304D4" w:rsidRDefault="007D44B1">
      <w:pPr>
        <w:pStyle w:val="Hemstlrubrik"/>
      </w:pPr>
      <w:r w:rsidRPr="004304D4">
        <w:t>Förslag till riksdagsbeslut</w:t>
      </w:r>
    </w:p>
    <w:p w:rsidR="004E40C9" w:rsidRPr="004304D4" w:rsidRDefault="004E40C9">
      <w:pPr>
        <w:pStyle w:val="Hemstlatt"/>
        <w:ind w:left="0"/>
      </w:pPr>
      <w:r w:rsidRPr="004304D4">
        <w:t>Riksdagen tillkännager för regeringen som sin mening vad i motionen anförs om Stockholm–Arlandas utvec</w:t>
      </w:r>
      <w:r w:rsidRPr="004304D4">
        <w:t>k</w:t>
      </w:r>
      <w:r w:rsidRPr="004304D4">
        <w:t>ling.</w:t>
      </w:r>
    </w:p>
    <w:p w:rsidR="00D239FC" w:rsidRPr="004304D4" w:rsidRDefault="007D44B1">
      <w:pPr>
        <w:pStyle w:val="Rubrik1"/>
      </w:pPr>
      <w:r w:rsidRPr="004304D4">
        <w:t>Motivering</w:t>
      </w:r>
    </w:p>
    <w:p w:rsidR="00D239FC" w:rsidRPr="004304D4" w:rsidRDefault="007D44B1">
      <w:r w:rsidRPr="004304D4">
        <w:t>Stockholmsregionen är norra Europas största storstadsregion med ett uppta</w:t>
      </w:r>
      <w:r w:rsidRPr="004304D4">
        <w:t>g</w:t>
      </w:r>
      <w:r w:rsidRPr="004304D4">
        <w:t>ningsområde på mer än tre miljoner människor. Stockholmsregionens möjli</w:t>
      </w:r>
      <w:r w:rsidRPr="004304D4">
        <w:t>g</w:t>
      </w:r>
      <w:r w:rsidRPr="004304D4">
        <w:t>heter att utvecklas till Europas mest dynamiska tillväxtregion är i dag mycket stora. Avgörandet är hur vi tar till vara de möjligheter som finns. Det handlar om att genomföra ett antal framtidsinvesteringar. Det handlar också om att marknadsföra regionens fördelar runtom i världen och att ta till vara regi</w:t>
      </w:r>
      <w:r w:rsidRPr="004304D4">
        <w:t>o</w:t>
      </w:r>
      <w:r w:rsidRPr="004304D4">
        <w:t>nens stora attraktionskraft som turistmål och mötesplats.</w:t>
      </w:r>
    </w:p>
    <w:p w:rsidR="00D239FC" w:rsidRPr="004304D4" w:rsidRDefault="007D44B1">
      <w:pPr>
        <w:pStyle w:val="Normaltindrag"/>
      </w:pPr>
      <w:r w:rsidRPr="004304D4">
        <w:t>Länderna runt Östersjön håller på att knytas allt tätare samman till en gemensam marknad. Målet måste vara att utveckla Stockholmsregionen till ett ekonomiskt centrum i Östersjöregionen. Även städerna runt Mälaren bör fortsätta att knytas ihop mer med varandra. Därför måste Stockholm–Arlanda flygplats ges förutsättningar att stärkas ytterligare som internationellt nav vad gäller frakt- och persontransporter.</w:t>
      </w:r>
    </w:p>
    <w:p w:rsidR="00D239FC" w:rsidRPr="004304D4" w:rsidRDefault="007D44B1">
      <w:pPr>
        <w:pStyle w:val="Normaltindrag"/>
        <w:ind w:firstLine="0"/>
      </w:pPr>
      <w:r w:rsidRPr="004304D4">
        <w:t>Stockholmsregionen är också ett stort centrum för kunskapsindustrin i form av universitet och högskolor. I regionen finns också en lång rad specialföretag som är världsledande inom sitt specifika område. Dessa institutioner och organisationer är starkt beroende av att det finns goda kommunikationer. De 175 destinationer som Arlanda erbjuder ut till Sverige, Europa och övriga världen är viktiga för att idéer, tankar och ekonomi ska växa. Trafikfrekve</w:t>
      </w:r>
      <w:r w:rsidRPr="004304D4">
        <w:t>n</w:t>
      </w:r>
      <w:r w:rsidRPr="004304D4">
        <w:t>sen och möjligheten att fler destinationer trafikeras bör öka.</w:t>
      </w:r>
    </w:p>
    <w:p w:rsidR="00D239FC" w:rsidRPr="004304D4" w:rsidRDefault="007D44B1">
      <w:pPr>
        <w:pStyle w:val="Normaltindrag"/>
      </w:pPr>
      <w:r w:rsidRPr="004304D4">
        <w:t>När behov finns av en utbyggnad av Arlanda med den projekterade fjärde banan måste detta genomföras för att befästa och utveckla Stockholmsregi</w:t>
      </w:r>
      <w:r w:rsidRPr="004304D4">
        <w:t>o</w:t>
      </w:r>
      <w:r w:rsidRPr="004304D4">
        <w:t xml:space="preserve">nens tillväxtmöjligheter. En sådan utbyggnad möjliggör betydligt fler utrikes </w:t>
      </w:r>
      <w:r w:rsidRPr="004304D4">
        <w:lastRenderedPageBreak/>
        <w:t>direktlinjer dels till EU:s besluts- och affärscentrum, dels till Sydostasien dit huvuddelen av SAS linjer trafikeras från Kastrup i dag. För att tillförsäkra SAS en fortsatt stark roll på Stockholm–Arlanda är det nödvändigt att den svenska staten fortsätter att ta ansvar som ägare av bolaget.</w:t>
      </w:r>
    </w:p>
    <w:p w:rsidR="00D239FC" w:rsidRPr="004304D4" w:rsidRDefault="007D44B1">
      <w:pPr>
        <w:pStyle w:val="Normaltindrag"/>
      </w:pPr>
      <w:r w:rsidRPr="004304D4">
        <w:t>Arlanda är en av regionens största arbetsplatser. Sammantaget jobbar i dag 15 000 människor på Arlandas flygplatsområde. Det innebär en sysselsät</w:t>
      </w:r>
      <w:r w:rsidRPr="004304D4">
        <w:t>t</w:t>
      </w:r>
      <w:r w:rsidRPr="004304D4">
        <w:t>ningseffekt på ungefär 45 000 för flygplatsen med alla kringliggande servic</w:t>
      </w:r>
      <w:r w:rsidRPr="004304D4">
        <w:t>e</w:t>
      </w:r>
      <w:r w:rsidRPr="004304D4">
        <w:t>företag, som exempelvis taxinäringen och förskolor, som inte direkt anknyter till flygplatsen.</w:t>
      </w:r>
    </w:p>
    <w:p w:rsidR="00D239FC" w:rsidRPr="004304D4" w:rsidRDefault="007D44B1">
      <w:pPr>
        <w:pStyle w:val="Normaltindrag"/>
      </w:pPr>
      <w:r w:rsidRPr="004304D4">
        <w:t>För att klara de utsatta miljökraven, som ställs på Arlanda, måste det fi</w:t>
      </w:r>
      <w:r w:rsidRPr="004304D4">
        <w:t>n</w:t>
      </w:r>
      <w:r w:rsidRPr="004304D4">
        <w:t>nas väldigt goda möjligheter att ta sig till och från flygplatsen med kollektiva färdmedel. Ytterligare spårbunden trafik till Arlanda behövs för att ge fortsatt goda miljö- och logistikeffekter. Utvecklingen av marktransporterna är nö</w:t>
      </w:r>
      <w:r w:rsidRPr="004304D4">
        <w:t>d</w:t>
      </w:r>
      <w:r w:rsidRPr="004304D4">
        <w:t>vändiga för att klara den ökande trafiken och miljökraven när flygverksamh</w:t>
      </w:r>
      <w:r w:rsidRPr="004304D4">
        <w:t>e</w:t>
      </w:r>
      <w:r w:rsidRPr="004304D4">
        <w:t>ten ökar. Stockholm är en av de kollektivtrafiktätaste städerna i världen, vi</w:t>
      </w:r>
      <w:r w:rsidRPr="004304D4">
        <w:t>l</w:t>
      </w:r>
      <w:r w:rsidRPr="004304D4">
        <w:t>ket ger goda möjligheter att leverera det ökade antalet frakt- och persontran</w:t>
      </w:r>
      <w:r w:rsidRPr="004304D4">
        <w:t>s</w:t>
      </w:r>
      <w:r w:rsidRPr="004304D4">
        <w:t>porter. Men också på- och avfarter till Stockholm–Arlanda måste förbättras genom den s.k. Måbyavfarten.</w:t>
      </w:r>
    </w:p>
    <w:p w:rsidR="00D239FC" w:rsidRPr="004304D4" w:rsidRDefault="007D44B1">
      <w:pPr>
        <w:pStyle w:val="Normaltindrag"/>
      </w:pPr>
      <w:r w:rsidRPr="004304D4">
        <w:t>Vi menar att det krävs en målmedveten och långsiktig politik för att for</w:t>
      </w:r>
      <w:r w:rsidRPr="004304D4">
        <w:t>t</w:t>
      </w:r>
      <w:r w:rsidRPr="004304D4">
        <w:t>sätta utveckla Arlanda till en av Europas ledande flygplatser vad gäller til</w:t>
      </w:r>
      <w:r w:rsidRPr="004304D4">
        <w:t>l</w:t>
      </w:r>
      <w:r w:rsidRPr="004304D4">
        <w:t>växt, sysselsättning och miljöföredöme.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4D4">
        <w:trPr>
          <w:cantSplit/>
        </w:trPr>
        <w:tc>
          <w:tcPr>
            <w:tcW w:w="3046" w:type="dxa"/>
          </w:tcPr>
          <w:p w:rsidR="004E40C9" w:rsidRPr="004304D4" w:rsidRDefault="004E40C9">
            <w:pPr>
              <w:pStyle w:val="UnderskriftDatum"/>
              <w:spacing w:before="240"/>
            </w:pPr>
            <w:r w:rsidRPr="004304D4">
              <w:t>Stockholm den 30 oktober 2006</w:t>
            </w:r>
          </w:p>
        </w:tc>
        <w:tc>
          <w:tcPr>
            <w:tcW w:w="3047" w:type="dxa"/>
          </w:tcPr>
          <w:p w:rsidR="004E40C9" w:rsidRPr="004304D4" w:rsidRDefault="004E40C9">
            <w:pPr>
              <w:pStyle w:val="Underskrifter"/>
              <w:spacing w:before="240"/>
            </w:pPr>
          </w:p>
        </w:tc>
      </w:tr>
      <w:tr w:rsidR="00000000" w:rsidRPr="004304D4">
        <w:trPr>
          <w:cantSplit/>
        </w:trPr>
        <w:tc>
          <w:tcPr>
            <w:tcW w:w="3046" w:type="dxa"/>
          </w:tcPr>
          <w:p w:rsidR="004E40C9" w:rsidRPr="004304D4" w:rsidRDefault="004E40C9">
            <w:pPr>
              <w:pStyle w:val="Underskrifter"/>
            </w:pPr>
            <w:r w:rsidRPr="004304D4">
              <w:t>Mikael Damberg (s)</w:t>
            </w:r>
          </w:p>
        </w:tc>
        <w:tc>
          <w:tcPr>
            <w:tcW w:w="3046" w:type="dxa"/>
          </w:tcPr>
          <w:p w:rsidR="004E40C9" w:rsidRPr="004304D4" w:rsidRDefault="004E40C9">
            <w:pPr>
              <w:pStyle w:val="Underskrifter"/>
            </w:pPr>
          </w:p>
        </w:tc>
      </w:tr>
      <w:tr w:rsidR="00000000" w:rsidRPr="004304D4">
        <w:trPr>
          <w:cantSplit/>
        </w:trPr>
        <w:tc>
          <w:tcPr>
            <w:tcW w:w="3046" w:type="dxa"/>
          </w:tcPr>
          <w:p w:rsidR="004E40C9" w:rsidRPr="004304D4" w:rsidRDefault="004E40C9">
            <w:pPr>
              <w:pStyle w:val="Underskrifter"/>
            </w:pPr>
            <w:r w:rsidRPr="004304D4">
              <w:t>Anders Ygeman (s)</w:t>
            </w:r>
          </w:p>
        </w:tc>
        <w:tc>
          <w:tcPr>
            <w:tcW w:w="3046" w:type="dxa"/>
          </w:tcPr>
          <w:p w:rsidR="004E40C9" w:rsidRPr="004304D4" w:rsidRDefault="004E40C9">
            <w:pPr>
              <w:pStyle w:val="Underskrifter"/>
            </w:pPr>
            <w:r w:rsidRPr="004304D4">
              <w:t>Carin Jämtin (s)</w:t>
            </w:r>
          </w:p>
        </w:tc>
      </w:tr>
      <w:tr w:rsidR="00000000" w:rsidRPr="004304D4">
        <w:trPr>
          <w:cantSplit/>
        </w:trPr>
        <w:tc>
          <w:tcPr>
            <w:tcW w:w="3046" w:type="dxa"/>
          </w:tcPr>
          <w:p w:rsidR="004E40C9" w:rsidRPr="004304D4" w:rsidRDefault="004E40C9">
            <w:pPr>
              <w:pStyle w:val="Underskrifter"/>
            </w:pPr>
            <w:r w:rsidRPr="004304D4">
              <w:t>Carina Moberg (s)</w:t>
            </w:r>
          </w:p>
        </w:tc>
        <w:tc>
          <w:tcPr>
            <w:tcW w:w="3046" w:type="dxa"/>
          </w:tcPr>
          <w:p w:rsidR="004E40C9" w:rsidRPr="004304D4" w:rsidRDefault="004E40C9">
            <w:pPr>
              <w:pStyle w:val="Underskrifter"/>
            </w:pPr>
          </w:p>
        </w:tc>
      </w:tr>
    </w:tbl>
    <w:p w:rsidR="00D239FC" w:rsidRPr="004304D4" w:rsidRDefault="00D239FC">
      <w:pPr>
        <w:pStyle w:val="Normaltindrag"/>
      </w:pPr>
    </w:p>
    <w:sectPr w:rsidR="00D239FC" w:rsidRPr="004304D4" w:rsidSect="00D23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0C9" w:rsidRPr="004304D4" w:rsidRDefault="004E40C9">
      <w:r w:rsidRPr="004304D4">
        <w:separator/>
      </w:r>
    </w:p>
  </w:endnote>
  <w:endnote w:type="continuationSeparator" w:id="0">
    <w:p w:rsidR="004E40C9" w:rsidRPr="004304D4" w:rsidRDefault="004E40C9">
      <w:r w:rsidRPr="00430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C" w:rsidRPr="004304D4" w:rsidRDefault="004304D4">
    <w:pPr>
      <w:pStyle w:val="Sidfot"/>
    </w:pPr>
    <w:r w:rsidRPr="00430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356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C" w:rsidRDefault="004E40C9">
                          <w:pPr>
                            <w:pStyle w:val="NormalS5sidnrV"/>
                          </w:pPr>
                          <w:r>
                            <w:fldChar w:fldCharType="begin"/>
                          </w:r>
                          <w:r w:rsidR="007D44B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9FC" w:rsidRDefault="004E40C9">
                    <w:pPr>
                      <w:pStyle w:val="NormalS5sidnrV"/>
                    </w:pPr>
                    <w:r>
                      <w:fldChar w:fldCharType="begin"/>
                    </w:r>
                    <w:r w:rsidR="007D44B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C" w:rsidRPr="004304D4" w:rsidRDefault="004304D4">
    <w:pPr>
      <w:pStyle w:val="Sidfot"/>
    </w:pPr>
    <w:r w:rsidRPr="00430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002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C" w:rsidRDefault="004E40C9">
                          <w:pPr>
                            <w:pStyle w:val="NormalS5sidnrH"/>
                            <w:ind w:right="0"/>
                          </w:pPr>
                          <w:r>
                            <w:fldChar w:fldCharType="begin"/>
                          </w:r>
                          <w:r w:rsidR="007D44B1">
                            <w:instrText xml:space="preserve"> PAGE *\charformat</w:instrText>
                          </w:r>
                          <w:r>
                            <w:fldChar w:fldCharType="separate"/>
                          </w:r>
                          <w:r w:rsidR="007D44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9FC" w:rsidRDefault="004E40C9">
                    <w:pPr>
                      <w:pStyle w:val="NormalS5sidnrH"/>
                      <w:ind w:right="0"/>
                    </w:pPr>
                    <w:r>
                      <w:fldChar w:fldCharType="begin"/>
                    </w:r>
                    <w:r w:rsidR="007D44B1">
                      <w:instrText xml:space="preserve"> PAGE *\charformat</w:instrText>
                    </w:r>
                    <w:r>
                      <w:fldChar w:fldCharType="separate"/>
                    </w:r>
                    <w:r w:rsidR="007D44B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C" w:rsidRPr="004304D4" w:rsidRDefault="004304D4">
    <w:pPr>
      <w:pStyle w:val="Sidfot"/>
    </w:pPr>
    <w:r w:rsidRPr="00430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262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C" w:rsidRDefault="004E40C9">
                          <w:pPr>
                            <w:pStyle w:val="NormalS5sidnrH"/>
                            <w:ind w:right="0"/>
                          </w:pPr>
                          <w:r>
                            <w:fldChar w:fldCharType="begin"/>
                          </w:r>
                          <w:r w:rsidR="007D44B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9FC" w:rsidRDefault="004E40C9">
                    <w:pPr>
                      <w:pStyle w:val="NormalS5sidnrH"/>
                      <w:ind w:right="0"/>
                    </w:pPr>
                    <w:r>
                      <w:fldChar w:fldCharType="begin"/>
                    </w:r>
                    <w:r w:rsidR="007D44B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0C9" w:rsidRPr="004304D4" w:rsidRDefault="004E40C9">
      <w:r w:rsidRPr="004304D4">
        <w:separator/>
      </w:r>
    </w:p>
  </w:footnote>
  <w:footnote w:type="continuationSeparator" w:id="0">
    <w:p w:rsidR="004E40C9" w:rsidRPr="004304D4" w:rsidRDefault="004E40C9">
      <w:r w:rsidRPr="00430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C" w:rsidRPr="004304D4" w:rsidRDefault="004304D4">
    <w:pPr>
      <w:pStyle w:val="Sidhuvud"/>
    </w:pPr>
    <w:r w:rsidRPr="00430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203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C" w:rsidRDefault="004E40C9">
                          <w:pPr>
                            <w:pStyle w:val="KantRubrikS5V"/>
                          </w:pPr>
                          <w:r>
                            <w:fldChar w:fldCharType="begin"/>
                          </w:r>
                          <w:r w:rsidR="007D44B1">
                            <w:instrText xml:space="preserve"> DOCPROPERTY "YearUser" *\charformat </w:instrText>
                          </w:r>
                          <w:r>
                            <w:fldChar w:fldCharType="separate"/>
                          </w:r>
                          <w:r w:rsidR="00BD3096">
                            <w:t>2006/07</w:t>
                          </w:r>
                          <w:r>
                            <w:fldChar w:fldCharType="end"/>
                          </w:r>
                          <w:r w:rsidR="007D44B1">
                            <w:t>:</w:t>
                          </w:r>
                          <w:r>
                            <w:fldChar w:fldCharType="begin"/>
                          </w:r>
                          <w:r w:rsidR="007D44B1">
                            <w:instrText xml:space="preserve"> DOCPROPERTY "Motionsnummer" *\charformat </w:instrText>
                          </w:r>
                          <w:r>
                            <w:fldChar w:fldCharType="separate"/>
                          </w:r>
                          <w:r w:rsidR="00BD3096">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9FC" w:rsidRDefault="004E40C9">
                    <w:pPr>
                      <w:pStyle w:val="KantRubrikS5V"/>
                    </w:pPr>
                    <w:r>
                      <w:fldChar w:fldCharType="begin"/>
                    </w:r>
                    <w:r w:rsidR="007D44B1">
                      <w:instrText xml:space="preserve"> DOCPROPERTY "YearUser" *\charformat </w:instrText>
                    </w:r>
                    <w:r>
                      <w:fldChar w:fldCharType="separate"/>
                    </w:r>
                    <w:r w:rsidR="00BD3096">
                      <w:t>2006/07</w:t>
                    </w:r>
                    <w:r>
                      <w:fldChar w:fldCharType="end"/>
                    </w:r>
                    <w:r w:rsidR="007D44B1">
                      <w:t>:</w:t>
                    </w:r>
                    <w:r>
                      <w:fldChar w:fldCharType="begin"/>
                    </w:r>
                    <w:r w:rsidR="007D44B1">
                      <w:instrText xml:space="preserve"> DOCPROPERTY "Motionsnummer" *\charformat </w:instrText>
                    </w:r>
                    <w:r>
                      <w:fldChar w:fldCharType="separate"/>
                    </w:r>
                    <w:r w:rsidR="00BD3096">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C" w:rsidRPr="004304D4" w:rsidRDefault="004304D4">
    <w:pPr>
      <w:pStyle w:val="Sidhuvud"/>
    </w:pPr>
    <w:r w:rsidRPr="00430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11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C" w:rsidRDefault="004E40C9">
                          <w:pPr>
                            <w:pStyle w:val="KantRubrikS5H"/>
                            <w:ind w:right="0"/>
                          </w:pPr>
                          <w:r>
                            <w:fldChar w:fldCharType="begin"/>
                          </w:r>
                          <w:r w:rsidR="007D44B1">
                            <w:instrText xml:space="preserve"> DOCPROPERTY "YearUser" *\charformat </w:instrText>
                          </w:r>
                          <w:r>
                            <w:fldChar w:fldCharType="separate"/>
                          </w:r>
                          <w:r w:rsidR="00BD3096">
                            <w:t>2006/07</w:t>
                          </w:r>
                          <w:r>
                            <w:fldChar w:fldCharType="end"/>
                          </w:r>
                          <w:r w:rsidR="007D44B1">
                            <w:t>:</w:t>
                          </w:r>
                          <w:r>
                            <w:fldChar w:fldCharType="begin"/>
                          </w:r>
                          <w:r w:rsidR="007D44B1">
                            <w:instrText xml:space="preserve"> DOCPROPERTY "Motionsnummer" *\charformat </w:instrText>
                          </w:r>
                          <w:r>
                            <w:fldChar w:fldCharType="separate"/>
                          </w:r>
                          <w:r w:rsidR="00BD3096">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9FC" w:rsidRDefault="004E40C9">
                    <w:pPr>
                      <w:pStyle w:val="KantRubrikS5H"/>
                      <w:ind w:right="0"/>
                    </w:pPr>
                    <w:r>
                      <w:fldChar w:fldCharType="begin"/>
                    </w:r>
                    <w:r w:rsidR="007D44B1">
                      <w:instrText xml:space="preserve"> DOCPROPERTY "YearUser" *\charformat </w:instrText>
                    </w:r>
                    <w:r>
                      <w:fldChar w:fldCharType="separate"/>
                    </w:r>
                    <w:r w:rsidR="00BD3096">
                      <w:t>2006/07</w:t>
                    </w:r>
                    <w:r>
                      <w:fldChar w:fldCharType="end"/>
                    </w:r>
                    <w:r w:rsidR="007D44B1">
                      <w:t>:</w:t>
                    </w:r>
                    <w:r>
                      <w:fldChar w:fldCharType="begin"/>
                    </w:r>
                    <w:r w:rsidR="007D44B1">
                      <w:instrText xml:space="preserve"> DOCPROPERTY "Motionsnummer" *\charformat </w:instrText>
                    </w:r>
                    <w:r>
                      <w:fldChar w:fldCharType="separate"/>
                    </w:r>
                    <w:r w:rsidR="00BD3096">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0C9" w:rsidRPr="004304D4" w:rsidRDefault="004E40C9">
    <w:pPr>
      <w:pStyle w:val="FSHNormal"/>
      <w:tabs>
        <w:tab w:val="right" w:pos="5840"/>
      </w:tabs>
    </w:pPr>
    <w:r w:rsidRPr="004304D4">
      <w:br/>
    </w:r>
    <w:r w:rsidRPr="004304D4">
      <w:fldChar w:fldCharType="begin" w:fldLock="1"/>
    </w:r>
    <w:r w:rsidRPr="004304D4">
      <w:instrText xml:space="preserve"> DOCPROPERTY</w:instrText>
    </w:r>
    <w:r w:rsidRPr="004304D4">
      <w:rPr>
        <w:sz w:val="18"/>
      </w:rPr>
      <w:instrText xml:space="preserve"> "YearUser" *\charformat </w:instrText>
    </w:r>
    <w:r w:rsidRPr="004304D4">
      <w:fldChar w:fldCharType="separate"/>
    </w:r>
    <w:r w:rsidRPr="004304D4">
      <w:t>2006/07</w:t>
    </w:r>
    <w:r w:rsidRPr="004304D4">
      <w:fldChar w:fldCharType="end"/>
    </w:r>
    <w:r w:rsidRPr="004304D4">
      <w:t xml:space="preserve"> </w:t>
    </w:r>
    <w:r w:rsidRPr="004304D4">
      <w:tab/>
      <w:t xml:space="preserve">mnr: </w:t>
    </w:r>
    <w:r w:rsidRPr="004304D4">
      <w:fldChar w:fldCharType="begin" w:fldLock="1"/>
    </w:r>
    <w:r w:rsidRPr="004304D4">
      <w:instrText xml:space="preserve"> DOCPROPERTY</w:instrText>
    </w:r>
    <w:r w:rsidRPr="004304D4">
      <w:rPr>
        <w:sz w:val="18"/>
      </w:rPr>
      <w:instrText xml:space="preserve"> "Motionsnummer" *\charformat </w:instrText>
    </w:r>
    <w:r w:rsidRPr="004304D4">
      <w:fldChar w:fldCharType="separate"/>
    </w:r>
    <w:r w:rsidRPr="004304D4">
      <w:t>T438</w:t>
    </w:r>
    <w:r w:rsidRPr="004304D4">
      <w:fldChar w:fldCharType="end"/>
    </w:r>
    <w:r w:rsidRPr="004304D4">
      <w:br/>
    </w:r>
    <w:r w:rsidRPr="004304D4">
      <w:fldChar w:fldCharType="begin" w:fldLock="1"/>
    </w:r>
    <w:r w:rsidRPr="004304D4">
      <w:instrText xml:space="preserve"> DOCPROPERTY</w:instrText>
    </w:r>
    <w:r w:rsidRPr="004304D4">
      <w:rPr>
        <w:sz w:val="18"/>
      </w:rPr>
      <w:instrText xml:space="preserve"> "Samling" *\charformat </w:instrText>
    </w:r>
    <w:r w:rsidRPr="004304D4">
      <w:fldChar w:fldCharType="end"/>
    </w:r>
    <w:r w:rsidRPr="004304D4">
      <w:tab/>
      <w:t xml:space="preserve">pnr: </w:t>
    </w:r>
    <w:r w:rsidRPr="004304D4">
      <w:fldChar w:fldCharType="begin" w:fldLock="1"/>
    </w:r>
    <w:r w:rsidRPr="004304D4">
      <w:instrText xml:space="preserve"> DOCPROPERTY</w:instrText>
    </w:r>
    <w:r w:rsidRPr="004304D4">
      <w:rPr>
        <w:sz w:val="18"/>
      </w:rPr>
      <w:instrText xml:space="preserve"> "Partinummer" *\charformat </w:instrText>
    </w:r>
    <w:r w:rsidRPr="004304D4">
      <w:fldChar w:fldCharType="separate"/>
    </w:r>
    <w:r w:rsidRPr="004304D4">
      <w:t>s13020</w:t>
    </w:r>
    <w:r w:rsidRPr="004304D4">
      <w:fldChar w:fldCharType="end"/>
    </w:r>
  </w:p>
  <w:p w:rsidR="004E40C9" w:rsidRPr="004304D4" w:rsidRDefault="004E40C9">
    <w:pPr>
      <w:pStyle w:val="FSHRub1"/>
    </w:pPr>
    <w:r w:rsidRPr="004304D4">
      <w:t>Motion till riksdagen</w:t>
    </w:r>
    <w:r w:rsidRPr="004304D4">
      <w:br/>
    </w:r>
    <w:r w:rsidRPr="004304D4">
      <w:fldChar w:fldCharType="begin" w:fldLock="1"/>
    </w:r>
    <w:r w:rsidRPr="004304D4">
      <w:instrText xml:space="preserve"> DOCPROPERTY "YearUser" *\charformat </w:instrText>
    </w:r>
    <w:r w:rsidRPr="004304D4">
      <w:fldChar w:fldCharType="separate"/>
    </w:r>
    <w:r w:rsidRPr="004304D4">
      <w:t>2006/07</w:t>
    </w:r>
    <w:r w:rsidRPr="004304D4">
      <w:fldChar w:fldCharType="end"/>
    </w:r>
    <w:r w:rsidRPr="004304D4">
      <w:t>:</w:t>
    </w:r>
    <w:r w:rsidRPr="004304D4">
      <w:fldChar w:fldCharType="begin" w:fldLock="1"/>
    </w:r>
    <w:r w:rsidRPr="004304D4">
      <w:instrText xml:space="preserve"> DOCPROPERTY "Motionsnummer" *\charformat </w:instrText>
    </w:r>
    <w:r w:rsidRPr="004304D4">
      <w:fldChar w:fldCharType="separate"/>
    </w:r>
    <w:r w:rsidRPr="004304D4">
      <w:t>T438</w:t>
    </w:r>
    <w:r w:rsidRPr="004304D4">
      <w:fldChar w:fldCharType="end"/>
    </w:r>
  </w:p>
  <w:p w:rsidR="004E40C9" w:rsidRPr="004304D4" w:rsidRDefault="004E40C9">
    <w:pPr>
      <w:pStyle w:val="FSHNormalS5"/>
    </w:pPr>
    <w:r w:rsidRPr="004304D4">
      <w:fldChar w:fldCharType="begin" w:fldLock="1"/>
    </w:r>
    <w:r w:rsidRPr="004304D4">
      <w:instrText xml:space="preserve"> DOCPROPERTY "MotionarText" *\charformat </w:instrText>
    </w:r>
    <w:r w:rsidRPr="004304D4">
      <w:fldChar w:fldCharType="separate"/>
    </w:r>
    <w:r w:rsidRPr="004304D4">
      <w:t>av Mikael Damberg m.fl. (s)</w:t>
    </w:r>
    <w:r w:rsidRPr="004304D4">
      <w:fldChar w:fldCharType="end"/>
    </w:r>
    <w:r w:rsidRPr="004304D4">
      <w:br/>
    </w:r>
    <w:r w:rsidRPr="004304D4">
      <w:fldChar w:fldCharType="begin" w:fldLock="1"/>
    </w:r>
    <w:r w:rsidRPr="004304D4">
      <w:instrText xml:space="preserve"> DOCPROPERTY "SvarFrasKort" *\charformat </w:instrText>
    </w:r>
    <w:r w:rsidRPr="004304D4">
      <w:fldChar w:fldCharType="end"/>
    </w:r>
  </w:p>
  <w:p w:rsidR="004E40C9" w:rsidRPr="004304D4" w:rsidRDefault="004E40C9">
    <w:pPr>
      <w:pStyle w:val="FSHTitel"/>
    </w:pPr>
    <w:r w:rsidRPr="004304D4">
      <w:fldChar w:fldCharType="begin" w:fldLock="1"/>
    </w:r>
    <w:r w:rsidRPr="004304D4">
      <w:instrText xml:space="preserve"> DOCPROPERTY</w:instrText>
    </w:r>
    <w:r w:rsidRPr="004304D4">
      <w:rPr>
        <w:sz w:val="18"/>
      </w:rPr>
      <w:instrText xml:space="preserve"> "RubrikSvar" *\charformat </w:instrText>
    </w:r>
    <w:r w:rsidRPr="004304D4">
      <w:fldChar w:fldCharType="separate"/>
    </w:r>
    <w:r w:rsidRPr="004304D4">
      <w:t>Utbyggnad av Stockholm–Arlanda</w:t>
    </w:r>
    <w:r w:rsidRPr="004304D4">
      <w:fldChar w:fldCharType="end"/>
    </w:r>
  </w:p>
  <w:p w:rsidR="004E40C9" w:rsidRPr="004304D4" w:rsidRDefault="004E40C9">
    <w:pPr>
      <w:pStyle w:val="Normal00"/>
    </w:pPr>
  </w:p>
  <w:p w:rsidR="00D239FC" w:rsidRPr="004304D4" w:rsidRDefault="00D23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8033394">
    <w:abstractNumId w:val="13"/>
  </w:num>
  <w:num w:numId="2" w16cid:durableId="1432505949">
    <w:abstractNumId w:val="10"/>
  </w:num>
  <w:num w:numId="3" w16cid:durableId="177352202">
    <w:abstractNumId w:val="11"/>
  </w:num>
  <w:num w:numId="4" w16cid:durableId="1586111474">
    <w:abstractNumId w:val="12"/>
  </w:num>
  <w:num w:numId="5" w16cid:durableId="937172738">
    <w:abstractNumId w:val="8"/>
  </w:num>
  <w:num w:numId="6" w16cid:durableId="1287199789">
    <w:abstractNumId w:val="3"/>
  </w:num>
  <w:num w:numId="7" w16cid:durableId="726144063">
    <w:abstractNumId w:val="2"/>
  </w:num>
  <w:num w:numId="8" w16cid:durableId="1462530932">
    <w:abstractNumId w:val="1"/>
  </w:num>
  <w:num w:numId="9" w16cid:durableId="1875077325">
    <w:abstractNumId w:val="0"/>
  </w:num>
  <w:num w:numId="10" w16cid:durableId="1360088369">
    <w:abstractNumId w:val="9"/>
  </w:num>
  <w:num w:numId="11" w16cid:durableId="519271650">
    <w:abstractNumId w:val="7"/>
  </w:num>
  <w:num w:numId="12" w16cid:durableId="1575503521">
    <w:abstractNumId w:val="6"/>
  </w:num>
  <w:num w:numId="13" w16cid:durableId="1614357940">
    <w:abstractNumId w:val="5"/>
  </w:num>
  <w:num w:numId="14" w16cid:durableId="794102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5313DFC-8164-4A02-8F8B-F49A6FBF0230},{A507F21D-0507-473C-BE5A-C36D18D583BF},{A3A1AE77-36F8-4749-AF7B-6E3B08E1CD9F},{15B8594E-BEA9-43CC-A165-F86182734E4A}"/>
  </w:docVars>
  <w:rsids>
    <w:rsidRoot w:val="004304D4"/>
    <w:rsid w:val="004304D4"/>
    <w:rsid w:val="004E40C9"/>
    <w:rsid w:val="004F5D92"/>
    <w:rsid w:val="007D345C"/>
    <w:rsid w:val="007D44B1"/>
    <w:rsid w:val="00BD3096"/>
    <w:rsid w:val="00D23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84123C-89E2-4FB0-A661-49641017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42AE2"/>
    <w:pPr>
      <w:spacing w:before="125" w:line="250" w:lineRule="atLeast"/>
      <w:jc w:val="both"/>
    </w:pPr>
    <w:rPr>
      <w:sz w:val="19"/>
      <w:lang w:val="sv-SE" w:eastAsia="sv-SE"/>
    </w:rPr>
  </w:style>
  <w:style w:type="paragraph" w:styleId="Rubrik1">
    <w:name w:val="heading 1"/>
    <w:basedOn w:val="Normal"/>
    <w:next w:val="Normal"/>
    <w:qFormat/>
    <w:rsid w:val="00142AE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42AE2"/>
    <w:pPr>
      <w:spacing w:before="500" w:line="250" w:lineRule="exact"/>
      <w:outlineLvl w:val="1"/>
    </w:pPr>
    <w:rPr>
      <w:sz w:val="27"/>
    </w:rPr>
  </w:style>
  <w:style w:type="paragraph" w:styleId="Rubrik3">
    <w:name w:val="heading 3"/>
    <w:aliases w:val="Mellanrubrik"/>
    <w:basedOn w:val="Rubrik2"/>
    <w:next w:val="Normal"/>
    <w:qFormat/>
    <w:rsid w:val="00142AE2"/>
    <w:pPr>
      <w:spacing w:before="250" w:after="0"/>
      <w:outlineLvl w:val="2"/>
    </w:pPr>
    <w:rPr>
      <w:b/>
      <w:sz w:val="21"/>
    </w:rPr>
  </w:style>
  <w:style w:type="paragraph" w:styleId="Rubrik4">
    <w:name w:val="heading 4"/>
    <w:aliases w:val="KursivRubrik"/>
    <w:basedOn w:val="Rubrik3"/>
    <w:next w:val="Normal"/>
    <w:qFormat/>
    <w:rsid w:val="00142AE2"/>
    <w:pPr>
      <w:outlineLvl w:val="3"/>
    </w:pPr>
    <w:rPr>
      <w:b w:val="0"/>
      <w:i/>
    </w:rPr>
  </w:style>
  <w:style w:type="paragraph" w:styleId="Rubrik5">
    <w:name w:val="heading 5"/>
    <w:aliases w:val="PackadFetRubrik,PackadKursivRubrik"/>
    <w:basedOn w:val="Rubrik4"/>
    <w:next w:val="Normal"/>
    <w:qFormat/>
    <w:rsid w:val="00142AE2"/>
    <w:pPr>
      <w:spacing w:before="125"/>
      <w:outlineLvl w:val="4"/>
    </w:pPr>
    <w:rPr>
      <w:i w:val="0"/>
      <w:sz w:val="19"/>
    </w:rPr>
  </w:style>
  <w:style w:type="paragraph" w:styleId="Rubrik6">
    <w:name w:val="heading 6"/>
    <w:basedOn w:val="Rubrik5"/>
    <w:next w:val="Normal"/>
    <w:qFormat/>
    <w:rsid w:val="00142AE2"/>
    <w:pPr>
      <w:spacing w:before="50" w:line="200" w:lineRule="exact"/>
      <w:outlineLvl w:val="5"/>
    </w:pPr>
    <w:rPr>
      <w:caps/>
      <w:sz w:val="14"/>
    </w:rPr>
  </w:style>
  <w:style w:type="paragraph" w:styleId="Rubrik7">
    <w:name w:val="heading 7"/>
    <w:basedOn w:val="Rubrik6"/>
    <w:next w:val="Normal"/>
    <w:qFormat/>
    <w:rsid w:val="00142AE2"/>
    <w:pPr>
      <w:spacing w:before="0"/>
      <w:outlineLvl w:val="6"/>
    </w:pPr>
  </w:style>
  <w:style w:type="paragraph" w:styleId="Rubrik8">
    <w:name w:val="heading 8"/>
    <w:basedOn w:val="Rubrik7"/>
    <w:next w:val="Normal"/>
    <w:qFormat/>
    <w:rsid w:val="00142AE2"/>
    <w:pPr>
      <w:outlineLvl w:val="7"/>
    </w:pPr>
  </w:style>
  <w:style w:type="paragraph" w:styleId="Rubrik9">
    <w:name w:val="heading 9"/>
    <w:basedOn w:val="Rubrik8"/>
    <w:next w:val="Normal"/>
    <w:qFormat/>
    <w:rsid w:val="00142AE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42AE2"/>
    <w:pPr>
      <w:spacing w:before="0"/>
      <w:ind w:firstLine="227"/>
    </w:pPr>
  </w:style>
  <w:style w:type="paragraph" w:styleId="Citat">
    <w:name w:val="Quote"/>
    <w:basedOn w:val="Normal"/>
    <w:next w:val="Normal"/>
    <w:qFormat/>
    <w:rsid w:val="00142AE2"/>
    <w:pPr>
      <w:spacing w:line="200" w:lineRule="exact"/>
      <w:ind w:left="340"/>
    </w:pPr>
  </w:style>
  <w:style w:type="paragraph" w:customStyle="1" w:styleId="Citatindrag">
    <w:name w:val="Citat_indrag"/>
    <w:aliases w:val="Packad"/>
    <w:basedOn w:val="Citat"/>
    <w:rsid w:val="00142AE2"/>
    <w:pPr>
      <w:spacing w:before="0"/>
      <w:ind w:firstLine="227"/>
    </w:pPr>
  </w:style>
  <w:style w:type="paragraph" w:customStyle="1" w:styleId="FSHNormal">
    <w:name w:val="FSH_Normal"/>
    <w:semiHidden/>
    <w:rsid w:val="00142AE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42AE2"/>
    <w:pPr>
      <w:spacing w:line="240" w:lineRule="auto"/>
    </w:pPr>
  </w:style>
  <w:style w:type="paragraph" w:customStyle="1" w:styleId="FSHNormalS5">
    <w:name w:val="FSH_NormalS5"/>
    <w:basedOn w:val="FSHNormal"/>
    <w:next w:val="FSHNormal"/>
    <w:semiHidden/>
    <w:rsid w:val="00142AE2"/>
    <w:pPr>
      <w:keepNext/>
      <w:keepLines/>
      <w:widowControl/>
      <w:spacing w:before="230" w:after="520" w:line="250" w:lineRule="exact"/>
    </w:pPr>
    <w:rPr>
      <w:b/>
      <w:sz w:val="27"/>
    </w:rPr>
  </w:style>
  <w:style w:type="paragraph" w:customStyle="1" w:styleId="FSHNormL">
    <w:name w:val="FSH_NormLÖ"/>
    <w:basedOn w:val="FSHNormal"/>
    <w:next w:val="FSHNormal"/>
    <w:semiHidden/>
    <w:rsid w:val="00142AE2"/>
    <w:pPr>
      <w:pBdr>
        <w:top w:val="single" w:sz="12" w:space="1" w:color="auto"/>
      </w:pBdr>
    </w:pPr>
  </w:style>
  <w:style w:type="paragraph" w:customStyle="1" w:styleId="FSHRub1">
    <w:name w:val="FSH_Rub1"/>
    <w:aliases w:val="Rubrik1_S5,Huvudrubrik"/>
    <w:basedOn w:val="FSHNormal"/>
    <w:next w:val="FSHNormal"/>
    <w:semiHidden/>
    <w:rsid w:val="00142AE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42AE2"/>
    <w:pPr>
      <w:spacing w:before="240" w:after="80" w:line="360" w:lineRule="exact"/>
    </w:pPr>
    <w:rPr>
      <w:sz w:val="36"/>
    </w:rPr>
  </w:style>
  <w:style w:type="paragraph" w:customStyle="1" w:styleId="FSHTitel">
    <w:name w:val="FSH_Titel"/>
    <w:aliases w:val="Dokumentrubrik"/>
    <w:basedOn w:val="FSHRub1"/>
    <w:next w:val="FSHNormal"/>
    <w:semiHidden/>
    <w:rsid w:val="00142AE2"/>
    <w:pPr>
      <w:pBdr>
        <w:bottom w:val="single" w:sz="4" w:space="3" w:color="auto"/>
      </w:pBdr>
      <w:spacing w:before="0" w:after="80" w:line="400" w:lineRule="exact"/>
    </w:pPr>
    <w:rPr>
      <w:sz w:val="40"/>
    </w:rPr>
  </w:style>
  <w:style w:type="paragraph" w:customStyle="1" w:styleId="Hemstlrubrik">
    <w:name w:val="Hemstl_rubrik"/>
    <w:basedOn w:val="Rubrik1"/>
    <w:next w:val="Normal"/>
    <w:rsid w:val="00142AE2"/>
    <w:pPr>
      <w:spacing w:after="250"/>
    </w:pPr>
  </w:style>
  <w:style w:type="paragraph" w:customStyle="1" w:styleId="Autokorrigering">
    <w:name w:val="Autokorrigering"/>
    <w:rsid w:val="00142AE2"/>
    <w:rPr>
      <w:sz w:val="24"/>
      <w:szCs w:val="24"/>
      <w:lang w:val="sv-SE" w:eastAsia="sv-SE"/>
    </w:rPr>
  </w:style>
  <w:style w:type="paragraph" w:customStyle="1" w:styleId="Yrkandehnv">
    <w:name w:val="Yrkandehänv"/>
    <w:semiHidden/>
    <w:rsid w:val="00142AE2"/>
    <w:pPr>
      <w:keepNext/>
      <w:keepLines/>
      <w:suppressAutoHyphens/>
    </w:pPr>
    <w:rPr>
      <w:noProof/>
      <w:sz w:val="16"/>
      <w:lang w:val="sv-SE" w:eastAsia="sv-SE"/>
    </w:rPr>
  </w:style>
  <w:style w:type="paragraph" w:customStyle="1" w:styleId="KantRubrikS5H">
    <w:name w:val="KantRubrikS5H"/>
    <w:semiHidden/>
    <w:rsid w:val="00142AE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42AE2"/>
    <w:pPr>
      <w:spacing w:line="200" w:lineRule="exact"/>
    </w:pPr>
  </w:style>
  <w:style w:type="paragraph" w:customStyle="1" w:styleId="KantRubrikS5V">
    <w:name w:val="KantRubrikS5V"/>
    <w:basedOn w:val="KantRubrikS5H"/>
    <w:semiHidden/>
    <w:rsid w:val="00142AE2"/>
    <w:pPr>
      <w:tabs>
        <w:tab w:val="right" w:pos="1814"/>
        <w:tab w:val="left" w:pos="1899"/>
      </w:tabs>
      <w:ind w:right="0"/>
      <w:jc w:val="left"/>
    </w:pPr>
  </w:style>
  <w:style w:type="paragraph" w:customStyle="1" w:styleId="KantRubrikS5Vrad2">
    <w:name w:val="KantRubrikS5Vrad2"/>
    <w:basedOn w:val="KantRubrikS5V"/>
    <w:semiHidden/>
    <w:rsid w:val="00142AE2"/>
    <w:pPr>
      <w:tabs>
        <w:tab w:val="clear" w:pos="1814"/>
        <w:tab w:val="clear" w:pos="1899"/>
        <w:tab w:val="right" w:pos="1418"/>
        <w:tab w:val="left" w:pos="1503"/>
      </w:tabs>
    </w:pPr>
  </w:style>
  <w:style w:type="paragraph" w:customStyle="1" w:styleId="Lagtext">
    <w:name w:val="Lagtext"/>
    <w:basedOn w:val="Lagtextrubrik"/>
    <w:next w:val="Lagtextindrag"/>
    <w:rsid w:val="00142AE2"/>
    <w:pPr>
      <w:spacing w:before="0"/>
    </w:pPr>
    <w:rPr>
      <w:sz w:val="19"/>
    </w:rPr>
  </w:style>
  <w:style w:type="paragraph" w:customStyle="1" w:styleId="Lagtextrubrik">
    <w:name w:val="Lagtext_rubrik"/>
    <w:basedOn w:val="Normal"/>
    <w:next w:val="Normal"/>
    <w:rsid w:val="00142AE2"/>
    <w:pPr>
      <w:suppressAutoHyphens/>
      <w:spacing w:line="220" w:lineRule="exact"/>
    </w:pPr>
    <w:rPr>
      <w:i/>
      <w:sz w:val="21"/>
    </w:rPr>
  </w:style>
  <w:style w:type="paragraph" w:customStyle="1" w:styleId="Lagtextindrag">
    <w:name w:val="Lagtext_indrag"/>
    <w:basedOn w:val="Lagtext"/>
    <w:rsid w:val="00142AE2"/>
    <w:pPr>
      <w:ind w:firstLine="170"/>
    </w:pPr>
  </w:style>
  <w:style w:type="paragraph" w:customStyle="1" w:styleId="NormalA4fot">
    <w:name w:val="Normal_A4fot"/>
    <w:basedOn w:val="Normal"/>
    <w:semiHidden/>
    <w:rsid w:val="00142AE2"/>
    <w:pPr>
      <w:spacing w:before="240" w:line="240" w:lineRule="auto"/>
      <w:jc w:val="center"/>
    </w:pPr>
  </w:style>
  <w:style w:type="paragraph" w:customStyle="1" w:styleId="NormalA4sidnr">
    <w:name w:val="Normal_A4sidnr"/>
    <w:basedOn w:val="Normal"/>
    <w:semiHidden/>
    <w:rsid w:val="00142AE2"/>
    <w:pPr>
      <w:spacing w:after="240"/>
      <w:jc w:val="center"/>
    </w:pPr>
  </w:style>
  <w:style w:type="paragraph" w:customStyle="1" w:styleId="NormalS5sidnrH">
    <w:name w:val="Normal_S5sidnrH"/>
    <w:basedOn w:val="Normal"/>
    <w:semiHidden/>
    <w:rsid w:val="00142AE2"/>
    <w:pPr>
      <w:spacing w:before="0" w:line="240" w:lineRule="auto"/>
      <w:ind w:right="57"/>
      <w:jc w:val="right"/>
    </w:pPr>
  </w:style>
  <w:style w:type="paragraph" w:customStyle="1" w:styleId="NormalS5sidnrV">
    <w:name w:val="Normal_S5sidnrV"/>
    <w:basedOn w:val="NormalS5sidnrH"/>
    <w:semiHidden/>
    <w:rsid w:val="00142AE2"/>
    <w:pPr>
      <w:tabs>
        <w:tab w:val="right" w:pos="1814"/>
        <w:tab w:val="left" w:pos="1899"/>
      </w:tabs>
      <w:ind w:right="0"/>
      <w:jc w:val="left"/>
    </w:pPr>
  </w:style>
  <w:style w:type="paragraph" w:customStyle="1" w:styleId="Normal00">
    <w:name w:val="Normal00"/>
    <w:basedOn w:val="Normal"/>
    <w:semiHidden/>
    <w:rsid w:val="00142AE2"/>
    <w:pPr>
      <w:spacing w:before="0" w:line="240" w:lineRule="auto"/>
      <w:jc w:val="left"/>
    </w:pPr>
  </w:style>
  <w:style w:type="paragraph" w:customStyle="1" w:styleId="PunktlistaBomb">
    <w:name w:val="Punktlista_Bomb"/>
    <w:aliases w:val="Bomb"/>
    <w:basedOn w:val="Normal"/>
    <w:rsid w:val="00142AE2"/>
    <w:pPr>
      <w:numPr>
        <w:numId w:val="2"/>
      </w:numPr>
    </w:pPr>
  </w:style>
  <w:style w:type="paragraph" w:customStyle="1" w:styleId="PunktlistaNummer">
    <w:name w:val="Punktlista_Nummer"/>
    <w:aliases w:val="Nummerlista"/>
    <w:basedOn w:val="Normal"/>
    <w:rsid w:val="00142AE2"/>
    <w:pPr>
      <w:numPr>
        <w:numId w:val="3"/>
      </w:numPr>
    </w:pPr>
  </w:style>
  <w:style w:type="paragraph" w:customStyle="1" w:styleId="PunktlistaTankstreck">
    <w:name w:val="Punktlista_Tankstreck"/>
    <w:aliases w:val="Tankstreck"/>
    <w:basedOn w:val="Normal"/>
    <w:rsid w:val="00142AE2"/>
    <w:pPr>
      <w:numPr>
        <w:numId w:val="4"/>
      </w:numPr>
    </w:pPr>
  </w:style>
  <w:style w:type="paragraph" w:customStyle="1" w:styleId="RubrikSammanf">
    <w:name w:val="RubrikSammanf"/>
    <w:basedOn w:val="Rubrik1"/>
    <w:next w:val="Normal"/>
    <w:rsid w:val="00142AE2"/>
  </w:style>
  <w:style w:type="paragraph" w:customStyle="1" w:styleId="RubrikInnehllsf">
    <w:name w:val="RubrikInnehållsf"/>
    <w:basedOn w:val="RubrikSammanf"/>
    <w:next w:val="Normal"/>
    <w:rsid w:val="00142AE2"/>
  </w:style>
  <w:style w:type="paragraph" w:customStyle="1" w:styleId="Tabellochbildrubrik">
    <w:name w:val="Tabell och bildrubrik"/>
    <w:basedOn w:val="Normal"/>
    <w:next w:val="Normal"/>
    <w:rsid w:val="00142AE2"/>
    <w:pPr>
      <w:suppressAutoHyphens/>
      <w:spacing w:before="300" w:line="200" w:lineRule="exact"/>
      <w:jc w:val="left"/>
    </w:pPr>
    <w:rPr>
      <w:caps/>
      <w:sz w:val="14"/>
    </w:rPr>
  </w:style>
  <w:style w:type="paragraph" w:customStyle="1" w:styleId="Underskrifter">
    <w:name w:val="Underskrifter"/>
    <w:basedOn w:val="Normal"/>
    <w:rsid w:val="00142AE2"/>
    <w:pPr>
      <w:keepNext/>
      <w:keepLines/>
      <w:suppressAutoHyphens/>
      <w:spacing w:before="0" w:after="40" w:line="250" w:lineRule="exact"/>
    </w:pPr>
    <w:rPr>
      <w:i/>
    </w:rPr>
  </w:style>
  <w:style w:type="paragraph" w:customStyle="1" w:styleId="UnderskriftDatum">
    <w:name w:val="UnderskriftDatum"/>
    <w:basedOn w:val="Underskrifter"/>
    <w:next w:val="Underskrifter"/>
    <w:rsid w:val="00142AE2"/>
    <w:pPr>
      <w:spacing w:before="250" w:after="125"/>
    </w:pPr>
    <w:rPr>
      <w:i w:val="0"/>
    </w:rPr>
  </w:style>
  <w:style w:type="paragraph" w:styleId="Sidhuvud">
    <w:name w:val="header"/>
    <w:basedOn w:val="Normal"/>
    <w:semiHidden/>
    <w:rsid w:val="00142AE2"/>
    <w:pPr>
      <w:tabs>
        <w:tab w:val="center" w:pos="4536"/>
        <w:tab w:val="right" w:pos="9072"/>
      </w:tabs>
    </w:pPr>
  </w:style>
  <w:style w:type="paragraph" w:styleId="Sidfot">
    <w:name w:val="footer"/>
    <w:basedOn w:val="Normal"/>
    <w:semiHidden/>
    <w:rsid w:val="00142AE2"/>
    <w:pPr>
      <w:tabs>
        <w:tab w:val="center" w:pos="4536"/>
        <w:tab w:val="right" w:pos="9072"/>
      </w:tabs>
    </w:pPr>
  </w:style>
  <w:style w:type="paragraph" w:styleId="Innehll1">
    <w:name w:val="toc 1"/>
    <w:basedOn w:val="Normal"/>
    <w:next w:val="Innehll2"/>
    <w:semiHidden/>
    <w:rsid w:val="00142AE2"/>
    <w:pPr>
      <w:tabs>
        <w:tab w:val="right" w:leader="dot" w:pos="5953"/>
      </w:tabs>
      <w:suppressAutoHyphens/>
      <w:spacing w:before="0"/>
      <w:ind w:right="567"/>
      <w:jc w:val="left"/>
    </w:pPr>
  </w:style>
  <w:style w:type="paragraph" w:styleId="Innehll2">
    <w:name w:val="toc 2"/>
    <w:basedOn w:val="Innehll1"/>
    <w:next w:val="Innehll3"/>
    <w:semiHidden/>
    <w:rsid w:val="00142AE2"/>
    <w:pPr>
      <w:ind w:left="284"/>
    </w:pPr>
  </w:style>
  <w:style w:type="paragraph" w:styleId="Innehll3">
    <w:name w:val="toc 3"/>
    <w:basedOn w:val="Innehll2"/>
    <w:next w:val="Innehll4"/>
    <w:semiHidden/>
    <w:rsid w:val="00142AE2"/>
    <w:pPr>
      <w:ind w:left="567"/>
    </w:pPr>
  </w:style>
  <w:style w:type="paragraph" w:styleId="Innehll4">
    <w:name w:val="toc 4"/>
    <w:basedOn w:val="Innehll3"/>
    <w:next w:val="Normal"/>
    <w:semiHidden/>
    <w:rsid w:val="00142AE2"/>
  </w:style>
  <w:style w:type="paragraph" w:customStyle="1" w:styleId="Hemstlatt">
    <w:name w:val="Hemstl_att"/>
    <w:aliases w:val="HemstPunkt,HemstPunktFlera,HemställansPunkt,Förslagstext"/>
    <w:basedOn w:val="Normal"/>
    <w:next w:val="Normal"/>
    <w:rsid w:val="00142AE2"/>
    <w:pPr>
      <w:keepLines/>
      <w:spacing w:before="0"/>
      <w:ind w:left="340"/>
    </w:pPr>
  </w:style>
  <w:style w:type="paragraph" w:styleId="Datum">
    <w:name w:val="Date"/>
    <w:basedOn w:val="Normal"/>
    <w:next w:val="Normal"/>
    <w:semiHidden/>
    <w:rsid w:val="00142AE2"/>
  </w:style>
  <w:style w:type="character" w:styleId="Hyperlnk">
    <w:name w:val="Hyperlink"/>
    <w:basedOn w:val="Standardstycketeckensnitt"/>
    <w:semiHidden/>
    <w:rsid w:val="00142AE2"/>
    <w:rPr>
      <w:color w:val="0000FF"/>
      <w:u w:val="single"/>
    </w:rPr>
  </w:style>
  <w:style w:type="paragraph" w:styleId="Indragetstycke">
    <w:name w:val="Block Text"/>
    <w:basedOn w:val="Normal"/>
    <w:semiHidden/>
    <w:rsid w:val="00142AE2"/>
    <w:pPr>
      <w:spacing w:after="120"/>
      <w:ind w:left="1440" w:right="1440"/>
    </w:pPr>
  </w:style>
  <w:style w:type="paragraph" w:styleId="Innehll5">
    <w:name w:val="toc 5"/>
    <w:basedOn w:val="Innehll4"/>
    <w:next w:val="Normal"/>
    <w:semiHidden/>
    <w:rsid w:val="00142AE2"/>
  </w:style>
  <w:style w:type="paragraph" w:styleId="Lista">
    <w:name w:val="List"/>
    <w:basedOn w:val="Normal"/>
    <w:semiHidden/>
    <w:rsid w:val="00142AE2"/>
    <w:pPr>
      <w:ind w:left="283" w:hanging="283"/>
    </w:pPr>
  </w:style>
  <w:style w:type="paragraph" w:styleId="Normalwebb">
    <w:name w:val="Normal (Web)"/>
    <w:basedOn w:val="Normal"/>
    <w:semiHidden/>
    <w:rsid w:val="00142AE2"/>
    <w:rPr>
      <w:szCs w:val="24"/>
    </w:rPr>
  </w:style>
  <w:style w:type="paragraph" w:styleId="Numreradlista">
    <w:name w:val="List Number"/>
    <w:basedOn w:val="Normal"/>
    <w:semiHidden/>
    <w:rsid w:val="00142AE2"/>
    <w:pPr>
      <w:numPr>
        <w:numId w:val="5"/>
      </w:numPr>
    </w:pPr>
  </w:style>
  <w:style w:type="paragraph" w:styleId="Punktlista">
    <w:name w:val="List Bullet"/>
    <w:basedOn w:val="Normal"/>
    <w:semiHidden/>
    <w:rsid w:val="00142AE2"/>
    <w:pPr>
      <w:numPr>
        <w:numId w:val="10"/>
      </w:numPr>
    </w:pPr>
  </w:style>
  <w:style w:type="character" w:styleId="Radnummer">
    <w:name w:val="line number"/>
    <w:basedOn w:val="Standardstycketeckensnitt"/>
    <w:semiHidden/>
    <w:rsid w:val="00142AE2"/>
  </w:style>
  <w:style w:type="character" w:styleId="Sidnummer">
    <w:name w:val="page number"/>
    <w:basedOn w:val="Standardstycketeckensnitt"/>
    <w:semiHidden/>
    <w:rsid w:val="00142AE2"/>
  </w:style>
  <w:style w:type="paragraph" w:styleId="Signatur">
    <w:name w:val="Signature"/>
    <w:basedOn w:val="Normal"/>
    <w:semiHidden/>
    <w:rsid w:val="00142AE2"/>
    <w:pPr>
      <w:ind w:left="4252"/>
    </w:pPr>
  </w:style>
  <w:style w:type="paragraph" w:styleId="Underrubrik">
    <w:name w:val="Subtitle"/>
    <w:basedOn w:val="Normal"/>
    <w:qFormat/>
    <w:rsid w:val="00142AE2"/>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142AE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2896</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s13020</vt:lpstr>
    </vt:vector>
  </TitlesOfParts>
  <Company>Riksdagen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s13020</dc:title>
  <dc:subject>s13020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2007-02-08T10:54:00Z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Utbyggnad av Stockholm–Arlanda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Stockholm–Arlanda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 Damberg m.fl. (s)</vt:lpwstr>
  </property>
  <property fmtid="{D5CDD505-2E9C-101B-9397-08002B2CF9AE}" pid="26" name="MotionarLista">
    <vt:lpwstr>Damberg, Mikael (s)\Ygeman, Anders (s)\Jämtin, Carin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Anders Ygeman (s), Carin Jämtin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20062007000000000115000130200069</vt:lpwstr>
  </property>
  <property fmtid="{D5CDD505-2E9C-101B-9397-08002B2CF9AE}" pid="50" name="nummer">
    <vt:lpwstr>438</vt:lpwstr>
  </property>
  <property fmtid="{D5CDD505-2E9C-101B-9397-08002B2CF9AE}" pid="51" name="utskottsbeteckning">
    <vt:lpwstr>T</vt:lpwstr>
  </property>
  <property fmtid="{D5CDD505-2E9C-101B-9397-08002B2CF9AE}" pid="52" name="GlobalUID">
    <vt:lpwstr>{441138D0-6DE4-4EB4-B58B-A4DE520FA953}</vt:lpwstr>
  </property>
  <property fmtid="{D5CDD505-2E9C-101B-9397-08002B2CF9AE}" pid="53" name="Överföringar">
    <vt:i4>0</vt:i4>
  </property>
  <property fmtid="{D5CDD505-2E9C-101B-9397-08002B2CF9AE}" pid="54" name="Checksum">
    <vt:lpwstr>*0002639917841*</vt:lpwstr>
  </property>
  <property fmtid="{D5CDD505-2E9C-101B-9397-08002B2CF9AE}" pid="55" name="skuggnummer">
    <vt:lpwstr>2264</vt:lpwstr>
  </property>
  <property fmtid="{D5CDD505-2E9C-101B-9397-08002B2CF9AE}" pid="56" name="urixVersion">
    <vt:lpwstr>3.1.4.4</vt:lpwstr>
  </property>
  <property fmtid="{D5CDD505-2E9C-101B-9397-08002B2CF9AE}" pid="57" name="urixOrigin">
    <vt:lpwstr>070215 16:28:25.368</vt:lpwstr>
  </property>
  <property fmtid="{D5CDD505-2E9C-101B-9397-08002B2CF9AE}" pid="58" name="urixGuid">
    <vt:lpwstr>{3CAE9EA3-D1A9-4BE5-9CBA-674BF0BC1789}</vt:lpwstr>
  </property>
</Properties>
</file>