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5BEAAB" w14:textId="77777777">
        <w:tc>
          <w:tcPr>
            <w:tcW w:w="2268" w:type="dxa"/>
          </w:tcPr>
          <w:p w14:paraId="57737D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A42C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61402F" w14:textId="77777777">
        <w:tc>
          <w:tcPr>
            <w:tcW w:w="2268" w:type="dxa"/>
          </w:tcPr>
          <w:p w14:paraId="46467D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591A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3C2B51" w14:textId="77777777">
        <w:tc>
          <w:tcPr>
            <w:tcW w:w="3402" w:type="dxa"/>
            <w:gridSpan w:val="2"/>
          </w:tcPr>
          <w:p w14:paraId="4FE7FC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D55C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4EBA0E0" w14:textId="77777777">
        <w:tc>
          <w:tcPr>
            <w:tcW w:w="2268" w:type="dxa"/>
          </w:tcPr>
          <w:p w14:paraId="3C5687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90D296" w14:textId="01A151A2" w:rsidR="006E4E11" w:rsidRPr="00ED583F" w:rsidRDefault="007F659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43C49">
              <w:rPr>
                <w:sz w:val="20"/>
              </w:rPr>
              <w:t>A</w:t>
            </w:r>
            <w:r w:rsidR="00904E33">
              <w:rPr>
                <w:sz w:val="20"/>
              </w:rPr>
              <w:t>2016/02495</w:t>
            </w:r>
            <w:r w:rsidR="00443C49">
              <w:rPr>
                <w:sz w:val="20"/>
              </w:rPr>
              <w:t>/ARM</w:t>
            </w:r>
          </w:p>
        </w:tc>
      </w:tr>
      <w:tr w:rsidR="006E4E11" w14:paraId="1EAB6228" w14:textId="77777777">
        <w:tc>
          <w:tcPr>
            <w:tcW w:w="2268" w:type="dxa"/>
          </w:tcPr>
          <w:p w14:paraId="0E87B0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7DAE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1ED883" w14:textId="77777777">
        <w:trPr>
          <w:trHeight w:val="284"/>
        </w:trPr>
        <w:tc>
          <w:tcPr>
            <w:tcW w:w="4911" w:type="dxa"/>
          </w:tcPr>
          <w:p w14:paraId="2FE15FA4" w14:textId="77777777" w:rsidR="006E4E11" w:rsidRDefault="007F659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6B55CD6" w14:textId="77777777">
        <w:trPr>
          <w:trHeight w:val="284"/>
        </w:trPr>
        <w:tc>
          <w:tcPr>
            <w:tcW w:w="4911" w:type="dxa"/>
          </w:tcPr>
          <w:p w14:paraId="5E6513CC" w14:textId="77777777" w:rsidR="006E4E11" w:rsidRDefault="007F659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70BAE3C" w14:textId="77777777">
        <w:trPr>
          <w:trHeight w:val="284"/>
        </w:trPr>
        <w:tc>
          <w:tcPr>
            <w:tcW w:w="4911" w:type="dxa"/>
          </w:tcPr>
          <w:p w14:paraId="56B774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8BD8CA" w14:textId="77777777">
        <w:trPr>
          <w:trHeight w:val="284"/>
        </w:trPr>
        <w:tc>
          <w:tcPr>
            <w:tcW w:w="4911" w:type="dxa"/>
          </w:tcPr>
          <w:p w14:paraId="76280D1C" w14:textId="2D4584D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9E28650" w14:textId="77777777">
        <w:trPr>
          <w:trHeight w:val="284"/>
        </w:trPr>
        <w:tc>
          <w:tcPr>
            <w:tcW w:w="4911" w:type="dxa"/>
          </w:tcPr>
          <w:p w14:paraId="0508B3B3" w14:textId="5F06914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052EA8" w14:textId="77777777">
        <w:trPr>
          <w:trHeight w:val="284"/>
        </w:trPr>
        <w:tc>
          <w:tcPr>
            <w:tcW w:w="4911" w:type="dxa"/>
          </w:tcPr>
          <w:p w14:paraId="42476BF3" w14:textId="1A01760B" w:rsidR="006E4E11" w:rsidRDefault="006E4E11" w:rsidP="00443C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87F898" w14:textId="77777777">
        <w:trPr>
          <w:trHeight w:val="284"/>
        </w:trPr>
        <w:tc>
          <w:tcPr>
            <w:tcW w:w="4911" w:type="dxa"/>
          </w:tcPr>
          <w:p w14:paraId="66DBB3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289B05" w14:textId="77777777">
        <w:trPr>
          <w:trHeight w:val="284"/>
        </w:trPr>
        <w:tc>
          <w:tcPr>
            <w:tcW w:w="4911" w:type="dxa"/>
          </w:tcPr>
          <w:p w14:paraId="1C589A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ED6DF7" w14:textId="77777777">
        <w:trPr>
          <w:trHeight w:val="284"/>
        </w:trPr>
        <w:tc>
          <w:tcPr>
            <w:tcW w:w="4911" w:type="dxa"/>
          </w:tcPr>
          <w:p w14:paraId="46CFBF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A05706" w14:textId="77777777" w:rsidR="006E4E11" w:rsidRDefault="007F6590">
      <w:pPr>
        <w:framePr w:w="4400" w:h="2523" w:wrap="notBeside" w:vAnchor="page" w:hAnchor="page" w:x="6453" w:y="2445"/>
        <w:ind w:left="142"/>
      </w:pPr>
      <w:r>
        <w:t>Till riksdagen</w:t>
      </w:r>
    </w:p>
    <w:p w14:paraId="2F376729" w14:textId="3113F2EA" w:rsidR="006E4E11" w:rsidRDefault="00443C49" w:rsidP="007F659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04E33">
        <w:t xml:space="preserve">2016/17:566 </w:t>
      </w:r>
      <w:r w:rsidR="007F6590">
        <w:t>av Hans Rothenberg (M) Arbetsmarknadskonflikt vid kollektivavtal</w:t>
      </w:r>
    </w:p>
    <w:p w14:paraId="7B7D4B9C" w14:textId="77777777" w:rsidR="006E4E11" w:rsidRDefault="006E4E11">
      <w:pPr>
        <w:pStyle w:val="RKnormal"/>
      </w:pPr>
    </w:p>
    <w:p w14:paraId="02593AC4" w14:textId="24681557" w:rsidR="006E4E11" w:rsidRPr="007F6590" w:rsidRDefault="007F6590" w:rsidP="007F6590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7F6590">
        <w:rPr>
          <w:szCs w:val="24"/>
        </w:rPr>
        <w:t>Hans Rothenberg har frågat mig</w:t>
      </w:r>
      <w:r>
        <w:rPr>
          <w:szCs w:val="24"/>
        </w:rPr>
        <w:t xml:space="preserve"> om jag avser</w:t>
      </w:r>
      <w:r w:rsidRPr="007F6590">
        <w:rPr>
          <w:szCs w:val="24"/>
        </w:rPr>
        <w:t xml:space="preserve"> </w:t>
      </w:r>
      <w:r w:rsidRPr="007F6590">
        <w:rPr>
          <w:rFonts w:cs="TimesNewRomanPSMT"/>
          <w:szCs w:val="24"/>
          <w:lang w:eastAsia="sv-SE"/>
        </w:rPr>
        <w:t>att ta några lagstiftningsinitiativ eller vidta några andra</w:t>
      </w:r>
      <w:r w:rsidR="00BD5186">
        <w:rPr>
          <w:rFonts w:cs="TimesNewRomanPSMT"/>
          <w:szCs w:val="24"/>
          <w:lang w:eastAsia="sv-SE"/>
        </w:rPr>
        <w:t xml:space="preserve"> </w:t>
      </w:r>
      <w:r w:rsidRPr="007F6590">
        <w:rPr>
          <w:rFonts w:cs="TimesNewRomanPSMT"/>
          <w:szCs w:val="24"/>
          <w:lang w:eastAsia="sv-SE"/>
        </w:rPr>
        <w:t>generella åtgärder för att hitt</w:t>
      </w:r>
      <w:r>
        <w:rPr>
          <w:rFonts w:cs="TimesNewRomanPSMT"/>
          <w:szCs w:val="24"/>
          <w:lang w:eastAsia="sv-SE"/>
        </w:rPr>
        <w:t>a en långsiktig lösning på den</w:t>
      </w:r>
      <w:r w:rsidRPr="007F6590">
        <w:rPr>
          <w:rFonts w:cs="TimesNewRomanPSMT"/>
          <w:szCs w:val="24"/>
          <w:lang w:eastAsia="sv-SE"/>
        </w:rPr>
        <w:t xml:space="preserve"> fackliga</w:t>
      </w:r>
      <w:r w:rsidR="00BD5186">
        <w:rPr>
          <w:rFonts w:cs="TimesNewRomanPSMT"/>
          <w:szCs w:val="24"/>
          <w:lang w:eastAsia="sv-SE"/>
        </w:rPr>
        <w:t xml:space="preserve"> </w:t>
      </w:r>
      <w:r w:rsidRPr="007F6590">
        <w:rPr>
          <w:rFonts w:cs="TimesNewRomanPSMT"/>
          <w:szCs w:val="24"/>
          <w:lang w:eastAsia="sv-SE"/>
        </w:rPr>
        <w:t>problematik</w:t>
      </w:r>
      <w:r>
        <w:rPr>
          <w:rFonts w:cs="TimesNewRomanPSMT"/>
          <w:szCs w:val="24"/>
          <w:lang w:eastAsia="sv-SE"/>
        </w:rPr>
        <w:t>en i konflikten i Göteborgs hamn.</w:t>
      </w:r>
    </w:p>
    <w:p w14:paraId="138DDB48" w14:textId="77777777" w:rsidR="007F6590" w:rsidRDefault="007F6590" w:rsidP="007F6590">
      <w:pPr>
        <w:pStyle w:val="RKnormal"/>
        <w:rPr>
          <w:rFonts w:cs="TimesNewRomanPSMT"/>
          <w:szCs w:val="24"/>
          <w:lang w:eastAsia="sv-SE"/>
        </w:rPr>
      </w:pPr>
    </w:p>
    <w:p w14:paraId="749EE3AB" w14:textId="77777777" w:rsidR="00904E33" w:rsidRDefault="009A5C50" w:rsidP="007F6590">
      <w:pPr>
        <w:overflowPunct/>
        <w:spacing w:line="240" w:lineRule="auto"/>
        <w:textAlignment w:val="auto"/>
      </w:pPr>
      <w:r>
        <w:t>Som jag nyligen svarat på en liknande riksdagsfråga från Mats Persson (L) bygger d</w:t>
      </w:r>
      <w:r w:rsidR="007F6590" w:rsidRPr="009A76C8">
        <w:t xml:space="preserve">en svenska </w:t>
      </w:r>
      <w:r w:rsidR="007F6590">
        <w:t>arbetsmarknads</w:t>
      </w:r>
      <w:r w:rsidR="007F6590" w:rsidRPr="009A76C8">
        <w:t>modellen på att parter</w:t>
      </w:r>
      <w:r w:rsidR="007F6590">
        <w:t>na</w:t>
      </w:r>
      <w:r w:rsidR="007F6590" w:rsidRPr="009A76C8">
        <w:t xml:space="preserve"> reglerar villkoren på arbetsmarknaden genom överenskommelser om löne- och anställningsvillkor. Rätten att vidta stridsåtgärder är grundlagsfäst i regerings</w:t>
      </w:r>
      <w:r w:rsidR="007F6590">
        <w:softHyphen/>
      </w:r>
      <w:r w:rsidR="007F6590" w:rsidRPr="009A76C8">
        <w:t xml:space="preserve">formen och gäller om inte annat följer av lag eller avtal. </w:t>
      </w:r>
      <w:r w:rsidR="007F6590">
        <w:br/>
      </w:r>
    </w:p>
    <w:p w14:paraId="44222416" w14:textId="0E910711" w:rsidR="007F6590" w:rsidRDefault="007F6590" w:rsidP="007F6590">
      <w:pPr>
        <w:overflowPunct/>
        <w:spacing w:line="240" w:lineRule="auto"/>
        <w:textAlignment w:val="auto"/>
      </w:pPr>
      <w:r w:rsidRPr="009A76C8">
        <w:t>I medbestämmandelagen regleras de närmare förutsättningarna och begränsningarna ifråga om stridsåtgärders lovlighet, en skadestånds</w:t>
      </w:r>
      <w:r w:rsidRPr="009A76C8">
        <w:softHyphen/>
        <w:t>sanktion för olovliga stridsåtgärder och den fredsplikt som råder i kollektiv</w:t>
      </w:r>
      <w:r>
        <w:softHyphen/>
      </w:r>
      <w:r w:rsidRPr="009A76C8">
        <w:t xml:space="preserve">avtalsförhållanden. Regeringen har inte för avsikt att ändra dessa </w:t>
      </w:r>
      <w:r>
        <w:t>grundelement</w:t>
      </w:r>
      <w:r w:rsidRPr="009A76C8">
        <w:t xml:space="preserve"> för den svenska modellens funktionssätt</w:t>
      </w:r>
      <w:r>
        <w:t xml:space="preserve">, som </w:t>
      </w:r>
      <w:r w:rsidRPr="009A76C8">
        <w:t xml:space="preserve">förutsätter ett ömsesidigt förtroende mellan parterna och att parterna gemensamt tar ansvar för att modellen fungerar på avsett sätt. </w:t>
      </w:r>
    </w:p>
    <w:p w14:paraId="6CCF2C0B" w14:textId="77777777" w:rsidR="007F6590" w:rsidRPr="009A76C8" w:rsidRDefault="007F6590" w:rsidP="007F6590">
      <w:pPr>
        <w:overflowPunct/>
        <w:spacing w:line="240" w:lineRule="auto"/>
        <w:textAlignment w:val="auto"/>
      </w:pPr>
    </w:p>
    <w:p w14:paraId="62D989D8" w14:textId="2047386D" w:rsidR="007F6590" w:rsidRDefault="007F6590" w:rsidP="007F6590">
      <w:pPr>
        <w:overflowPunct/>
        <w:spacing w:line="240" w:lineRule="auto"/>
        <w:textAlignment w:val="auto"/>
        <w:rPr>
          <w:rFonts w:cs="Times-Roman"/>
          <w:szCs w:val="24"/>
          <w:lang w:eastAsia="sv-SE"/>
        </w:rPr>
      </w:pPr>
      <w:r w:rsidRPr="009A76C8">
        <w:rPr>
          <w:rFonts w:cs="Times-Roman"/>
          <w:szCs w:val="24"/>
          <w:lang w:eastAsia="sv-SE"/>
        </w:rPr>
        <w:t xml:space="preserve">När det gäller den pågående tvisten i Göteborgs Hamn </w:t>
      </w:r>
      <w:r>
        <w:rPr>
          <w:rFonts w:cs="Times-Roman"/>
          <w:szCs w:val="24"/>
          <w:lang w:eastAsia="sv-SE"/>
        </w:rPr>
        <w:t>kan jag konstatera att arbetsgivaren och Hamnarbetar</w:t>
      </w:r>
      <w:r>
        <w:rPr>
          <w:rFonts w:cs="Times-Roman"/>
          <w:szCs w:val="24"/>
          <w:lang w:eastAsia="sv-SE"/>
        </w:rPr>
        <w:softHyphen/>
        <w:t>förbundet, ett förbund som står utanför LO, inte är bundna av kollektiv</w:t>
      </w:r>
      <w:r>
        <w:rPr>
          <w:rFonts w:cs="Times-Roman"/>
          <w:szCs w:val="24"/>
          <w:lang w:eastAsia="sv-SE"/>
        </w:rPr>
        <w:softHyphen/>
        <w:t xml:space="preserve">avtal i förhållande till varandra. </w:t>
      </w:r>
      <w:r w:rsidR="009A5C50">
        <w:rPr>
          <w:rFonts w:cs="Times-Roman"/>
          <w:szCs w:val="24"/>
          <w:lang w:eastAsia="sv-SE"/>
        </w:rPr>
        <w:t>Precis som Hans Rothenberg konstaterar är a</w:t>
      </w:r>
      <w:r>
        <w:rPr>
          <w:rFonts w:cs="Times-Roman"/>
          <w:szCs w:val="24"/>
          <w:lang w:eastAsia="sv-SE"/>
        </w:rPr>
        <w:t>rbetsgivaren i stället redan bunden av det kollektivavtal som gäller mellan Transportarbetare</w:t>
      </w:r>
      <w:r>
        <w:rPr>
          <w:rFonts w:cs="Times-Roman"/>
          <w:szCs w:val="24"/>
          <w:lang w:eastAsia="sv-SE"/>
        </w:rPr>
        <w:softHyphen/>
        <w:t>förbundet och Sveriges Hamnar och som reglerar verksamhet för hamn- och stuveriarbete i Sverige.</w:t>
      </w:r>
    </w:p>
    <w:p w14:paraId="231D1F74" w14:textId="37F63DE1" w:rsidR="007F6590" w:rsidRPr="00182C8D" w:rsidRDefault="007F6590" w:rsidP="00182C8D">
      <w:pPr>
        <w:pStyle w:val="Normalwebb"/>
      </w:pPr>
      <w:r>
        <w:rPr>
          <w:rFonts w:ascii="OrigGarmnd BT" w:hAnsi="OrigGarmnd BT" w:cs="Times-Roman"/>
        </w:rPr>
        <w:t xml:space="preserve">Jag </w:t>
      </w:r>
      <w:r w:rsidRPr="008E6DB8">
        <w:rPr>
          <w:rFonts w:ascii="OrigGarmnd BT" w:hAnsi="OrigGarmnd BT" w:cs="Times-Roman"/>
        </w:rPr>
        <w:t xml:space="preserve">konstaterar </w:t>
      </w:r>
      <w:r>
        <w:rPr>
          <w:rFonts w:ascii="OrigGarmnd BT" w:hAnsi="OrigGarmnd BT" w:cs="Times-Roman"/>
        </w:rPr>
        <w:t xml:space="preserve">också </w:t>
      </w:r>
      <w:r w:rsidRPr="008E6DB8">
        <w:rPr>
          <w:rFonts w:ascii="OrigGarmnd BT" w:hAnsi="OrigGarmnd BT" w:cs="Times-Roman"/>
        </w:rPr>
        <w:t xml:space="preserve">att </w:t>
      </w:r>
      <w:r>
        <w:rPr>
          <w:rFonts w:ascii="OrigGarmnd BT" w:hAnsi="OrigGarmnd BT" w:cs="Times-Roman"/>
        </w:rPr>
        <w:t xml:space="preserve">Medlingsinstitutet på gemensam begäran från </w:t>
      </w:r>
      <w:r w:rsidRPr="008E6DB8">
        <w:rPr>
          <w:rFonts w:ascii="OrigGarmnd BT" w:hAnsi="OrigGarmnd BT" w:cs="Times-Roman"/>
        </w:rPr>
        <w:t xml:space="preserve">parterna </w:t>
      </w:r>
      <w:r>
        <w:rPr>
          <w:rFonts w:ascii="OrigGarmnd BT" w:hAnsi="OrigGarmnd BT" w:cs="Times-Roman"/>
        </w:rPr>
        <w:t xml:space="preserve">har </w:t>
      </w:r>
      <w:r w:rsidRPr="008E6DB8">
        <w:rPr>
          <w:rFonts w:ascii="OrigGarmnd BT" w:hAnsi="OrigGarmnd BT" w:cs="Times-Roman"/>
        </w:rPr>
        <w:t>utsett medlare i konflikten</w:t>
      </w:r>
      <w:r>
        <w:rPr>
          <w:rFonts w:ascii="OrigGarmnd BT" w:hAnsi="OrigGarmnd BT" w:cs="Times-Roman"/>
        </w:rPr>
        <w:t xml:space="preserve"> som fortsatt står till parternas förfogande</w:t>
      </w:r>
      <w:r w:rsidRPr="008E6DB8">
        <w:rPr>
          <w:rFonts w:ascii="OrigGarmnd BT" w:hAnsi="OrigGarmnd BT" w:cs="Times-Roman"/>
        </w:rPr>
        <w:t xml:space="preserve">. Regeringen </w:t>
      </w:r>
      <w:r>
        <w:rPr>
          <w:rFonts w:ascii="OrigGarmnd BT" w:hAnsi="OrigGarmnd BT" w:cs="Times-Roman"/>
        </w:rPr>
        <w:t>följer</w:t>
      </w:r>
      <w:r w:rsidRPr="008E6DB8">
        <w:rPr>
          <w:rFonts w:ascii="OrigGarmnd BT" w:hAnsi="OrigGarmnd BT" w:cs="Times-Roman"/>
        </w:rPr>
        <w:t xml:space="preserve"> frågan nära.</w:t>
      </w:r>
    </w:p>
    <w:p w14:paraId="2F4C6CB3" w14:textId="77777777" w:rsidR="007F6590" w:rsidRPr="007F6590" w:rsidRDefault="007F6590" w:rsidP="007F6590">
      <w:pPr>
        <w:pStyle w:val="RKnormal"/>
        <w:rPr>
          <w:szCs w:val="24"/>
        </w:rPr>
      </w:pPr>
    </w:p>
    <w:p w14:paraId="21F2D46A" w14:textId="77777777" w:rsidR="007F6590" w:rsidRPr="007F6590" w:rsidRDefault="007F6590">
      <w:pPr>
        <w:pStyle w:val="RKnormal"/>
        <w:rPr>
          <w:szCs w:val="24"/>
        </w:rPr>
      </w:pPr>
    </w:p>
    <w:p w14:paraId="7BCBA19F" w14:textId="77777777" w:rsidR="007F6590" w:rsidRPr="007F6590" w:rsidRDefault="007F6590">
      <w:pPr>
        <w:pStyle w:val="RKnormal"/>
        <w:rPr>
          <w:szCs w:val="24"/>
        </w:rPr>
      </w:pPr>
      <w:r w:rsidRPr="007F6590">
        <w:rPr>
          <w:szCs w:val="24"/>
        </w:rPr>
        <w:lastRenderedPageBreak/>
        <w:t>Stockholm den 22 december 2016</w:t>
      </w:r>
    </w:p>
    <w:p w14:paraId="4E045D07" w14:textId="77777777" w:rsidR="007F6590" w:rsidRPr="007F6590" w:rsidRDefault="007F6590">
      <w:pPr>
        <w:pStyle w:val="RKnormal"/>
        <w:rPr>
          <w:szCs w:val="24"/>
        </w:rPr>
      </w:pPr>
    </w:p>
    <w:p w14:paraId="1871B095" w14:textId="77777777" w:rsidR="007F6590" w:rsidRDefault="007F6590">
      <w:pPr>
        <w:pStyle w:val="RKnormal"/>
      </w:pPr>
    </w:p>
    <w:p w14:paraId="5C901234" w14:textId="77777777" w:rsidR="007F6590" w:rsidRDefault="007F6590">
      <w:pPr>
        <w:pStyle w:val="RKnormal"/>
      </w:pPr>
      <w:r>
        <w:t>Ylva Johansson</w:t>
      </w:r>
    </w:p>
    <w:sectPr w:rsidR="007F659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5AB28" w14:textId="77777777" w:rsidR="007F6590" w:rsidRDefault="007F6590">
      <w:r>
        <w:separator/>
      </w:r>
    </w:p>
  </w:endnote>
  <w:endnote w:type="continuationSeparator" w:id="0">
    <w:p w14:paraId="19B16E07" w14:textId="77777777" w:rsidR="007F6590" w:rsidRDefault="007F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3912" w14:textId="77777777" w:rsidR="007F6590" w:rsidRDefault="007F6590">
      <w:r>
        <w:separator/>
      </w:r>
    </w:p>
  </w:footnote>
  <w:footnote w:type="continuationSeparator" w:id="0">
    <w:p w14:paraId="0A02619D" w14:textId="77777777" w:rsidR="007F6590" w:rsidRDefault="007F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A13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4C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15A30D" w14:textId="77777777">
      <w:trPr>
        <w:cantSplit/>
      </w:trPr>
      <w:tc>
        <w:tcPr>
          <w:tcW w:w="3119" w:type="dxa"/>
        </w:tcPr>
        <w:p w14:paraId="240927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469E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3400F5" w14:textId="77777777" w:rsidR="00E80146" w:rsidRDefault="00E80146">
          <w:pPr>
            <w:pStyle w:val="Sidhuvud"/>
            <w:ind w:right="360"/>
          </w:pPr>
        </w:p>
      </w:tc>
    </w:tr>
  </w:tbl>
  <w:p w14:paraId="5D1D00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1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48DB71" w14:textId="77777777">
      <w:trPr>
        <w:cantSplit/>
      </w:trPr>
      <w:tc>
        <w:tcPr>
          <w:tcW w:w="3119" w:type="dxa"/>
        </w:tcPr>
        <w:p w14:paraId="04E2E5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932F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8812E0" w14:textId="77777777" w:rsidR="00E80146" w:rsidRDefault="00E80146">
          <w:pPr>
            <w:pStyle w:val="Sidhuvud"/>
            <w:ind w:right="360"/>
          </w:pPr>
        </w:p>
      </w:tc>
    </w:tr>
  </w:tbl>
  <w:p w14:paraId="25173D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37EC" w14:textId="4000445B" w:rsidR="007F6590" w:rsidRDefault="007F659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D4347C" wp14:editId="5E5A0F0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C3A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F375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E355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4E50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90"/>
    <w:rsid w:val="00150384"/>
    <w:rsid w:val="00160901"/>
    <w:rsid w:val="001805B7"/>
    <w:rsid w:val="00182C8D"/>
    <w:rsid w:val="00367B1C"/>
    <w:rsid w:val="00434C08"/>
    <w:rsid w:val="00443C49"/>
    <w:rsid w:val="004A328D"/>
    <w:rsid w:val="0058762B"/>
    <w:rsid w:val="006E4E11"/>
    <w:rsid w:val="007242A3"/>
    <w:rsid w:val="007A6855"/>
    <w:rsid w:val="007F6590"/>
    <w:rsid w:val="008C56BF"/>
    <w:rsid w:val="00904E33"/>
    <w:rsid w:val="0092027A"/>
    <w:rsid w:val="00955E31"/>
    <w:rsid w:val="00992E72"/>
    <w:rsid w:val="009A5C50"/>
    <w:rsid w:val="00AF26D1"/>
    <w:rsid w:val="00BD5186"/>
    <w:rsid w:val="00D133D7"/>
    <w:rsid w:val="00E80146"/>
    <w:rsid w:val="00E904D0"/>
    <w:rsid w:val="00EC25F9"/>
    <w:rsid w:val="00ED583F"/>
    <w:rsid w:val="00F4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2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F65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7F65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5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F65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7F65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5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40329568-3178-4cf6-a473-51adf9fd7723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lass xmlns="a52e64f8-eff3-4b39-86ae-bfa7a2a3f792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RKOrdnaCheckInComment xmlns="a52e64f8-eff3-4b39-86ae-bfa7a2a3f792" xsi:nil="true"/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67NVC2TPHDSQ-63-1847</_dlc_DocId>
    <_dlc_DocIdUrl xmlns="0d84be90-394b-471d-a817-212aa87a77c1">
      <Url>http://rkdhs-a/arenden/_layouts/DocIdRedir.aspx?ID=67NVC2TPHDSQ-63-1847</Url>
      <Description>67NVC2TPHDSQ-63-1847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CFFCD-3A6D-4FCC-9C47-6A926FDA24EE}"/>
</file>

<file path=customXml/itemProps2.xml><?xml version="1.0" encoding="utf-8"?>
<ds:datastoreItem xmlns:ds="http://schemas.openxmlformats.org/officeDocument/2006/customXml" ds:itemID="{F6245CB4-1E0C-4BC7-BB9F-4BECB9E2BB7A}"/>
</file>

<file path=customXml/itemProps3.xml><?xml version="1.0" encoding="utf-8"?>
<ds:datastoreItem xmlns:ds="http://schemas.openxmlformats.org/officeDocument/2006/customXml" ds:itemID="{A4BB3492-4B5D-402E-A060-BDF3686B2EA5}"/>
</file>

<file path=customXml/itemProps4.xml><?xml version="1.0" encoding="utf-8"?>
<ds:datastoreItem xmlns:ds="http://schemas.openxmlformats.org/officeDocument/2006/customXml" ds:itemID="{F6245CB4-1E0C-4BC7-BB9F-4BECB9E2BB7A}">
  <ds:schemaRefs>
    <ds:schemaRef ds:uri="0d84be90-394b-471d-a817-212aa87a77c1"/>
    <ds:schemaRef ds:uri="http://schemas.microsoft.com/office/infopath/2007/PartnerControls"/>
    <ds:schemaRef ds:uri="http://purl.org/dc/elements/1.1/"/>
    <ds:schemaRef ds:uri="http://schemas.microsoft.com/office/2006/metadata/properties"/>
    <ds:schemaRef ds:uri="a52e64f8-eff3-4b39-86ae-bfa7a2a3f79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1C5FEA0-F8EB-443D-8503-EBEDBCC7A67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BB3492-4B5D-402E-A060-BDF3686B2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Forsselius</dc:creator>
  <cp:lastModifiedBy>Gunilla Qvarsebo</cp:lastModifiedBy>
  <cp:revision>8</cp:revision>
  <cp:lastPrinted>2016-12-21T12:40:00Z</cp:lastPrinted>
  <dcterms:created xsi:type="dcterms:W3CDTF">2016-12-21T12:00:00Z</dcterms:created>
  <dcterms:modified xsi:type="dcterms:W3CDTF">2016-12-22T09:14:00Z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db902562-2a9b-4ee4-8fa0-fbd9d6f7182b</vt:lpwstr>
  </property>
</Properties>
</file>