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440" w:rsidRPr="00975440" w:rsidRDefault="00975440">
      <w:pPr>
        <w:pStyle w:val="Frslagsrubrik"/>
      </w:pPr>
      <w:r w:rsidRPr="00975440">
        <w:t>Förslag till riksdagsbeslut</w:t>
      </w:r>
    </w:p>
    <w:p w:rsidR="00975440" w:rsidRPr="00975440" w:rsidRDefault="00975440">
      <w:pPr>
        <w:pStyle w:val="Hemstlatt"/>
        <w:ind w:left="0"/>
      </w:pPr>
      <w:r w:rsidRPr="00975440">
        <w:t>Riksdagen tillkännager för regeringen som sin mening vad som anförs i motionen om ändrade regler för utgrävningskostn</w:t>
      </w:r>
      <w:r w:rsidRPr="00975440">
        <w:t>a</w:t>
      </w:r>
      <w:r w:rsidRPr="00975440">
        <w:t>der.</w:t>
      </w:r>
    </w:p>
    <w:p w:rsidR="00975440" w:rsidRPr="00975440" w:rsidRDefault="00975440">
      <w:pPr>
        <w:pStyle w:val="Rubrik1"/>
      </w:pPr>
      <w:r w:rsidRPr="00975440">
        <w:t>Motivering</w:t>
      </w:r>
    </w:p>
    <w:p w:rsidR="00975440" w:rsidRPr="00975440" w:rsidRDefault="00975440">
      <w:r w:rsidRPr="00975440">
        <w:t>Kulturminneslagen (1988:950) ska skydda och vårda Sveriges kulturmiljö och ansvaret ska enligt lagen delas av alla. Riksantikvarieämbetet och länsstyre</w:t>
      </w:r>
      <w:r w:rsidRPr="00975440">
        <w:t>l</w:t>
      </w:r>
      <w:r w:rsidRPr="00975440">
        <w:t>sen har enligt lagen rätt att vidta de åtgärder som behövs för att skydda och vårda en fast fornlämning.</w:t>
      </w:r>
    </w:p>
    <w:p w:rsidR="00975440" w:rsidRPr="00975440" w:rsidRDefault="00975440">
      <w:pPr>
        <w:pStyle w:val="Normaltindrag"/>
      </w:pPr>
      <w:r w:rsidRPr="00975440">
        <w:t>Fornminnen har en stor betydelse för vår förståelse och kunskap om vår egen historia och kultur. Få skulle bestrida detta. Det finns ingen tvekan om att vi ska skydda och vårda våra fornlämningar. Kostnader för undersökningar och utgrävningar bör dock inte belasta de företagare som avser att bygga eller bedriva verksamhet på sin egen mark.</w:t>
      </w:r>
    </w:p>
    <w:p w:rsidR="00975440" w:rsidRPr="00975440" w:rsidRDefault="00975440">
      <w:pPr>
        <w:pStyle w:val="Normaltindrag"/>
      </w:pPr>
      <w:r w:rsidRPr="00975440">
        <w:t>Idag bör den som avser att uppföra en byggnad eller en anläggning eller genomföra ett annat arbetsföretag i god tid ta reda på om någon fast fornlä</w:t>
      </w:r>
      <w:r w:rsidRPr="00975440">
        <w:t>m</w:t>
      </w:r>
      <w:r w:rsidRPr="00975440">
        <w:t>ning kan beröras av företaget och i så fall snarast samråda med länsstyrelsen. Om det krävs en särskild utredning för att ta reda på om en fornlämning b</w:t>
      </w:r>
      <w:r w:rsidRPr="00975440">
        <w:t>e</w:t>
      </w:r>
      <w:r w:rsidRPr="00975440">
        <w:t>rörs av arbetet kan företagaren komma att få stå för kostnaden. Företagare som avser att uppföra en byggnad eller annan anläggning där det sedan tidig</w:t>
      </w:r>
      <w:r w:rsidRPr="00975440">
        <w:t>a</w:t>
      </w:r>
      <w:r w:rsidRPr="00975440">
        <w:t>re finns en känd fornlämning kan tvingas betala kostnaden för själva unde</w:t>
      </w:r>
      <w:r w:rsidRPr="00975440">
        <w:t>r</w:t>
      </w:r>
      <w:r w:rsidRPr="00975440">
        <w:t>sökningen och en eventuell flytt av fornlämningen. Även i de fall där föret</w:t>
      </w:r>
      <w:r w:rsidRPr="00975440">
        <w:t>a</w:t>
      </w:r>
      <w:r w:rsidRPr="00975440">
        <w:t>garen fått bidrag från länsstyrelsen för att undersöka fo</w:t>
      </w:r>
      <w:r w:rsidRPr="00975440">
        <w:t>rnlämningen och där den arkeologiska undersökningen blir mer omfattande än beräknat riskerar företagaren att få stå för merkostnaderna.</w:t>
      </w:r>
    </w:p>
    <w:p w:rsidR="00975440" w:rsidRPr="00975440" w:rsidRDefault="00975440">
      <w:pPr>
        <w:pStyle w:val="Normaltindrag"/>
      </w:pPr>
      <w:r w:rsidRPr="00975440">
        <w:t xml:space="preserve">De flesta företagare som bedriver verksamhet på sin egen mark hyser stor respekt och förståelse för fornminnens betydelse för vårt svenska kulturarv </w:t>
      </w:r>
      <w:r w:rsidRPr="00975440">
        <w:lastRenderedPageBreak/>
        <w:t>och ställer gärna sin mark till förfogande för en arkeologisk undersökning. Under denna tid kan dock markägaren inte disponera sin mark vilket i sig är kostsamt. Att markägaren sedan kan komma att behöva bekosta utgrävningen är emellertid inte rimligt. Den sammanlagda kostnaden för att ställa sin mark till förfogande samt att bekosta en arkeologisk utgrävning kan bli mycket hög för exempelvis en småskalig lantbrukare.</w:t>
      </w:r>
    </w:p>
    <w:p w:rsidR="00975440" w:rsidRPr="00975440" w:rsidRDefault="00975440">
      <w:pPr>
        <w:pStyle w:val="Normaltindrag"/>
      </w:pPr>
      <w:r w:rsidRPr="00975440">
        <w:rPr>
          <w:bCs/>
        </w:rPr>
        <w:t xml:space="preserve">Detta utgör ofta ett hinder för näringslivet och landsbygdsutvecklingen. </w:t>
      </w:r>
      <w:r w:rsidRPr="00975440">
        <w:t xml:space="preserve">I </w:t>
      </w:r>
      <w:r w:rsidRPr="00975440">
        <w:rPr>
          <w:bCs/>
        </w:rPr>
        <w:t xml:space="preserve">exempelvis </w:t>
      </w:r>
      <w:r w:rsidRPr="00975440">
        <w:t>Värmland finns ett stort antal företagare som bedriver verksamhet på sin egen mark och i vissa delar av länet finns ett stort antal kända fornlä</w:t>
      </w:r>
      <w:r w:rsidRPr="00975440">
        <w:t>m</w:t>
      </w:r>
      <w:r w:rsidRPr="00975440">
        <w:t>ningar. Det innebär att värmländska markägare vid byggnation på den egna marken, som i vissa fall går ut på att utöka markägarens verksamhet, riskerar att utsättas för oförutsedda och avsevärda kostnader.</w:t>
      </w:r>
    </w:p>
    <w:p w:rsidR="00975440" w:rsidRPr="00975440" w:rsidRDefault="00975440">
      <w:pPr>
        <w:pStyle w:val="Normaltindrag"/>
      </w:pPr>
      <w:r w:rsidRPr="00975440">
        <w:t>Dessa regler medför således inte bara stora oförutsedda kostnader för de för</w:t>
      </w:r>
      <w:r w:rsidRPr="00975440">
        <w:t>e</w:t>
      </w:r>
      <w:r w:rsidRPr="00975440">
        <w:t>tagare som träffar på fornminnen på sin mark. Reglerna öppnar också för att det tummas på regelverken</w:t>
      </w:r>
      <w:r w:rsidRPr="00975440">
        <w:rPr>
          <w:b/>
          <w:bCs/>
        </w:rPr>
        <w:t xml:space="preserve"> </w:t>
      </w:r>
      <w:r w:rsidRPr="00975440">
        <w:rPr>
          <w:bCs/>
        </w:rPr>
        <w:t>och försvårar upprätthållandet av ett livskra</w:t>
      </w:r>
      <w:r w:rsidRPr="00975440">
        <w:rPr>
          <w:bCs/>
        </w:rPr>
        <w:t>f</w:t>
      </w:r>
      <w:r w:rsidRPr="00975440">
        <w:rPr>
          <w:bCs/>
        </w:rPr>
        <w:t>tigt näringsliv.</w:t>
      </w:r>
      <w:r w:rsidRPr="00975440">
        <w:t xml:space="preserve"> Regeringen bör därför omgående se över reglerna för utgrä</w:t>
      </w:r>
      <w:r w:rsidRPr="00975440">
        <w:t>v</w:t>
      </w:r>
      <w:r w:rsidRPr="00975440">
        <w:t>ning</w:t>
      </w:r>
      <w:r w:rsidRPr="00975440">
        <w:t>s</w:t>
      </w:r>
      <w:r w:rsidRPr="00975440">
        <w:t>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440">
        <w:trPr>
          <w:cantSplit/>
        </w:trPr>
        <w:tc>
          <w:tcPr>
            <w:tcW w:w="3046" w:type="dxa"/>
          </w:tcPr>
          <w:p w:rsidR="00975440" w:rsidRPr="00975440" w:rsidRDefault="00975440">
            <w:pPr>
              <w:pStyle w:val="UnderskriftDatum"/>
              <w:spacing w:before="240"/>
            </w:pPr>
            <w:r w:rsidRPr="00975440">
              <w:t>Stockholm den 30 september 2009</w:t>
            </w:r>
          </w:p>
        </w:tc>
        <w:tc>
          <w:tcPr>
            <w:tcW w:w="3047" w:type="dxa"/>
          </w:tcPr>
          <w:p w:rsidR="00975440" w:rsidRPr="00975440" w:rsidRDefault="00975440">
            <w:pPr>
              <w:pStyle w:val="Underskrifter"/>
              <w:spacing w:before="240"/>
            </w:pPr>
          </w:p>
        </w:tc>
      </w:tr>
      <w:tr w:rsidR="00000000" w:rsidRPr="00975440">
        <w:trPr>
          <w:cantSplit/>
        </w:trPr>
        <w:tc>
          <w:tcPr>
            <w:tcW w:w="3046" w:type="dxa"/>
          </w:tcPr>
          <w:p w:rsidR="00975440" w:rsidRPr="00975440" w:rsidRDefault="00975440">
            <w:pPr>
              <w:pStyle w:val="Underskrifter"/>
            </w:pPr>
            <w:r w:rsidRPr="00975440">
              <w:t>Christian Holm (m)</w:t>
            </w:r>
          </w:p>
        </w:tc>
        <w:tc>
          <w:tcPr>
            <w:tcW w:w="3046" w:type="dxa"/>
          </w:tcPr>
          <w:p w:rsidR="00975440" w:rsidRPr="00975440" w:rsidRDefault="00975440">
            <w:pPr>
              <w:pStyle w:val="Underskrifter"/>
            </w:pPr>
          </w:p>
        </w:tc>
      </w:tr>
    </w:tbl>
    <w:p w:rsidR="00975440" w:rsidRPr="00975440" w:rsidRDefault="00975440">
      <w:pPr>
        <w:pStyle w:val="Normaltindrag"/>
      </w:pPr>
    </w:p>
    <w:sectPr w:rsidR="00000000" w:rsidRPr="00975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440" w:rsidRPr="00975440" w:rsidRDefault="00975440">
      <w:r w:rsidRPr="00975440">
        <w:separator/>
      </w:r>
    </w:p>
  </w:endnote>
  <w:endnote w:type="continuationSeparator" w:id="0">
    <w:p w:rsidR="00975440" w:rsidRPr="00975440" w:rsidRDefault="00975440">
      <w:r w:rsidRPr="00975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Sidfot"/>
    </w:pPr>
    <w:r w:rsidRPr="00975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62352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40" w:rsidRDefault="009754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440" w:rsidRDefault="009754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Sidfot"/>
    </w:pPr>
    <w:r w:rsidRPr="00975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50998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40" w:rsidRDefault="009754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440" w:rsidRDefault="009754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Sidfot"/>
    </w:pPr>
    <w:r w:rsidRPr="00975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50605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40" w:rsidRDefault="009754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440" w:rsidRDefault="009754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440" w:rsidRPr="00975440" w:rsidRDefault="00975440">
      <w:r w:rsidRPr="00975440">
        <w:separator/>
      </w:r>
    </w:p>
  </w:footnote>
  <w:footnote w:type="continuationSeparator" w:id="0">
    <w:p w:rsidR="00975440" w:rsidRPr="00975440" w:rsidRDefault="00975440">
      <w:r w:rsidRPr="00975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Sidhuvud"/>
    </w:pPr>
    <w:r w:rsidRPr="00975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37811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40" w:rsidRDefault="009754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440" w:rsidRDefault="009754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Sidhuvud"/>
    </w:pPr>
    <w:r w:rsidRPr="00975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34747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40" w:rsidRDefault="009754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440" w:rsidRDefault="009754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440" w:rsidRPr="00975440" w:rsidRDefault="00975440">
    <w:pPr>
      <w:pStyle w:val="FSHNormal"/>
      <w:tabs>
        <w:tab w:val="right" w:pos="5840"/>
      </w:tabs>
    </w:pPr>
    <w:r w:rsidRPr="00975440">
      <w:br/>
    </w:r>
    <w:r w:rsidRPr="00975440">
      <w:fldChar w:fldCharType="begin" w:fldLock="1"/>
    </w:r>
    <w:r w:rsidRPr="00975440">
      <w:instrText xml:space="preserve"> DOCPROPERTY</w:instrText>
    </w:r>
    <w:r w:rsidRPr="00975440">
      <w:rPr>
        <w:sz w:val="18"/>
      </w:rPr>
      <w:instrText xml:space="preserve"> "YearUser" *\charformat </w:instrText>
    </w:r>
    <w:r w:rsidRPr="00975440">
      <w:fldChar w:fldCharType="separate"/>
    </w:r>
    <w:r w:rsidRPr="00975440">
      <w:t>2009/10</w:t>
    </w:r>
    <w:r w:rsidRPr="00975440">
      <w:fldChar w:fldCharType="end"/>
    </w:r>
    <w:r w:rsidRPr="00975440">
      <w:t xml:space="preserve"> </w:t>
    </w:r>
    <w:r w:rsidRPr="00975440">
      <w:tab/>
      <w:t xml:space="preserve">mnr: </w:t>
    </w:r>
    <w:r w:rsidRPr="00975440">
      <w:fldChar w:fldCharType="begin" w:fldLock="1"/>
    </w:r>
    <w:r w:rsidRPr="00975440">
      <w:instrText xml:space="preserve"> DOCPROPERTY</w:instrText>
    </w:r>
    <w:r w:rsidRPr="00975440">
      <w:rPr>
        <w:sz w:val="18"/>
      </w:rPr>
      <w:instrText xml:space="preserve"> "Motionsnummer" *\charformat </w:instrText>
    </w:r>
    <w:r w:rsidRPr="00975440">
      <w:fldChar w:fldCharType="separate"/>
    </w:r>
    <w:r w:rsidRPr="00975440">
      <w:t>Kr230</w:t>
    </w:r>
    <w:r w:rsidRPr="00975440">
      <w:fldChar w:fldCharType="end"/>
    </w:r>
    <w:r w:rsidRPr="00975440">
      <w:br/>
    </w:r>
    <w:r w:rsidRPr="00975440">
      <w:fldChar w:fldCharType="begin" w:fldLock="1"/>
    </w:r>
    <w:r w:rsidRPr="00975440">
      <w:instrText xml:space="preserve"> DOCPROPERTY</w:instrText>
    </w:r>
    <w:r w:rsidRPr="00975440">
      <w:rPr>
        <w:sz w:val="18"/>
      </w:rPr>
      <w:instrText xml:space="preserve"> "Samling" *\charformat </w:instrText>
    </w:r>
    <w:r w:rsidRPr="00975440">
      <w:fldChar w:fldCharType="end"/>
    </w:r>
    <w:r w:rsidRPr="00975440">
      <w:tab/>
      <w:t xml:space="preserve">pnr: </w:t>
    </w:r>
    <w:r w:rsidRPr="00975440">
      <w:fldChar w:fldCharType="begin" w:fldLock="1"/>
    </w:r>
    <w:r w:rsidRPr="00975440">
      <w:instrText xml:space="preserve"> DOCPROPERTY</w:instrText>
    </w:r>
    <w:r w:rsidRPr="00975440">
      <w:rPr>
        <w:sz w:val="18"/>
      </w:rPr>
      <w:instrText xml:space="preserve"> "Partinummer" *\charformat </w:instrText>
    </w:r>
    <w:r w:rsidRPr="00975440">
      <w:fldChar w:fldCharType="separate"/>
    </w:r>
    <w:r w:rsidRPr="00975440">
      <w:t>m1688</w:t>
    </w:r>
    <w:r w:rsidRPr="00975440">
      <w:fldChar w:fldCharType="end"/>
    </w:r>
  </w:p>
  <w:p w:rsidR="00975440" w:rsidRPr="00975440" w:rsidRDefault="00975440">
    <w:pPr>
      <w:pStyle w:val="FSHRub1"/>
    </w:pPr>
    <w:r w:rsidRPr="00975440">
      <w:t>Motion till riksdagen</w:t>
    </w:r>
    <w:r w:rsidRPr="00975440">
      <w:br/>
    </w:r>
    <w:r w:rsidRPr="00975440">
      <w:fldChar w:fldCharType="begin" w:fldLock="1"/>
    </w:r>
    <w:r w:rsidRPr="00975440">
      <w:instrText xml:space="preserve"> DOCPROPERTY "YearUser" *\charformat </w:instrText>
    </w:r>
    <w:r w:rsidRPr="00975440">
      <w:fldChar w:fldCharType="separate"/>
    </w:r>
    <w:r w:rsidRPr="00975440">
      <w:t>2009/10</w:t>
    </w:r>
    <w:r w:rsidRPr="00975440">
      <w:fldChar w:fldCharType="end"/>
    </w:r>
    <w:r w:rsidRPr="00975440">
      <w:t>:</w:t>
    </w:r>
    <w:r w:rsidRPr="00975440">
      <w:fldChar w:fldCharType="begin" w:fldLock="1"/>
    </w:r>
    <w:r w:rsidRPr="00975440">
      <w:instrText xml:space="preserve"> DOCPROPERTY "Motionsnummer" *\charformat </w:instrText>
    </w:r>
    <w:r w:rsidRPr="00975440">
      <w:fldChar w:fldCharType="separate"/>
    </w:r>
    <w:r w:rsidRPr="00975440">
      <w:t>Kr230</w:t>
    </w:r>
    <w:r w:rsidRPr="00975440">
      <w:fldChar w:fldCharType="end"/>
    </w:r>
  </w:p>
  <w:p w:rsidR="00975440" w:rsidRPr="00975440" w:rsidRDefault="00975440">
    <w:pPr>
      <w:pStyle w:val="FSHNormalS5"/>
    </w:pPr>
    <w:r w:rsidRPr="00975440">
      <w:fldChar w:fldCharType="begin" w:fldLock="1"/>
    </w:r>
    <w:r w:rsidRPr="00975440">
      <w:instrText xml:space="preserve"> DOCPROPERTY "MotionarText" *\charformat </w:instrText>
    </w:r>
    <w:r w:rsidRPr="00975440">
      <w:fldChar w:fldCharType="separate"/>
    </w:r>
    <w:r w:rsidRPr="00975440">
      <w:t>av Christian Holm (m)</w:t>
    </w:r>
    <w:r w:rsidRPr="00975440">
      <w:fldChar w:fldCharType="end"/>
    </w:r>
    <w:r w:rsidRPr="00975440">
      <w:br/>
    </w:r>
    <w:r w:rsidRPr="00975440">
      <w:fldChar w:fldCharType="begin" w:fldLock="1"/>
    </w:r>
    <w:r w:rsidRPr="00975440">
      <w:instrText xml:space="preserve"> DOCPROPERTY "SvarFrasKort" *\charformat </w:instrText>
    </w:r>
    <w:r w:rsidRPr="00975440">
      <w:fldChar w:fldCharType="end"/>
    </w:r>
  </w:p>
  <w:p w:rsidR="00975440" w:rsidRPr="00975440" w:rsidRDefault="00975440">
    <w:pPr>
      <w:pStyle w:val="FSHTitel"/>
    </w:pPr>
    <w:r w:rsidRPr="00975440">
      <w:fldChar w:fldCharType="begin" w:fldLock="1"/>
    </w:r>
    <w:r w:rsidRPr="00975440">
      <w:instrText xml:space="preserve"> DOCPROPERTY</w:instrText>
    </w:r>
    <w:r w:rsidRPr="00975440">
      <w:rPr>
        <w:sz w:val="18"/>
      </w:rPr>
      <w:instrText xml:space="preserve"> "RubrikSvar" *\charformat </w:instrText>
    </w:r>
    <w:r w:rsidRPr="00975440">
      <w:fldChar w:fldCharType="separate"/>
    </w:r>
    <w:r w:rsidRPr="00975440">
      <w:t>Omprövning av reglerna för utgrävningskostnader</w:t>
    </w:r>
    <w:r w:rsidRPr="00975440">
      <w:fldChar w:fldCharType="end"/>
    </w:r>
  </w:p>
  <w:p w:rsidR="00975440" w:rsidRPr="00975440" w:rsidRDefault="00975440">
    <w:pPr>
      <w:pStyle w:val="Normal00"/>
    </w:pPr>
  </w:p>
  <w:p w:rsidR="00975440" w:rsidRPr="00975440" w:rsidRDefault="00975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612206">
    <w:abstractNumId w:val="8"/>
  </w:num>
  <w:num w:numId="2" w16cid:durableId="359553182">
    <w:abstractNumId w:val="9"/>
  </w:num>
  <w:num w:numId="3" w16cid:durableId="1846163738">
    <w:abstractNumId w:val="8"/>
  </w:num>
  <w:num w:numId="4" w16cid:durableId="1671709666">
    <w:abstractNumId w:val="9"/>
  </w:num>
  <w:num w:numId="5" w16cid:durableId="2032608265">
    <w:abstractNumId w:val="13"/>
  </w:num>
  <w:num w:numId="6" w16cid:durableId="541673493">
    <w:abstractNumId w:val="10"/>
  </w:num>
  <w:num w:numId="7" w16cid:durableId="154996008">
    <w:abstractNumId w:val="11"/>
  </w:num>
  <w:num w:numId="8" w16cid:durableId="1571696444">
    <w:abstractNumId w:val="12"/>
  </w:num>
  <w:num w:numId="9" w16cid:durableId="1084372400">
    <w:abstractNumId w:val="8"/>
  </w:num>
  <w:num w:numId="10" w16cid:durableId="1297027771">
    <w:abstractNumId w:val="3"/>
  </w:num>
  <w:num w:numId="11" w16cid:durableId="882595290">
    <w:abstractNumId w:val="2"/>
  </w:num>
  <w:num w:numId="12" w16cid:durableId="1594363163">
    <w:abstractNumId w:val="1"/>
  </w:num>
  <w:num w:numId="13" w16cid:durableId="83458574">
    <w:abstractNumId w:val="0"/>
  </w:num>
  <w:num w:numId="14" w16cid:durableId="1059859308">
    <w:abstractNumId w:val="9"/>
  </w:num>
  <w:num w:numId="15" w16cid:durableId="193807549">
    <w:abstractNumId w:val="7"/>
  </w:num>
  <w:num w:numId="16" w16cid:durableId="1454322911">
    <w:abstractNumId w:val="6"/>
  </w:num>
  <w:num w:numId="17" w16cid:durableId="420024560">
    <w:abstractNumId w:val="5"/>
  </w:num>
  <w:num w:numId="18" w16cid:durableId="1842087302">
    <w:abstractNumId w:val="4"/>
  </w:num>
  <w:num w:numId="19" w16cid:durableId="280574039">
    <w:abstractNumId w:val="11"/>
  </w:num>
  <w:num w:numId="20" w16cid:durableId="577444008">
    <w:abstractNumId w:val="10"/>
  </w:num>
  <w:num w:numId="21" w16cid:durableId="299505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55296D2-9168-4224-AC64-883A866FD8BA}"/>
  </w:docVars>
  <w:rsids>
    <w:rsidRoot w:val="007770F3"/>
    <w:rsid w:val="007770F3"/>
    <w:rsid w:val="00975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900D7E3-2DEA-41CF-B6C6-E04E00E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2491</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m1688</vt:lpstr>
    </vt:vector>
  </TitlesOfParts>
  <Company>Riksdagen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m1688</dc:title>
  <dc:subject>m1688</dc:subject>
  <dc:creator>Riksdagen</dc:creator>
  <cp:keywords>Riksdagen</cp:keywords>
  <dc:description>Nya formatmallshantering för förslag+urix bakåtkomp+könamn</dc:description>
  <cp:lastModifiedBy>Lars Brink</cp:lastModifiedBy>
  <cp:revision>2</cp:revision>
  <cp:lastPrinted>2009-12-17T15:36:00Z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Omprövning av reglerna för utgrävningskostnader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Omprövning av reglerna för utgrävningskostnader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20092010000000000109000016880069</vt:lpwstr>
  </property>
  <property fmtid="{D5CDD505-2E9C-101B-9397-08002B2CF9AE}" pid="47" name="datum">
    <vt:lpwstr>090930</vt:lpwstr>
  </property>
  <property fmtid="{D5CDD505-2E9C-101B-9397-08002B2CF9AE}" pid="48" name="avsändar-e-post">
    <vt:lpwstr>erika.aldenberg@riksdagen.se</vt:lpwstr>
  </property>
  <property fmtid="{D5CDD505-2E9C-101B-9397-08002B2CF9AE}" pid="49" name="id">
    <vt:lpwstr>20092010000000000109000016880069</vt:lpwstr>
  </property>
  <property fmtid="{D5CDD505-2E9C-101B-9397-08002B2CF9AE}" pid="50" name="nummer">
    <vt:lpwstr>230</vt:lpwstr>
  </property>
  <property fmtid="{D5CDD505-2E9C-101B-9397-08002B2CF9AE}" pid="51" name="utskottsbeteckning">
    <vt:lpwstr>Kr</vt:lpwstr>
  </property>
  <property fmtid="{D5CDD505-2E9C-101B-9397-08002B2CF9AE}" pid="52" name="GlobalUID">
    <vt:lpwstr>{F92D87B8-8F51-4FBE-B17E-3131942146BD}</vt:lpwstr>
  </property>
  <property fmtid="{D5CDD505-2E9C-101B-9397-08002B2CF9AE}" pid="53" name="Överföringar">
    <vt:i4>1</vt:i4>
  </property>
  <property fmtid="{D5CDD505-2E9C-101B-9397-08002B2CF9AE}" pid="54" name="Checksum">
    <vt:lpwstr>*0016024701229*</vt:lpwstr>
  </property>
  <property fmtid="{D5CDD505-2E9C-101B-9397-08002B2CF9AE}" pid="55" name="skuggnummer">
    <vt:lpwstr>907</vt:lpwstr>
  </property>
  <property fmtid="{D5CDD505-2E9C-101B-9397-08002B2CF9AE}" pid="56" name="urixVersion">
    <vt:lpwstr>4.0.0.9</vt:lpwstr>
  </property>
  <property fmtid="{D5CDD505-2E9C-101B-9397-08002B2CF9AE}" pid="57" name="urixOrigin">
    <vt:lpwstr>091217 16:36:08.191</vt:lpwstr>
  </property>
  <property fmtid="{D5CDD505-2E9C-101B-9397-08002B2CF9AE}" pid="58" name="urixGuid">
    <vt:lpwstr>{9BFD2928-EE42-40EE-A5ED-CBE710EB123C}</vt:lpwstr>
  </property>
</Properties>
</file>