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51EDB7C" w14:textId="77777777">
      <w:pPr>
        <w:pStyle w:val="Normalutanindragellerluft"/>
      </w:pPr>
      <w:bookmarkStart w:name="_Toc106800475" w:id="0"/>
      <w:bookmarkStart w:name="_Toc106801300" w:id="1"/>
    </w:p>
    <w:p xmlns:w14="http://schemas.microsoft.com/office/word/2010/wordml" w:rsidRPr="009B062B" w:rsidR="00AF30DD" w:rsidP="00C27F08" w:rsidRDefault="00C27F08" w14:paraId="1BD70D8C" w14:textId="77777777">
      <w:pPr>
        <w:pStyle w:val="RubrikFrslagTIllRiksdagsbeslut"/>
      </w:pPr>
      <w:sdt>
        <w:sdtPr>
          <w:alias w:val="CC_Boilerplate_4"/>
          <w:tag w:val="CC_Boilerplate_4"/>
          <w:id w:val="-1644581176"/>
          <w:lock w:val="sdtContentLocked"/>
          <w:placeholder>
            <w:docPart w:val="39A9027C30A64D6EBAAEF108E77B860B"/>
          </w:placeholder>
          <w:text/>
        </w:sdtPr>
        <w:sdtEndPr/>
        <w:sdtContent>
          <w:r w:rsidRPr="009B062B" w:rsidR="00AF30DD">
            <w:t>Förslag till riksdagsbeslut</w:t>
          </w:r>
        </w:sdtContent>
      </w:sdt>
      <w:bookmarkEnd w:id="0"/>
      <w:bookmarkEnd w:id="1"/>
    </w:p>
    <w:sdt>
      <w:sdtPr>
        <w:tag w:val="ef0568bb-bc7a-46be-a19a-f62462731bd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inrätta en nationell samordnare för sällsynta diagnoser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19A077E1784CEDB50348DA4348A4A3"/>
        </w:placeholder>
        <w:text/>
      </w:sdtPr>
      <w:sdtEndPr/>
      <w:sdtContent>
        <w:p xmlns:w14="http://schemas.microsoft.com/office/word/2010/wordml" w:rsidRPr="009B062B" w:rsidR="006D79C9" w:rsidP="00333E95" w:rsidRDefault="006D79C9" w14:paraId="4DEBEE41" w14:textId="77777777">
          <w:pPr>
            <w:pStyle w:val="Rubrik1"/>
          </w:pPr>
          <w:r>
            <w:t>Motivering</w:t>
          </w:r>
        </w:p>
      </w:sdtContent>
    </w:sdt>
    <w:bookmarkEnd w:displacedByCustomXml="prev" w:id="3"/>
    <w:bookmarkEnd w:displacedByCustomXml="prev" w:id="4"/>
    <w:p xmlns:w14="http://schemas.microsoft.com/office/word/2010/wordml" w:rsidR="00C60DFE" w:rsidP="00C60DFE" w:rsidRDefault="00C60DFE" w14:paraId="3AA1DB4D" w14:textId="4E9D2DA9">
      <w:pPr>
        <w:pStyle w:val="Normalutanindragellerluft"/>
      </w:pPr>
      <w:r>
        <w:t>Det finns enligt Socialstyrelsens bedömningar mellan 6 000 och 8 000 kända sällsynta hälsotillstånd i Sverige. Tillsammans berör dessa uppskattningsvis omkring en halv miljon människor. Varje diagnos är sällsynt, men patientgruppen som helhet är stor och finns i alla delar av sjukvården.</w:t>
      </w:r>
    </w:p>
    <w:p xmlns:w14="http://schemas.microsoft.com/office/word/2010/wordml" w:rsidR="00C60DFE" w:rsidP="00C60DFE" w:rsidRDefault="00C60DFE" w14:paraId="219C7C86" w14:textId="107B53B9">
      <w:r>
        <w:t>För många av dessa patienter leder bristen på kunskap, samordning och rätt behandling till större problem än vad de komplexa diagnoserna i sig behöver medföra. I dag råder dessutom stora regionala skillnader i tillgången till vård, stöd och behandling.</w:t>
      </w:r>
    </w:p>
    <w:p xmlns:w14="http://schemas.microsoft.com/office/word/2010/wordml" w:rsidR="00C60DFE" w:rsidP="00C60DFE" w:rsidRDefault="00C60DFE" w14:paraId="0B61F56D" w14:textId="252B796E">
      <w:r>
        <w:t>Regeringen har tagit initiativ till en nationell strategi för sällsynta hälsotillstånd och Socialstyrelsen har överlämnat ett förslag. Mycket i strategin är bra, men för att innehållet ska få verklig effekt krävs konkreta åtgärder och tydlig styrning.</w:t>
      </w:r>
    </w:p>
    <w:p xmlns:w14="http://schemas.microsoft.com/office/word/2010/wordml" w:rsidR="00C60DFE" w:rsidP="00C60DFE" w:rsidRDefault="00C60DFE" w14:paraId="533D4FBC" w14:textId="77777777">
      <w:r>
        <w:t>Ungefär lika många människor i Sverige lever med ett sällsynt hälsotillstånd som de som någon gång får en cancerdiagnos. Ambitionsnivån för satsningar på sällsynta diagnoser bör därför ligga på samma nivå som inom cancerområdet.</w:t>
      </w:r>
    </w:p>
    <w:p xmlns:w14="http://schemas.microsoft.com/office/word/2010/wordml" w:rsidR="00C27F08" w:rsidP="00C60DFE" w:rsidRDefault="00C60DFE" w14:paraId="5B766112" w14:textId="77777777">
      <w:r>
        <w:lastRenderedPageBreak/>
        <w:t>En nationell samordnare bör inrättas. En sådan funktion, med resurser och mandat, kan säkerställa att strategin omsätts i praktisk handling och följas upp genom konkreta handlingsplaner. En nationell samordnare kan också bidra till att minska de regionala skillnaderna och skapa en mer jämlik vård för personer med sällsynta diagnoser.</w:t>
      </w:r>
    </w:p>
    <w:sdt>
      <w:sdtPr>
        <w:rPr>
          <w:i/>
          <w:noProof/>
        </w:rPr>
        <w:alias w:val="CC_Underskrifter"/>
        <w:tag w:val="CC_Underskrifter"/>
        <w:id w:val="583496634"/>
        <w:lock w:val="sdtContentLocked"/>
        <w:placeholder>
          <w:docPart w:val="F190419603074D8C8202FE6FA62A06F4"/>
        </w:placeholder>
      </w:sdtPr>
      <w:sdtEndPr/>
      <w:sdtContent>
        <w:p xmlns:w14="http://schemas.microsoft.com/office/word/2010/wordml" w:rsidR="00C27F08" w:rsidP="00C27F08" w:rsidRDefault="00C27F08" w14:paraId="138690DD" w14:textId="64884971">
          <w:pPr/>
          <w:r/>
        </w:p>
        <w:p xmlns:w14="http://schemas.microsoft.com/office/word/2010/wordml" w:rsidR="00C27F08" w:rsidP="00C27F08" w:rsidRDefault="00C27F08" w14:paraId="5814CDC5" w14:textId="68B2CE4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Heléne Björklund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8FA23B2" w14:textId="3126E04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72881" w14:textId="77777777" w:rsidR="00C60DFE" w:rsidRDefault="00C60DFE" w:rsidP="000C1CAD">
      <w:pPr>
        <w:spacing w:line="240" w:lineRule="auto"/>
      </w:pPr>
      <w:r>
        <w:separator/>
      </w:r>
    </w:p>
  </w:endnote>
  <w:endnote w:type="continuationSeparator" w:id="0">
    <w:p w14:paraId="6C93E7F8" w14:textId="77777777" w:rsidR="00C60DFE" w:rsidRDefault="00C60D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9BC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4F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42DB9" w14:textId="3D30B7C3" w:rsidR="00262EA3" w:rsidRPr="00C27F08" w:rsidRDefault="00262EA3" w:rsidP="00C27F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A93EE" w14:textId="77777777" w:rsidR="00C60DFE" w:rsidRDefault="00C60DFE" w:rsidP="000C1CAD">
      <w:pPr>
        <w:spacing w:line="240" w:lineRule="auto"/>
      </w:pPr>
      <w:r>
        <w:separator/>
      </w:r>
    </w:p>
  </w:footnote>
  <w:footnote w:type="continuationSeparator" w:id="0">
    <w:p w14:paraId="5F83904D" w14:textId="77777777" w:rsidR="00C60DFE" w:rsidRDefault="00C60D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7478C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BEC8D9" wp14:anchorId="46D0CF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27F08" w14:paraId="07219632" w14:textId="1A1DD9CB">
                          <w:pPr>
                            <w:jc w:val="right"/>
                          </w:pPr>
                          <w:sdt>
                            <w:sdtPr>
                              <w:alias w:val="CC_Noformat_Partikod"/>
                              <w:tag w:val="CC_Noformat_Partikod"/>
                              <w:id w:val="-53464382"/>
                              <w:placeholder>
                                <w:docPart w:val="49CC8DBA356142DA9ADC7F4455A7AB82"/>
                              </w:placeholder>
                              <w:text/>
                            </w:sdtPr>
                            <w:sdtEndPr/>
                            <w:sdtContent>
                              <w:r w:rsidR="00C60DFE">
                                <w:t>S</w:t>
                              </w:r>
                            </w:sdtContent>
                          </w:sdt>
                          <w:sdt>
                            <w:sdtPr>
                              <w:alias w:val="CC_Noformat_Partinummer"/>
                              <w:tag w:val="CC_Noformat_Partinummer"/>
                              <w:id w:val="-1709555926"/>
                              <w:placeholder>
                                <w:docPart w:val="D2E5DD293351449CB5394840AE718914"/>
                              </w:placeholder>
                              <w:text/>
                            </w:sdtPr>
                            <w:sdtEndPr/>
                            <w:sdtContent>
                              <w:r w:rsidR="00C60DFE">
                                <w:t>739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D0CF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27F08" w14:paraId="07219632" w14:textId="1A1DD9CB">
                    <w:pPr>
                      <w:jc w:val="right"/>
                    </w:pPr>
                    <w:sdt>
                      <w:sdtPr>
                        <w:alias w:val="CC_Noformat_Partikod"/>
                        <w:tag w:val="CC_Noformat_Partikod"/>
                        <w:id w:val="-53464382"/>
                        <w:placeholder>
                          <w:docPart w:val="49CC8DBA356142DA9ADC7F4455A7AB82"/>
                        </w:placeholder>
                        <w:text/>
                      </w:sdtPr>
                      <w:sdtEndPr/>
                      <w:sdtContent>
                        <w:r w:rsidR="00C60DFE">
                          <w:t>S</w:t>
                        </w:r>
                      </w:sdtContent>
                    </w:sdt>
                    <w:sdt>
                      <w:sdtPr>
                        <w:alias w:val="CC_Noformat_Partinummer"/>
                        <w:tag w:val="CC_Noformat_Partinummer"/>
                        <w:id w:val="-1709555926"/>
                        <w:placeholder>
                          <w:docPart w:val="D2E5DD293351449CB5394840AE718914"/>
                        </w:placeholder>
                        <w:text/>
                      </w:sdtPr>
                      <w:sdtEndPr/>
                      <w:sdtContent>
                        <w:r w:rsidR="00C60DFE">
                          <w:t>739</w:t>
                        </w:r>
                      </w:sdtContent>
                    </w:sdt>
                  </w:p>
                </w:txbxContent>
              </v:textbox>
              <w10:wrap anchorx="page"/>
            </v:shape>
          </w:pict>
        </mc:Fallback>
      </mc:AlternateContent>
    </w:r>
  </w:p>
  <w:p w:rsidRPr="00293C4F" w:rsidR="00262EA3" w:rsidP="00776B74" w:rsidRDefault="00262EA3" w14:paraId="4EF192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4FD2787" w14:textId="77777777">
    <w:pPr>
      <w:jc w:val="right"/>
    </w:pPr>
  </w:p>
  <w:p w:rsidR="00262EA3" w:rsidP="00776B74" w:rsidRDefault="00262EA3" w14:paraId="3EE23D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27F08" w14:paraId="73000A6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089AA6" wp14:anchorId="592C0D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27F08" w14:paraId="639C8888" w14:textId="5579184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60DFE">
          <w:t>S</w:t>
        </w:r>
      </w:sdtContent>
    </w:sdt>
    <w:sdt>
      <w:sdtPr>
        <w:alias w:val="CC_Noformat_Partinummer"/>
        <w:tag w:val="CC_Noformat_Partinummer"/>
        <w:id w:val="-2014525982"/>
        <w:text/>
      </w:sdtPr>
      <w:sdtEndPr/>
      <w:sdtContent>
        <w:r w:rsidR="00C60DFE">
          <w:t>739</w:t>
        </w:r>
      </w:sdtContent>
    </w:sdt>
  </w:p>
  <w:p w:rsidRPr="008227B3" w:rsidR="00262EA3" w:rsidP="008227B3" w:rsidRDefault="00C27F08" w14:paraId="072EA55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27F08" w14:paraId="2389F5F1" w14:textId="73B1BB2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:1567</w:t>
        </w:r>
      </w:sdtContent>
    </w:sdt>
  </w:p>
  <w:p w:rsidR="00262EA3" w:rsidP="00E03A3D" w:rsidRDefault="00C27F08" w14:paraId="7EACD146" w14:textId="6178FC8E">
    <w:pPr>
      <w:pStyle w:val="Motionr"/>
    </w:pPr>
    <w:sdt>
      <w:sdtPr>
        <w:alias w:val="CC_Noformat_Avtext"/>
        <w:tag w:val="CC_Noformat_Avtext"/>
        <w:id w:val="-2020768203"/>
        <w:lock w:val="sdtContentLocked"/>
        <w:placeholder>
          <w:docPart w:val="49CC8DBA356142DA9ADC7F4455A7AB82"/>
        </w:placeholder>
        <w15:appearance w15:val="hidden"/>
        <w:text/>
      </w:sdtPr>
      <w:sdtEndPr/>
      <w:sdtContent>
        <w:r>
          <w:t>av Heléne Björklund (S)</w:t>
        </w:r>
      </w:sdtContent>
    </w:sdt>
  </w:p>
  <w:sdt>
    <w:sdtPr>
      <w:alias w:val="CC_Noformat_Rubtext"/>
      <w:tag w:val="CC_Noformat_Rubtext"/>
      <w:id w:val="-218060500"/>
      <w:lock w:val="sdtContentLocked"/>
      <w:placeholder>
        <w:docPart w:val="D2E5DD293351449CB5394840AE718914"/>
      </w:placeholder>
      <w:text/>
    </w:sdtPr>
    <w:sdtEndPr/>
    <w:sdtContent>
      <w:p w:rsidR="00262EA3" w:rsidP="00283E0F" w:rsidRDefault="00C60DFE" w14:paraId="46E56982" w14:textId="3BEE31DC">
        <w:pPr>
          <w:pStyle w:val="FSHRub2"/>
        </w:pPr>
        <w:r>
          <w:t>En nationell samordnare för sällsynta diagnoser</w:t>
        </w:r>
      </w:p>
    </w:sdtContent>
  </w:sdt>
  <w:sdt>
    <w:sdtPr>
      <w:alias w:val="CC_Boilerplate_3"/>
      <w:tag w:val="CC_Boilerplate_3"/>
      <w:id w:val="1606463544"/>
      <w:lock w:val="sdtContentLocked"/>
      <w15:appearance w15:val="hidden"/>
      <w:text w:multiLine="1"/>
    </w:sdtPr>
    <w:sdtEndPr/>
    <w:sdtContent>
      <w:p w:rsidR="00262EA3" w:rsidP="00283E0F" w:rsidRDefault="00262EA3" w14:paraId="6A0D7C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60DF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88E"/>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27F08"/>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DFE"/>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1E3CC9"/>
  <w15:chartTrackingRefBased/>
  <w15:docId w15:val="{1A73884D-B646-4428-9AFD-73ACDF1FB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2080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A9027C30A64D6EBAAEF108E77B860B"/>
        <w:category>
          <w:name w:val="Allmänt"/>
          <w:gallery w:val="placeholder"/>
        </w:category>
        <w:types>
          <w:type w:val="bbPlcHdr"/>
        </w:types>
        <w:behaviors>
          <w:behavior w:val="content"/>
        </w:behaviors>
        <w:guid w:val="{8BEB2944-1F6A-487E-9DA9-17DAA6DB63EE}"/>
      </w:docPartPr>
      <w:docPartBody>
        <w:p w:rsidR="00FA72C6" w:rsidRDefault="00FA72C6">
          <w:pPr>
            <w:pStyle w:val="39A9027C30A64D6EBAAEF108E77B860B"/>
          </w:pPr>
          <w:r w:rsidRPr="005A0A93">
            <w:rPr>
              <w:rStyle w:val="Platshllartext"/>
            </w:rPr>
            <w:t>Förslag till riksdagsbeslut</w:t>
          </w:r>
        </w:p>
      </w:docPartBody>
    </w:docPart>
    <w:docPart>
      <w:docPartPr>
        <w:name w:val="8D05444E7EA54B73B047DB25CE2853AC"/>
        <w:category>
          <w:name w:val="Allmänt"/>
          <w:gallery w:val="placeholder"/>
        </w:category>
        <w:types>
          <w:type w:val="bbPlcHdr"/>
        </w:types>
        <w:behaviors>
          <w:behavior w:val="content"/>
        </w:behaviors>
        <w:guid w:val="{E492C537-4720-40C0-BE1E-E88AAD907FFB}"/>
      </w:docPartPr>
      <w:docPartBody>
        <w:p w:rsidR="00FA72C6" w:rsidRDefault="00FA72C6">
          <w:pPr>
            <w:pStyle w:val="8D05444E7EA54B73B047DB25CE2853A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A19A077E1784CEDB50348DA4348A4A3"/>
        <w:category>
          <w:name w:val="Allmänt"/>
          <w:gallery w:val="placeholder"/>
        </w:category>
        <w:types>
          <w:type w:val="bbPlcHdr"/>
        </w:types>
        <w:behaviors>
          <w:behavior w:val="content"/>
        </w:behaviors>
        <w:guid w:val="{F8C7489C-E0E6-49FF-8835-101802723675}"/>
      </w:docPartPr>
      <w:docPartBody>
        <w:p w:rsidR="00FA72C6" w:rsidRDefault="00FA72C6">
          <w:pPr>
            <w:pStyle w:val="3A19A077E1784CEDB50348DA4348A4A3"/>
          </w:pPr>
          <w:r w:rsidRPr="005A0A93">
            <w:rPr>
              <w:rStyle w:val="Platshllartext"/>
            </w:rPr>
            <w:t>Motivering</w:t>
          </w:r>
        </w:p>
      </w:docPartBody>
    </w:docPart>
    <w:docPart>
      <w:docPartPr>
        <w:name w:val="F190419603074D8C8202FE6FA62A06F4"/>
        <w:category>
          <w:name w:val="Allmänt"/>
          <w:gallery w:val="placeholder"/>
        </w:category>
        <w:types>
          <w:type w:val="bbPlcHdr"/>
        </w:types>
        <w:behaviors>
          <w:behavior w:val="content"/>
        </w:behaviors>
        <w:guid w:val="{48BF8DC2-D836-413F-BB34-7CDDE4D29188}"/>
      </w:docPartPr>
      <w:docPartBody>
        <w:p w:rsidR="00FA72C6" w:rsidRDefault="00FA72C6">
          <w:pPr>
            <w:pStyle w:val="F190419603074D8C8202FE6FA62A06F4"/>
          </w:pPr>
          <w:r w:rsidRPr="009B077E">
            <w:rPr>
              <w:rStyle w:val="Platshllartext"/>
            </w:rPr>
            <w:t>Namn på motionärer infogas/tas bort via panelen.</w:t>
          </w:r>
        </w:p>
      </w:docPartBody>
    </w:docPart>
    <w:docPart>
      <w:docPartPr>
        <w:name w:val="49CC8DBA356142DA9ADC7F4455A7AB82"/>
        <w:category>
          <w:name w:val="Allmänt"/>
          <w:gallery w:val="placeholder"/>
        </w:category>
        <w:types>
          <w:type w:val="bbPlcHdr"/>
        </w:types>
        <w:behaviors>
          <w:behavior w:val="content"/>
        </w:behaviors>
        <w:guid w:val="{6694D2B3-2C45-45AA-A6CD-5FCF735A48AC}"/>
      </w:docPartPr>
      <w:docPartBody>
        <w:p w:rsidR="00FA72C6" w:rsidRDefault="00FA72C6">
          <w:pPr>
            <w:pStyle w:val="49CC8DBA356142DA9ADC7F4455A7AB82"/>
          </w:pPr>
          <w:r>
            <w:rPr>
              <w:rStyle w:val="Platshllartext"/>
            </w:rPr>
            <w:t xml:space="preserve"> </w:t>
          </w:r>
        </w:p>
      </w:docPartBody>
    </w:docPart>
    <w:docPart>
      <w:docPartPr>
        <w:name w:val="D2E5DD293351449CB5394840AE718914"/>
        <w:category>
          <w:name w:val="Allmänt"/>
          <w:gallery w:val="placeholder"/>
        </w:category>
        <w:types>
          <w:type w:val="bbPlcHdr"/>
        </w:types>
        <w:behaviors>
          <w:behavior w:val="content"/>
        </w:behaviors>
        <w:guid w:val="{6DA096D2-D89A-414F-96AE-4A3C757A3720}"/>
      </w:docPartPr>
      <w:docPartBody>
        <w:p w:rsidR="00FA72C6" w:rsidRDefault="00FA72C6">
          <w:pPr>
            <w:pStyle w:val="D2E5DD293351449CB5394840AE71891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2C6"/>
    <w:rsid w:val="00FA72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A9027C30A64D6EBAAEF108E77B860B">
    <w:name w:val="39A9027C30A64D6EBAAEF108E77B860B"/>
  </w:style>
  <w:style w:type="paragraph" w:customStyle="1" w:styleId="8D05444E7EA54B73B047DB25CE2853AC">
    <w:name w:val="8D05444E7EA54B73B047DB25CE2853AC"/>
  </w:style>
  <w:style w:type="paragraph" w:customStyle="1" w:styleId="3A19A077E1784CEDB50348DA4348A4A3">
    <w:name w:val="3A19A077E1784CEDB50348DA4348A4A3"/>
  </w:style>
  <w:style w:type="paragraph" w:customStyle="1" w:styleId="F190419603074D8C8202FE6FA62A06F4">
    <w:name w:val="F190419603074D8C8202FE6FA62A06F4"/>
  </w:style>
  <w:style w:type="paragraph" w:customStyle="1" w:styleId="49CC8DBA356142DA9ADC7F4455A7AB82">
    <w:name w:val="49CC8DBA356142DA9ADC7F4455A7AB82"/>
  </w:style>
  <w:style w:type="paragraph" w:customStyle="1" w:styleId="D2E5DD293351449CB5394840AE718914">
    <w:name w:val="D2E5DD293351449CB5394840AE7189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064B8C9B-3766-4258-A6FF-A8662EF67AE4}"/>
</file>

<file path=customXml/itemProps3.xml><?xml version="1.0" encoding="utf-8"?>
<ds:datastoreItem xmlns:ds="http://schemas.openxmlformats.org/officeDocument/2006/customXml" ds:itemID="{496BD463-60ED-4EF0-9547-A47B888C6C71}"/>
</file>

<file path=customXml/itemProps4.xml><?xml version="1.0" encoding="utf-8"?>
<ds:datastoreItem xmlns:ds="http://schemas.openxmlformats.org/officeDocument/2006/customXml" ds:itemID="{EA55E0F1-1747-45EF-A1CA-C28A4B932F43}"/>
</file>

<file path=docProps/app.xml><?xml version="1.0" encoding="utf-8"?>
<Properties xmlns="http://schemas.openxmlformats.org/officeDocument/2006/extended-properties" xmlns:vt="http://schemas.openxmlformats.org/officeDocument/2006/docPropsVTypes">
  <Template>Normal</Template>
  <TotalTime>3</TotalTime>
  <Pages>2</Pages>
  <Words>231</Words>
  <Characters>1346</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