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2F0" w:rsidRPr="008160D8" w:rsidRDefault="00B262F0" w:rsidP="00690E0E">
      <w:pPr>
        <w:pStyle w:val="Hemstlrubrik"/>
      </w:pPr>
      <w:r w:rsidRPr="008160D8">
        <w:t>Förslag till riksdagsbeslut</w:t>
      </w:r>
    </w:p>
    <w:p w:rsidR="00B262F0" w:rsidRPr="008160D8" w:rsidRDefault="00B262F0" w:rsidP="00B262F0">
      <w:pPr>
        <w:pStyle w:val="Hemstlatt"/>
      </w:pPr>
      <w:r w:rsidRPr="008160D8">
        <w:t>Riksdagen tillkännager för regeringen som sin mening vad i motionen anförs om att se över infrastrukt</w:t>
      </w:r>
      <w:r w:rsidR="00C951FF" w:rsidRPr="008160D8">
        <w:t>u</w:t>
      </w:r>
      <w:r w:rsidRPr="008160D8">
        <w:t>rplaneringen.</w:t>
      </w:r>
    </w:p>
    <w:p w:rsidR="00E84F25" w:rsidRPr="008160D8" w:rsidRDefault="007C6092" w:rsidP="00E22893">
      <w:pPr>
        <w:pStyle w:val="Rubrik1"/>
      </w:pPr>
      <w:r w:rsidRPr="008160D8">
        <w:t>Motivering</w:t>
      </w:r>
    </w:p>
    <w:p w:rsidR="00E74773" w:rsidRPr="008160D8" w:rsidRDefault="00E74773" w:rsidP="00E74773">
      <w:r w:rsidRPr="008160D8">
        <w:t>Infrastruktursatsningen i landet i</w:t>
      </w:r>
      <w:r w:rsidR="00DF5A73" w:rsidRPr="008160D8">
        <w:t xml:space="preserve"> </w:t>
      </w:r>
      <w:r w:rsidRPr="008160D8">
        <w:t>dag är en process för olika verk. Respektive transportverk planerar sin verksamhet utifrån sina egna mål. Länsplanerna i sin tur planeras från de respektive länens egna behov. Risken för suboptim</w:t>
      </w:r>
      <w:r w:rsidRPr="008160D8">
        <w:t>e</w:t>
      </w:r>
      <w:r w:rsidRPr="008160D8">
        <w:t>ring av transportslag och en för samhället totalt minskad transportyta är stor. Samarbete finns mellan de olika transportverken men samplanering sker u</w:t>
      </w:r>
      <w:r w:rsidRPr="008160D8">
        <w:t>n</w:t>
      </w:r>
      <w:r w:rsidRPr="008160D8">
        <w:t>dantagsvis. Statliga medel till infrastrukturutbyggnad används inte rationellt mellan transportslagen</w:t>
      </w:r>
      <w:r w:rsidR="00DF5A73" w:rsidRPr="008160D8">
        <w:t>,</w:t>
      </w:r>
      <w:r w:rsidRPr="008160D8">
        <w:t xml:space="preserve"> och medborgarnas transportyta blir därmed inte u</w:t>
      </w:r>
      <w:r w:rsidRPr="008160D8">
        <w:t>t</w:t>
      </w:r>
      <w:r w:rsidRPr="008160D8">
        <w:t>nyttjad.</w:t>
      </w:r>
    </w:p>
    <w:p w:rsidR="00E74773" w:rsidRPr="008160D8" w:rsidRDefault="00DF5A73" w:rsidP="00C951FF">
      <w:pPr>
        <w:pStyle w:val="Normaltindrag"/>
      </w:pPr>
      <w:r w:rsidRPr="008160D8">
        <w:t>För att förbättra den transport</w:t>
      </w:r>
      <w:r w:rsidR="00E74773" w:rsidRPr="008160D8">
        <w:t>övergripande planeringen och för att minska suboptimering i transportplaneringen föreslås att planeringsfunktionerna inom respektive transportverk antingen kan underordnas en central myndighet med ansvar för övergripande infrastrukturplanering eller att en översyn görs för att se förutsättningarna för bildandet av ett infrastrukturplaneringsverk som efter fullgjord planering ger respektive verk i uppdrag att genomföra upprättade 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5A73" w:rsidRPr="008160D8">
        <w:tblPrEx>
          <w:tblCellMar>
            <w:top w:w="0" w:type="dxa"/>
            <w:bottom w:w="0" w:type="dxa"/>
          </w:tblCellMar>
        </w:tblPrEx>
        <w:trPr>
          <w:cantSplit/>
        </w:trPr>
        <w:tc>
          <w:tcPr>
            <w:tcW w:w="3046" w:type="dxa"/>
          </w:tcPr>
          <w:p w:rsidR="00DF5A73" w:rsidRPr="008160D8" w:rsidRDefault="00DF5A73" w:rsidP="00DF5A73">
            <w:pPr>
              <w:pStyle w:val="UnderskriftDatum"/>
              <w:spacing w:before="240"/>
            </w:pPr>
            <w:r w:rsidRPr="008160D8">
              <w:t>Stockholm den 30 september 2005</w:t>
            </w:r>
          </w:p>
        </w:tc>
        <w:tc>
          <w:tcPr>
            <w:tcW w:w="3047" w:type="dxa"/>
          </w:tcPr>
          <w:p w:rsidR="00DF5A73" w:rsidRPr="008160D8" w:rsidRDefault="00DF5A73" w:rsidP="00DF5A73">
            <w:pPr>
              <w:pStyle w:val="Underskrifter"/>
              <w:spacing w:before="240"/>
            </w:pPr>
          </w:p>
        </w:tc>
      </w:tr>
      <w:tr w:rsidR="00DF5A73" w:rsidRPr="008160D8">
        <w:tblPrEx>
          <w:tblCellMar>
            <w:top w:w="0" w:type="dxa"/>
            <w:bottom w:w="0" w:type="dxa"/>
          </w:tblCellMar>
        </w:tblPrEx>
        <w:trPr>
          <w:cantSplit/>
        </w:trPr>
        <w:tc>
          <w:tcPr>
            <w:tcW w:w="3046" w:type="dxa"/>
          </w:tcPr>
          <w:p w:rsidR="00DF5A73" w:rsidRPr="008160D8" w:rsidRDefault="00DF5A73" w:rsidP="00DF5A73">
            <w:pPr>
              <w:pStyle w:val="Underskrifter"/>
            </w:pPr>
            <w:r w:rsidRPr="008160D8">
              <w:t>Ann-Kristine Johansson (s)</w:t>
            </w:r>
          </w:p>
        </w:tc>
        <w:tc>
          <w:tcPr>
            <w:tcW w:w="3047" w:type="dxa"/>
          </w:tcPr>
          <w:p w:rsidR="00DF5A73" w:rsidRPr="008160D8" w:rsidRDefault="00DF5A73" w:rsidP="00DF5A73">
            <w:pPr>
              <w:pStyle w:val="Underskrifter"/>
            </w:pPr>
          </w:p>
        </w:tc>
      </w:tr>
      <w:tr w:rsidR="00DF5A73" w:rsidRPr="008160D8">
        <w:tblPrEx>
          <w:tblCellMar>
            <w:top w:w="0" w:type="dxa"/>
            <w:bottom w:w="0" w:type="dxa"/>
          </w:tblCellMar>
        </w:tblPrEx>
        <w:trPr>
          <w:cantSplit/>
        </w:trPr>
        <w:tc>
          <w:tcPr>
            <w:tcW w:w="3046" w:type="dxa"/>
          </w:tcPr>
          <w:p w:rsidR="00DF5A73" w:rsidRPr="008160D8" w:rsidRDefault="00DF5A73" w:rsidP="00DF5A73">
            <w:pPr>
              <w:pStyle w:val="Underskrifter"/>
            </w:pPr>
            <w:r w:rsidRPr="008160D8">
              <w:t>Tommy Ternemar (s)</w:t>
            </w:r>
          </w:p>
        </w:tc>
        <w:tc>
          <w:tcPr>
            <w:tcW w:w="3047" w:type="dxa"/>
          </w:tcPr>
          <w:p w:rsidR="00DF5A73" w:rsidRPr="008160D8" w:rsidRDefault="00DF5A73" w:rsidP="00DF5A73">
            <w:pPr>
              <w:pStyle w:val="Underskrifter"/>
            </w:pPr>
            <w:r w:rsidRPr="008160D8">
              <w:t>Berit Högman (s)</w:t>
            </w:r>
          </w:p>
        </w:tc>
      </w:tr>
    </w:tbl>
    <w:p w:rsidR="00E74773" w:rsidRPr="008160D8" w:rsidRDefault="00E74773" w:rsidP="00DF5A73">
      <w:pPr>
        <w:pStyle w:val="Normaltindrag"/>
      </w:pPr>
    </w:p>
    <w:sectPr w:rsidR="00E74773" w:rsidRPr="008160D8" w:rsidSect="00DF5A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EC5" w:rsidRPr="008160D8" w:rsidRDefault="00855EC5">
      <w:r w:rsidRPr="008160D8">
        <w:separator/>
      </w:r>
    </w:p>
  </w:endnote>
  <w:endnote w:type="continuationSeparator" w:id="0">
    <w:p w:rsidR="00855EC5" w:rsidRPr="008160D8" w:rsidRDefault="00855EC5">
      <w:r w:rsidRPr="00816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A73" w:rsidRPr="008160D8" w:rsidRDefault="008160D8" w:rsidP="00DF5A73">
    <w:pPr>
      <w:pStyle w:val="Sidfot"/>
    </w:pPr>
    <w:r w:rsidRPr="008160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9632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A73" w:rsidRDefault="00DF5A73">
                          <w:pPr>
                            <w:pStyle w:val="NormalS5sidnrV"/>
                          </w:pPr>
                          <w:r>
                            <w:fldChar w:fldCharType="begin"/>
                          </w:r>
                          <w:r>
                            <w:instrText xml:space="preserve"> PAGE *\charformat</w:instrText>
                          </w:r>
                          <w:r>
                            <w:fldChar w:fldCharType="separate"/>
                          </w:r>
                          <w:r w:rsidR="008A64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A73" w:rsidRDefault="00DF5A73">
                    <w:pPr>
                      <w:pStyle w:val="NormalS5sidnrV"/>
                    </w:pPr>
                    <w:r>
                      <w:fldChar w:fldCharType="begin"/>
                    </w:r>
                    <w:r>
                      <w:instrText xml:space="preserve"> PAGE *\charformat</w:instrText>
                    </w:r>
                    <w:r>
                      <w:fldChar w:fldCharType="separate"/>
                    </w:r>
                    <w:r w:rsidR="008A643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A73" w:rsidRPr="008160D8" w:rsidRDefault="008160D8" w:rsidP="00DF5A73">
    <w:pPr>
      <w:pStyle w:val="Sidfot"/>
    </w:pPr>
    <w:r w:rsidRPr="008160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56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A73" w:rsidRDefault="00DF5A73">
                          <w:pPr>
                            <w:pStyle w:val="NormalS5sidnrH"/>
                            <w:ind w:right="0"/>
                          </w:pPr>
                          <w:r>
                            <w:fldChar w:fldCharType="begin"/>
                          </w:r>
                          <w:r>
                            <w:instrText xml:space="preserve"> PAGE *\charformat</w:instrText>
                          </w:r>
                          <w:r>
                            <w:fldChar w:fldCharType="separate"/>
                          </w:r>
                          <w:r w:rsidR="008A64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A73" w:rsidRDefault="00DF5A73">
                    <w:pPr>
                      <w:pStyle w:val="NormalS5sidnrH"/>
                      <w:ind w:right="0"/>
                    </w:pPr>
                    <w:r>
                      <w:fldChar w:fldCharType="begin"/>
                    </w:r>
                    <w:r>
                      <w:instrText xml:space="preserve"> PAGE *\charformat</w:instrText>
                    </w:r>
                    <w:r>
                      <w:fldChar w:fldCharType="separate"/>
                    </w:r>
                    <w:r w:rsidR="008A643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A73" w:rsidRPr="008160D8" w:rsidRDefault="008160D8" w:rsidP="00DF5A73">
    <w:pPr>
      <w:pStyle w:val="Sidfot"/>
    </w:pPr>
    <w:r w:rsidRPr="008160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365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A73" w:rsidRDefault="00DF5A73">
                          <w:pPr>
                            <w:pStyle w:val="NormalS5sidnrH"/>
                            <w:ind w:right="0"/>
                          </w:pPr>
                          <w:r>
                            <w:fldChar w:fldCharType="begin"/>
                          </w:r>
                          <w:r>
                            <w:instrText xml:space="preserve"> PAGE *\charformat</w:instrText>
                          </w:r>
                          <w:r>
                            <w:fldChar w:fldCharType="separate"/>
                          </w:r>
                          <w:r w:rsidR="008A64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A73" w:rsidRDefault="00DF5A73">
                    <w:pPr>
                      <w:pStyle w:val="NormalS5sidnrH"/>
                      <w:ind w:right="0"/>
                    </w:pPr>
                    <w:r>
                      <w:fldChar w:fldCharType="begin"/>
                    </w:r>
                    <w:r>
                      <w:instrText xml:space="preserve"> PAGE *\charformat</w:instrText>
                    </w:r>
                    <w:r>
                      <w:fldChar w:fldCharType="separate"/>
                    </w:r>
                    <w:r w:rsidR="008A64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EC5" w:rsidRPr="008160D8" w:rsidRDefault="00855EC5">
      <w:r w:rsidRPr="008160D8">
        <w:separator/>
      </w:r>
    </w:p>
  </w:footnote>
  <w:footnote w:type="continuationSeparator" w:id="0">
    <w:p w:rsidR="00855EC5" w:rsidRPr="008160D8" w:rsidRDefault="00855EC5">
      <w:r w:rsidRPr="008160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A73" w:rsidRPr="008160D8" w:rsidRDefault="008160D8" w:rsidP="00DF5A73">
    <w:pPr>
      <w:pStyle w:val="Sidhuvud"/>
    </w:pPr>
    <w:r w:rsidRPr="008160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903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A73" w:rsidRDefault="00DF5A73">
                          <w:pPr>
                            <w:pStyle w:val="KantRubrikS5V"/>
                          </w:pPr>
                          <w:r>
                            <w:fldChar w:fldCharType="begin"/>
                          </w:r>
                          <w:r>
                            <w:instrText xml:space="preserve"> DOCPROPERTY "YearUser" *\charformat </w:instrText>
                          </w:r>
                          <w:r>
                            <w:fldChar w:fldCharType="separate"/>
                          </w:r>
                          <w:r w:rsidR="008A643C">
                            <w:t>2005/06</w:t>
                          </w:r>
                          <w:r>
                            <w:fldChar w:fldCharType="end"/>
                          </w:r>
                          <w:r>
                            <w:t>:</w:t>
                          </w:r>
                          <w:r>
                            <w:fldChar w:fldCharType="begin"/>
                          </w:r>
                          <w:r>
                            <w:instrText xml:space="preserve"> DOCPROPERTY "Motionsnummer" *\charformat </w:instrText>
                          </w:r>
                          <w:r>
                            <w:fldChar w:fldCharType="separate"/>
                          </w:r>
                          <w:r w:rsidR="008A643C">
                            <w:t>T563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A73" w:rsidRDefault="00DF5A73">
                    <w:pPr>
                      <w:pStyle w:val="KantRubrikS5V"/>
                    </w:pPr>
                    <w:r>
                      <w:fldChar w:fldCharType="begin"/>
                    </w:r>
                    <w:r>
                      <w:instrText xml:space="preserve"> DOCPROPERTY "YearUser" *\charformat </w:instrText>
                    </w:r>
                    <w:r>
                      <w:fldChar w:fldCharType="separate"/>
                    </w:r>
                    <w:r w:rsidR="008A643C">
                      <w:t>2005/06</w:t>
                    </w:r>
                    <w:r>
                      <w:fldChar w:fldCharType="end"/>
                    </w:r>
                    <w:r>
                      <w:t>:</w:t>
                    </w:r>
                    <w:r>
                      <w:fldChar w:fldCharType="begin"/>
                    </w:r>
                    <w:r>
                      <w:instrText xml:space="preserve"> DOCPROPERTY "Motionsnummer" *\charformat </w:instrText>
                    </w:r>
                    <w:r>
                      <w:fldChar w:fldCharType="separate"/>
                    </w:r>
                    <w:r w:rsidR="008A643C">
                      <w:t>T563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A73" w:rsidRPr="008160D8" w:rsidRDefault="008160D8" w:rsidP="00DF5A73">
    <w:pPr>
      <w:pStyle w:val="Sidhuvud"/>
    </w:pPr>
    <w:r w:rsidRPr="008160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797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A73" w:rsidRDefault="00DF5A73">
                          <w:pPr>
                            <w:pStyle w:val="KantRubrikS5H"/>
                            <w:ind w:right="0"/>
                          </w:pPr>
                          <w:r>
                            <w:fldChar w:fldCharType="begin"/>
                          </w:r>
                          <w:r>
                            <w:instrText xml:space="preserve"> DOCPROPERTY "YearUser" *\charformat </w:instrText>
                          </w:r>
                          <w:r>
                            <w:fldChar w:fldCharType="separate"/>
                          </w:r>
                          <w:r w:rsidR="008A643C">
                            <w:t>2005/06</w:t>
                          </w:r>
                          <w:r>
                            <w:fldChar w:fldCharType="end"/>
                          </w:r>
                          <w:r>
                            <w:t>:</w:t>
                          </w:r>
                          <w:r>
                            <w:fldChar w:fldCharType="begin"/>
                          </w:r>
                          <w:r>
                            <w:instrText xml:space="preserve"> DOCPROPERTY "Motionsnummer" *\charformat </w:instrText>
                          </w:r>
                          <w:r>
                            <w:fldChar w:fldCharType="separate"/>
                          </w:r>
                          <w:r w:rsidR="008A643C">
                            <w:t>T563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A73" w:rsidRDefault="00DF5A73">
                    <w:pPr>
                      <w:pStyle w:val="KantRubrikS5H"/>
                      <w:ind w:right="0"/>
                    </w:pPr>
                    <w:r>
                      <w:fldChar w:fldCharType="begin"/>
                    </w:r>
                    <w:r>
                      <w:instrText xml:space="preserve"> DOCPROPERTY "YearUser" *\charformat </w:instrText>
                    </w:r>
                    <w:r>
                      <w:fldChar w:fldCharType="separate"/>
                    </w:r>
                    <w:r w:rsidR="008A643C">
                      <w:t>2005/06</w:t>
                    </w:r>
                    <w:r>
                      <w:fldChar w:fldCharType="end"/>
                    </w:r>
                    <w:r>
                      <w:t>:</w:t>
                    </w:r>
                    <w:r>
                      <w:fldChar w:fldCharType="begin"/>
                    </w:r>
                    <w:r>
                      <w:instrText xml:space="preserve"> DOCPROPERTY "Motionsnummer" *\charformat </w:instrText>
                    </w:r>
                    <w:r>
                      <w:fldChar w:fldCharType="separate"/>
                    </w:r>
                    <w:r w:rsidR="008A643C">
                      <w:t>T563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A73" w:rsidRPr="008160D8" w:rsidRDefault="00DF5A73">
    <w:pPr>
      <w:pStyle w:val="FSHNormal"/>
      <w:tabs>
        <w:tab w:val="right" w:pos="5840"/>
      </w:tabs>
    </w:pPr>
    <w:r w:rsidRPr="008160D8">
      <w:br/>
    </w:r>
    <w:r w:rsidRPr="008160D8">
      <w:fldChar w:fldCharType="begin" w:fldLock="1"/>
    </w:r>
    <w:r w:rsidRPr="008160D8">
      <w:instrText xml:space="preserve"> DOCPROPERTY</w:instrText>
    </w:r>
    <w:r w:rsidRPr="008160D8">
      <w:rPr>
        <w:sz w:val="18"/>
      </w:rPr>
      <w:instrText xml:space="preserve"> "YearUser" *\charformat </w:instrText>
    </w:r>
    <w:r w:rsidRPr="008160D8">
      <w:fldChar w:fldCharType="separate"/>
    </w:r>
    <w:r w:rsidR="008A643C" w:rsidRPr="008160D8">
      <w:t>2005/06</w:t>
    </w:r>
    <w:r w:rsidRPr="008160D8">
      <w:fldChar w:fldCharType="end"/>
    </w:r>
    <w:r w:rsidRPr="008160D8">
      <w:t xml:space="preserve"> </w:t>
    </w:r>
    <w:r w:rsidRPr="008160D8">
      <w:tab/>
      <w:t xml:space="preserve">mnr: </w:t>
    </w:r>
    <w:r w:rsidRPr="008160D8">
      <w:fldChar w:fldCharType="begin" w:fldLock="1"/>
    </w:r>
    <w:r w:rsidRPr="008160D8">
      <w:instrText xml:space="preserve"> DOCPROPERTY</w:instrText>
    </w:r>
    <w:r w:rsidRPr="008160D8">
      <w:rPr>
        <w:sz w:val="18"/>
      </w:rPr>
      <w:instrText xml:space="preserve"> "Motionsnummer" *\charformat </w:instrText>
    </w:r>
    <w:r w:rsidRPr="008160D8">
      <w:fldChar w:fldCharType="separate"/>
    </w:r>
    <w:r w:rsidR="008A643C" w:rsidRPr="008160D8">
      <w:t>T563</w:t>
    </w:r>
    <w:r w:rsidRPr="008160D8">
      <w:fldChar w:fldCharType="end"/>
    </w:r>
    <w:r w:rsidRPr="008160D8">
      <w:br/>
    </w:r>
    <w:r w:rsidRPr="008160D8">
      <w:fldChar w:fldCharType="begin" w:fldLock="1"/>
    </w:r>
    <w:r w:rsidRPr="008160D8">
      <w:instrText xml:space="preserve"> DOCPROPERTY</w:instrText>
    </w:r>
    <w:r w:rsidRPr="008160D8">
      <w:rPr>
        <w:sz w:val="18"/>
      </w:rPr>
      <w:instrText xml:space="preserve"> "Samling" *\charformat </w:instrText>
    </w:r>
    <w:r w:rsidRPr="008160D8">
      <w:fldChar w:fldCharType="end"/>
    </w:r>
    <w:r w:rsidRPr="008160D8">
      <w:tab/>
      <w:t xml:space="preserve">pnr: </w:t>
    </w:r>
    <w:r w:rsidRPr="008160D8">
      <w:fldChar w:fldCharType="begin" w:fldLock="1"/>
    </w:r>
    <w:r w:rsidRPr="008160D8">
      <w:instrText xml:space="preserve"> DOCPROPERTY</w:instrText>
    </w:r>
    <w:r w:rsidRPr="008160D8">
      <w:rPr>
        <w:sz w:val="18"/>
      </w:rPr>
      <w:instrText xml:space="preserve"> "Partinummer" *\charformat </w:instrText>
    </w:r>
    <w:r w:rsidRPr="008160D8">
      <w:fldChar w:fldCharType="separate"/>
    </w:r>
    <w:r w:rsidR="008A643C" w:rsidRPr="008160D8">
      <w:t>s15018</w:t>
    </w:r>
    <w:r w:rsidRPr="008160D8">
      <w:fldChar w:fldCharType="end"/>
    </w:r>
  </w:p>
  <w:p w:rsidR="00DF5A73" w:rsidRPr="008160D8" w:rsidRDefault="00DF5A73">
    <w:pPr>
      <w:pStyle w:val="FSHRub1"/>
    </w:pPr>
    <w:r w:rsidRPr="008160D8">
      <w:t>Motion till riksdagen</w:t>
    </w:r>
    <w:r w:rsidRPr="008160D8">
      <w:br/>
    </w:r>
    <w:r w:rsidRPr="008160D8">
      <w:fldChar w:fldCharType="begin" w:fldLock="1"/>
    </w:r>
    <w:r w:rsidRPr="008160D8">
      <w:instrText xml:space="preserve"> DOCPROPERTY "YearUser" *\charformat </w:instrText>
    </w:r>
    <w:r w:rsidRPr="008160D8">
      <w:fldChar w:fldCharType="separate"/>
    </w:r>
    <w:r w:rsidR="008A643C" w:rsidRPr="008160D8">
      <w:t>2005/06</w:t>
    </w:r>
    <w:r w:rsidRPr="008160D8">
      <w:fldChar w:fldCharType="end"/>
    </w:r>
    <w:r w:rsidRPr="008160D8">
      <w:t>:</w:t>
    </w:r>
    <w:r w:rsidRPr="008160D8">
      <w:fldChar w:fldCharType="begin" w:fldLock="1"/>
    </w:r>
    <w:r w:rsidRPr="008160D8">
      <w:instrText xml:space="preserve"> DOCPROPERTY "Motionsnummer" *\charformat </w:instrText>
    </w:r>
    <w:r w:rsidRPr="008160D8">
      <w:fldChar w:fldCharType="separate"/>
    </w:r>
    <w:r w:rsidR="008A643C" w:rsidRPr="008160D8">
      <w:t>T563</w:t>
    </w:r>
    <w:r w:rsidRPr="008160D8">
      <w:fldChar w:fldCharType="end"/>
    </w:r>
  </w:p>
  <w:p w:rsidR="00DF5A73" w:rsidRPr="008160D8" w:rsidRDefault="00DF5A73">
    <w:pPr>
      <w:pStyle w:val="FSHNormalS5"/>
    </w:pPr>
    <w:r w:rsidRPr="008160D8">
      <w:fldChar w:fldCharType="begin" w:fldLock="1"/>
    </w:r>
    <w:r w:rsidRPr="008160D8">
      <w:instrText xml:space="preserve"> DOCPROPERTY "MotionarText" *\charformat </w:instrText>
    </w:r>
    <w:r w:rsidRPr="008160D8">
      <w:fldChar w:fldCharType="separate"/>
    </w:r>
    <w:r w:rsidR="008A643C" w:rsidRPr="008160D8">
      <w:t>av Ann-Kristine Johansson m.fl. (s)</w:t>
    </w:r>
    <w:r w:rsidRPr="008160D8">
      <w:fldChar w:fldCharType="end"/>
    </w:r>
    <w:r w:rsidRPr="008160D8">
      <w:br/>
    </w:r>
    <w:r w:rsidRPr="008160D8">
      <w:fldChar w:fldCharType="begin" w:fldLock="1"/>
    </w:r>
    <w:r w:rsidRPr="008160D8">
      <w:instrText xml:space="preserve"> DOCPROPERTY "SvarFrasKort" *\charformat </w:instrText>
    </w:r>
    <w:r w:rsidRPr="008160D8">
      <w:fldChar w:fldCharType="end"/>
    </w:r>
  </w:p>
  <w:p w:rsidR="00DF5A73" w:rsidRPr="008160D8" w:rsidRDefault="00DF5A73">
    <w:pPr>
      <w:pStyle w:val="FSHTitel"/>
    </w:pPr>
    <w:r w:rsidRPr="008160D8">
      <w:fldChar w:fldCharType="begin" w:fldLock="1"/>
    </w:r>
    <w:r w:rsidRPr="008160D8">
      <w:instrText xml:space="preserve"> DOCPROPERTY</w:instrText>
    </w:r>
    <w:r w:rsidRPr="008160D8">
      <w:rPr>
        <w:sz w:val="18"/>
      </w:rPr>
      <w:instrText xml:space="preserve"> "RubrikSvar" *\charformat </w:instrText>
    </w:r>
    <w:r w:rsidRPr="008160D8">
      <w:fldChar w:fldCharType="separate"/>
    </w:r>
    <w:r w:rsidR="008A643C" w:rsidRPr="008160D8">
      <w:t>Infrastrukturplanering</w:t>
    </w:r>
    <w:r w:rsidRPr="008160D8">
      <w:fldChar w:fldCharType="end"/>
    </w:r>
  </w:p>
  <w:p w:rsidR="00DF5A73" w:rsidRPr="008160D8" w:rsidRDefault="00DF5A73" w:rsidP="00DF5A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4669004">
    <w:abstractNumId w:val="13"/>
  </w:num>
  <w:num w:numId="2" w16cid:durableId="1832865100">
    <w:abstractNumId w:val="10"/>
  </w:num>
  <w:num w:numId="3" w16cid:durableId="332077189">
    <w:abstractNumId w:val="11"/>
  </w:num>
  <w:num w:numId="4" w16cid:durableId="1304189949">
    <w:abstractNumId w:val="12"/>
  </w:num>
  <w:num w:numId="5" w16cid:durableId="893540076">
    <w:abstractNumId w:val="8"/>
  </w:num>
  <w:num w:numId="6" w16cid:durableId="1529639833">
    <w:abstractNumId w:val="3"/>
  </w:num>
  <w:num w:numId="7" w16cid:durableId="2131775730">
    <w:abstractNumId w:val="2"/>
  </w:num>
  <w:num w:numId="8" w16cid:durableId="228880902">
    <w:abstractNumId w:val="1"/>
  </w:num>
  <w:num w:numId="9" w16cid:durableId="394162103">
    <w:abstractNumId w:val="0"/>
  </w:num>
  <w:num w:numId="10" w16cid:durableId="198516880">
    <w:abstractNumId w:val="9"/>
  </w:num>
  <w:num w:numId="11" w16cid:durableId="1801728846">
    <w:abstractNumId w:val="7"/>
  </w:num>
  <w:num w:numId="12" w16cid:durableId="1691296183">
    <w:abstractNumId w:val="6"/>
  </w:num>
  <w:num w:numId="13" w16cid:durableId="734624292">
    <w:abstractNumId w:val="5"/>
  </w:num>
  <w:num w:numId="14" w16cid:durableId="258829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4273AA"/>
    <w:rsid w:val="00064BC3"/>
    <w:rsid w:val="00066775"/>
    <w:rsid w:val="00072FB9"/>
    <w:rsid w:val="00100531"/>
    <w:rsid w:val="00201DFB"/>
    <w:rsid w:val="00204A63"/>
    <w:rsid w:val="00212FF1"/>
    <w:rsid w:val="00230193"/>
    <w:rsid w:val="0025068A"/>
    <w:rsid w:val="002818D3"/>
    <w:rsid w:val="002D11A8"/>
    <w:rsid w:val="004273AA"/>
    <w:rsid w:val="00445271"/>
    <w:rsid w:val="00483AB9"/>
    <w:rsid w:val="004A0504"/>
    <w:rsid w:val="004E38D9"/>
    <w:rsid w:val="00690E0E"/>
    <w:rsid w:val="00740D6D"/>
    <w:rsid w:val="00794149"/>
    <w:rsid w:val="007B67A7"/>
    <w:rsid w:val="007C6092"/>
    <w:rsid w:val="008160D8"/>
    <w:rsid w:val="00855EC5"/>
    <w:rsid w:val="008A643C"/>
    <w:rsid w:val="009948F8"/>
    <w:rsid w:val="00A053C6"/>
    <w:rsid w:val="00A9718C"/>
    <w:rsid w:val="00AE4D06"/>
    <w:rsid w:val="00B13BF0"/>
    <w:rsid w:val="00B262F0"/>
    <w:rsid w:val="00C1285C"/>
    <w:rsid w:val="00C27B7D"/>
    <w:rsid w:val="00C754D0"/>
    <w:rsid w:val="00C951FF"/>
    <w:rsid w:val="00CF1D53"/>
    <w:rsid w:val="00D1174F"/>
    <w:rsid w:val="00D335C4"/>
    <w:rsid w:val="00DC6C70"/>
    <w:rsid w:val="00DF5A73"/>
    <w:rsid w:val="00E22893"/>
    <w:rsid w:val="00E360DE"/>
    <w:rsid w:val="00E74773"/>
    <w:rsid w:val="00E75D28"/>
    <w:rsid w:val="00E84F25"/>
    <w:rsid w:val="00E921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62FAE2-C6C3-4EEB-90D0-B99A68E3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90E0E"/>
    <w:pPr>
      <w:spacing w:after="250"/>
    </w:pPr>
  </w:style>
  <w:style w:type="paragraph" w:customStyle="1" w:styleId="Hemstlatt">
    <w:name w:val="Hemstl_att"/>
    <w:aliases w:val="HemstPunkt,HemstPunktFlera,HemställansPunkt,Förslagstext"/>
    <w:basedOn w:val="Normal"/>
    <w:next w:val="Normal"/>
    <w:rsid w:val="00483AB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162</Words>
  <Characters>1110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T563</vt:lpstr>
    </vt:vector>
  </TitlesOfParts>
  <Company>Riksdagen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T563</dc:title>
  <dc:subject>T563</dc:subject>
  <dc:creator>Riksdagen</dc:creator>
  <cp:keywords>Riksdagen</cp:keywords>
  <dc:description/>
  <cp:lastModifiedBy>Lars Brink</cp:lastModifiedBy>
  <cp:revision>2</cp:revision>
  <cp:lastPrinted>2006-01-04T08:56:00Z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(s)\Ternemar, Tommy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petra.dahlberg@riksdagen.se</vt:lpwstr>
  </property>
  <property fmtid="{D5CDD505-2E9C-101B-9397-08002B2CF9AE}" pid="45" name="ReservUID">
    <vt:lpwstr>roland lamvert</vt:lpwstr>
  </property>
  <property fmtid="{D5CDD505-2E9C-101B-9397-08002B2CF9AE}" pid="46" name="MotionID">
    <vt:lpwstr>20052006000000000115000150180069</vt:lpwstr>
  </property>
  <property fmtid="{D5CDD505-2E9C-101B-9397-08002B2CF9AE}" pid="47" name="datum">
    <vt:lpwstr>050930</vt:lpwstr>
  </property>
  <property fmtid="{D5CDD505-2E9C-101B-9397-08002B2CF9AE}" pid="48" name="avsändar-e-post">
    <vt:lpwstr>petra.dahlberg@riksdagen.se</vt:lpwstr>
  </property>
  <property fmtid="{D5CDD505-2E9C-101B-9397-08002B2CF9AE}" pid="49" name="id">
    <vt:lpwstr>20052006000000000115000150180069</vt:lpwstr>
  </property>
  <property fmtid="{D5CDD505-2E9C-101B-9397-08002B2CF9AE}" pid="50" name="nummer">
    <vt:lpwstr>563</vt:lpwstr>
  </property>
  <property fmtid="{D5CDD505-2E9C-101B-9397-08002B2CF9AE}" pid="51" name="utskottsbeteckning">
    <vt:lpwstr>T</vt:lpwstr>
  </property>
</Properties>
</file>