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9DD025" w14:textId="77777777">
        <w:tc>
          <w:tcPr>
            <w:tcW w:w="2268" w:type="dxa"/>
          </w:tcPr>
          <w:p w14:paraId="239DD0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39DD0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9DD028" w14:textId="77777777">
        <w:tc>
          <w:tcPr>
            <w:tcW w:w="2268" w:type="dxa"/>
          </w:tcPr>
          <w:p w14:paraId="239DD0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9DD0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9DD02B" w14:textId="77777777">
        <w:tc>
          <w:tcPr>
            <w:tcW w:w="3402" w:type="dxa"/>
            <w:gridSpan w:val="2"/>
          </w:tcPr>
          <w:p w14:paraId="239DD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9DD0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DD02E" w14:textId="77777777">
        <w:tc>
          <w:tcPr>
            <w:tcW w:w="2268" w:type="dxa"/>
          </w:tcPr>
          <w:p w14:paraId="239DD0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9DD02D" w14:textId="77777777" w:rsidR="006E4E11" w:rsidRPr="00ED583F" w:rsidRDefault="00DF6B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54082" w:rsidRPr="00254082">
              <w:rPr>
                <w:sz w:val="20"/>
              </w:rPr>
              <w:t>U2016/01667/UH</w:t>
            </w:r>
          </w:p>
        </w:tc>
      </w:tr>
      <w:tr w:rsidR="006E4E11" w14:paraId="239DD031" w14:textId="77777777">
        <w:tc>
          <w:tcPr>
            <w:tcW w:w="2268" w:type="dxa"/>
          </w:tcPr>
          <w:p w14:paraId="239DD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9DD0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9DD033" w14:textId="77777777">
        <w:trPr>
          <w:trHeight w:val="284"/>
        </w:trPr>
        <w:tc>
          <w:tcPr>
            <w:tcW w:w="4911" w:type="dxa"/>
          </w:tcPr>
          <w:p w14:paraId="239DD032" w14:textId="77777777" w:rsidR="006E4E11" w:rsidRDefault="00DF6B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39DD035" w14:textId="77777777">
        <w:trPr>
          <w:trHeight w:val="284"/>
        </w:trPr>
        <w:tc>
          <w:tcPr>
            <w:tcW w:w="4911" w:type="dxa"/>
          </w:tcPr>
          <w:p w14:paraId="239DD034" w14:textId="77777777" w:rsidR="006E4E11" w:rsidRDefault="00D777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39DD037" w14:textId="77777777">
        <w:trPr>
          <w:trHeight w:val="284"/>
        </w:trPr>
        <w:tc>
          <w:tcPr>
            <w:tcW w:w="4911" w:type="dxa"/>
          </w:tcPr>
          <w:p w14:paraId="239DD0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DD039" w14:textId="77777777">
        <w:trPr>
          <w:trHeight w:val="284"/>
        </w:trPr>
        <w:tc>
          <w:tcPr>
            <w:tcW w:w="4911" w:type="dxa"/>
          </w:tcPr>
          <w:p w14:paraId="239DD0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DD03B" w14:textId="77777777">
        <w:trPr>
          <w:trHeight w:val="284"/>
        </w:trPr>
        <w:tc>
          <w:tcPr>
            <w:tcW w:w="4911" w:type="dxa"/>
          </w:tcPr>
          <w:p w14:paraId="239DD0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DD03D" w14:textId="77777777">
        <w:trPr>
          <w:trHeight w:val="284"/>
        </w:trPr>
        <w:tc>
          <w:tcPr>
            <w:tcW w:w="4911" w:type="dxa"/>
          </w:tcPr>
          <w:p w14:paraId="239DD0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9DD03E" w14:textId="77777777" w:rsidR="006E4E11" w:rsidRDefault="00DF6BEB">
      <w:pPr>
        <w:framePr w:w="4400" w:h="2523" w:wrap="notBeside" w:vAnchor="page" w:hAnchor="page" w:x="6453" w:y="2445"/>
        <w:ind w:left="142"/>
      </w:pPr>
      <w:r>
        <w:t>Till riksdagen</w:t>
      </w:r>
    </w:p>
    <w:p w14:paraId="239DD03F" w14:textId="77777777" w:rsidR="00A73A40" w:rsidRDefault="00A73A40">
      <w:pPr>
        <w:framePr w:w="4400" w:h="2523" w:wrap="notBeside" w:vAnchor="page" w:hAnchor="page" w:x="6453" w:y="2445"/>
        <w:ind w:left="142"/>
      </w:pPr>
    </w:p>
    <w:p w14:paraId="239DD040" w14:textId="77777777" w:rsidR="00A73A40" w:rsidRPr="00A73A40" w:rsidRDefault="00A73A40" w:rsidP="0010604F">
      <w:pPr>
        <w:framePr w:w="4400" w:h="2523" w:wrap="notBeside" w:vAnchor="page" w:hAnchor="page" w:x="6453" w:y="2445"/>
        <w:rPr>
          <w:i/>
        </w:rPr>
      </w:pPr>
      <w:r>
        <w:rPr>
          <w:i/>
        </w:rPr>
        <w:t xml:space="preserve"> </w:t>
      </w:r>
    </w:p>
    <w:p w14:paraId="239DD041" w14:textId="77777777" w:rsidR="006E4E11" w:rsidRDefault="00DF6BEB" w:rsidP="00DF6BEB">
      <w:pPr>
        <w:pStyle w:val="RKrubrik"/>
        <w:pBdr>
          <w:bottom w:val="single" w:sz="4" w:space="1" w:color="auto"/>
        </w:pBdr>
        <w:spacing w:before="0" w:after="0"/>
      </w:pPr>
      <w:r>
        <w:t>Svar på fråga 2015/16:1067 av Maria Stockhaus (M) Förskollärare i fristående förskolor</w:t>
      </w:r>
    </w:p>
    <w:p w14:paraId="239DD042" w14:textId="77777777" w:rsidR="006E4E11" w:rsidRDefault="006E4E11">
      <w:pPr>
        <w:pStyle w:val="RKnormal"/>
      </w:pPr>
    </w:p>
    <w:p w14:paraId="239DD043" w14:textId="77777777" w:rsidR="00D777C2" w:rsidRDefault="00D777C2" w:rsidP="00D777C2">
      <w:pPr>
        <w:pStyle w:val="RKnormal"/>
      </w:pPr>
      <w:r>
        <w:t>Maria Stockhaus har frågat utbildningsminister</w:t>
      </w:r>
      <w:r w:rsidR="00F74541">
        <w:t>n</w:t>
      </w:r>
      <w:r>
        <w:t xml:space="preserve"> Gustav Fridolin om varför inte förskollärare hos vissa fristående utförare omfattas av lärarlönesatsningarna </w:t>
      </w:r>
      <w:r w:rsidR="00F74541">
        <w:t>och</w:t>
      </w:r>
      <w:r>
        <w:t xml:space="preserve"> om fristående huvudmän som enbart har förskola kan söka pengar för att höja lönerna för sina förskollärare.</w:t>
      </w:r>
    </w:p>
    <w:p w14:paraId="239DD044" w14:textId="77777777" w:rsidR="00D777C2" w:rsidRDefault="00D777C2" w:rsidP="00D777C2">
      <w:pPr>
        <w:pStyle w:val="RKnormal"/>
      </w:pPr>
    </w:p>
    <w:p w14:paraId="239DD045" w14:textId="77777777" w:rsidR="00D777C2" w:rsidRDefault="00D777C2" w:rsidP="00D777C2">
      <w:pPr>
        <w:pStyle w:val="RKnormal"/>
      </w:pPr>
      <w:r>
        <w:t>Arbetet inom regeringen är så fördelat att det är jag som ska svara på frågan.</w:t>
      </w:r>
    </w:p>
    <w:p w14:paraId="239DD046" w14:textId="77777777" w:rsidR="00D777C2" w:rsidRDefault="00D777C2" w:rsidP="00DF6BEB">
      <w:pPr>
        <w:pStyle w:val="RKnormal"/>
      </w:pPr>
    </w:p>
    <w:p w14:paraId="239DD047" w14:textId="77777777" w:rsidR="00DF6BEB" w:rsidRDefault="00DF6BEB" w:rsidP="00DF6BEB">
      <w:pPr>
        <w:pStyle w:val="RKnormal"/>
      </w:pPr>
      <w:r>
        <w:t xml:space="preserve">Regeringen ser allvarligt på situationen i svensk skola, både med fallande kunskapsresultat och med den </w:t>
      </w:r>
      <w:r w:rsidR="00F74541">
        <w:t xml:space="preserve">prognosticerade </w:t>
      </w:r>
      <w:r>
        <w:t xml:space="preserve">lärar- och förskollärarbristen. </w:t>
      </w:r>
      <w:r w:rsidR="002365E4">
        <w:t xml:space="preserve">Särskilt allvarligt ser regeringen på resultatutvecklingen i grund- och gymnasieskolan. De </w:t>
      </w:r>
      <w:r w:rsidRPr="00DF6BEB">
        <w:t xml:space="preserve">sjunkande resultaten i </w:t>
      </w:r>
      <w:r w:rsidR="001A4BE4">
        <w:t xml:space="preserve">internationella undersökningar som </w:t>
      </w:r>
      <w:r w:rsidRPr="00DF6BEB">
        <w:t>PISA</w:t>
      </w:r>
      <w:r w:rsidR="001A4BE4">
        <w:t xml:space="preserve"> och TIMSS</w:t>
      </w:r>
      <w:r w:rsidRPr="00DF6BEB">
        <w:t>, att allt färre blir behöriga till något av gymnasieskolan</w:t>
      </w:r>
      <w:r w:rsidR="002365E4">
        <w:t>s</w:t>
      </w:r>
      <w:r w:rsidRPr="00DF6BEB">
        <w:t xml:space="preserve"> nationella program och svårigheterna att rekrytera tillräckligt med sökande till vissa inriktningar och ämnen inom lärarutbildningen understryker att behoven är stora inom </w:t>
      </w:r>
      <w:r w:rsidR="002365E4">
        <w:t xml:space="preserve">just </w:t>
      </w:r>
      <w:r w:rsidRPr="00DF6BEB">
        <w:t>dessa skolformer.</w:t>
      </w:r>
    </w:p>
    <w:p w14:paraId="239DD048" w14:textId="77777777" w:rsidR="00DF6BEB" w:rsidRDefault="00DF6BEB" w:rsidP="00DF6BEB">
      <w:pPr>
        <w:pStyle w:val="RKnormal"/>
      </w:pPr>
    </w:p>
    <w:p w14:paraId="239DD049" w14:textId="77777777" w:rsidR="00D777C2" w:rsidRDefault="00D777C2" w:rsidP="00D777C2">
      <w:pPr>
        <w:pStyle w:val="RKnormal"/>
      </w:pPr>
      <w:r w:rsidRPr="00325CC5">
        <w:t xml:space="preserve">Huvudfokus i </w:t>
      </w:r>
      <w:r>
        <w:t>regeringens satsning</w:t>
      </w:r>
      <w:r w:rsidRPr="00325CC5">
        <w:t xml:space="preserve"> ligger </w:t>
      </w:r>
      <w:r>
        <w:t xml:space="preserve">därför </w:t>
      </w:r>
      <w:r w:rsidRPr="00325CC5">
        <w:t xml:space="preserve">på höjd lön för legitimerade lärare </w:t>
      </w:r>
      <w:r>
        <w:t>som finns i grund-</w:t>
      </w:r>
      <w:r w:rsidRPr="00325CC5">
        <w:t xml:space="preserve"> och gymnasie</w:t>
      </w:r>
      <w:r>
        <w:softHyphen/>
      </w:r>
      <w:r w:rsidRPr="00325CC5">
        <w:t>skolan</w:t>
      </w:r>
      <w:r w:rsidR="00A660C7">
        <w:t xml:space="preserve"> och minst 90 procent av medlen ska därför avsättas till förskoleklass, grundskola, grundsärskola, specialskola samt gymnasieskola och gymnasiesärskola</w:t>
      </w:r>
      <w:r w:rsidRPr="00325CC5">
        <w:t>.</w:t>
      </w:r>
      <w:r>
        <w:t xml:space="preserve"> D</w:t>
      </w:r>
      <w:r w:rsidRPr="00325CC5">
        <w:t xml:space="preserve">et särskilda statsbidraget </w:t>
      </w:r>
      <w:r>
        <w:t xml:space="preserve">kan </w:t>
      </w:r>
      <w:r w:rsidRPr="00325CC5">
        <w:t>lämnas till huvudmän för förskole</w:t>
      </w:r>
      <w:r>
        <w:softHyphen/>
      </w:r>
      <w:r w:rsidRPr="00325CC5">
        <w:t>klass, grundskolan och motsva</w:t>
      </w:r>
      <w:r>
        <w:softHyphen/>
      </w:r>
      <w:r w:rsidRPr="00325CC5">
        <w:t>ran</w:t>
      </w:r>
      <w:r>
        <w:softHyphen/>
      </w:r>
      <w:r w:rsidRPr="00325CC5">
        <w:t>de skolformer</w:t>
      </w:r>
      <w:r w:rsidR="001A4BE4">
        <w:t>, grundsärskolan</w:t>
      </w:r>
      <w:r w:rsidRPr="00325CC5">
        <w:t xml:space="preserve"> samt gymnasie</w:t>
      </w:r>
      <w:r w:rsidR="001A4BE4">
        <w:t>skolan</w:t>
      </w:r>
      <w:r w:rsidRPr="00325CC5">
        <w:t xml:space="preserve"> och gymnasie</w:t>
      </w:r>
      <w:r>
        <w:softHyphen/>
      </w:r>
      <w:r w:rsidRPr="00325CC5">
        <w:t>särskolan.</w:t>
      </w:r>
      <w:r>
        <w:t xml:space="preserve"> </w:t>
      </w:r>
    </w:p>
    <w:p w14:paraId="239DD04A" w14:textId="77777777" w:rsidR="00D777C2" w:rsidRDefault="00D777C2" w:rsidP="00DF6BEB">
      <w:pPr>
        <w:pStyle w:val="RKnormal"/>
      </w:pPr>
    </w:p>
    <w:p w14:paraId="239DD04B" w14:textId="77777777" w:rsidR="00D777C2" w:rsidRDefault="00D777C2" w:rsidP="00D777C2">
      <w:pPr>
        <w:pStyle w:val="RKnormal"/>
      </w:pPr>
      <w:r>
        <w:t>H</w:t>
      </w:r>
      <w:r w:rsidRPr="00325CC5">
        <w:t xml:space="preserve">uvudmän för </w:t>
      </w:r>
      <w:r>
        <w:t xml:space="preserve">de </w:t>
      </w:r>
      <w:r w:rsidRPr="00325CC5">
        <w:t xml:space="preserve">skolformer som </w:t>
      </w:r>
      <w:r>
        <w:t xml:space="preserve">nämns ovan och som </w:t>
      </w:r>
      <w:r w:rsidRPr="00325CC5">
        <w:t>också är huvud</w:t>
      </w:r>
      <w:r>
        <w:softHyphen/>
      </w:r>
      <w:r w:rsidRPr="00325CC5">
        <w:t xml:space="preserve">män för förskola eller fritidshem, </w:t>
      </w:r>
      <w:r>
        <w:t>kan även använda en mindre del av sina bidragsramar till</w:t>
      </w:r>
      <w:r w:rsidRPr="00325CC5">
        <w:t xml:space="preserve"> </w:t>
      </w:r>
      <w:r>
        <w:t xml:space="preserve">att höja </w:t>
      </w:r>
      <w:r w:rsidRPr="00325CC5">
        <w:t>löner i förskolan</w:t>
      </w:r>
      <w:r w:rsidR="00F74541">
        <w:t xml:space="preserve"> respektive fritidshemmet</w:t>
      </w:r>
      <w:r w:rsidRPr="00325CC5">
        <w:t>.</w:t>
      </w:r>
      <w:r>
        <w:t xml:space="preserve"> </w:t>
      </w:r>
      <w:r w:rsidRPr="00566037">
        <w:t>Grundskolan och gymnasie</w:t>
      </w:r>
      <w:r w:rsidRPr="00566037">
        <w:softHyphen/>
        <w:t>skolan ingår tillsam</w:t>
      </w:r>
      <w:r w:rsidRPr="00566037">
        <w:softHyphen/>
        <w:t>mans med förskolan, fri</w:t>
      </w:r>
      <w:r w:rsidRPr="00566037">
        <w:softHyphen/>
        <w:t>tidshemmet och förskole</w:t>
      </w:r>
      <w:r w:rsidRPr="00566037">
        <w:softHyphen/>
        <w:t>klassen i ett samman</w:t>
      </w:r>
      <w:r w:rsidRPr="00566037">
        <w:softHyphen/>
        <w:t>hängande skolsystem för barn och ungdomar och därför kan även vissa andra per</w:t>
      </w:r>
      <w:r w:rsidRPr="00566037">
        <w:softHyphen/>
        <w:t>sonalkategorier än lärare i grundskolan och motsvarande skol</w:t>
      </w:r>
      <w:r w:rsidRPr="00566037">
        <w:softHyphen/>
        <w:t xml:space="preserve">former, </w:t>
      </w:r>
      <w:r w:rsidR="001A4BE4">
        <w:t xml:space="preserve">grundsärskolan, </w:t>
      </w:r>
      <w:r w:rsidRPr="00566037">
        <w:lastRenderedPageBreak/>
        <w:t>gymnasieskolan och gymnasiesärskolan och förskollärare i för</w:t>
      </w:r>
      <w:r w:rsidRPr="00566037">
        <w:softHyphen/>
        <w:t>sko</w:t>
      </w:r>
      <w:r w:rsidRPr="00566037">
        <w:softHyphen/>
        <w:t>leklas</w:t>
      </w:r>
      <w:r w:rsidRPr="00566037">
        <w:softHyphen/>
        <w:t>sen få del av satsningen.</w:t>
      </w:r>
      <w:r>
        <w:t xml:space="preserve"> </w:t>
      </w:r>
      <w:r w:rsidR="00A660C7">
        <w:t>H</w:t>
      </w:r>
      <w:r w:rsidRPr="009E7C10">
        <w:t xml:space="preserve">uvudmän som enbart har förskola </w:t>
      </w:r>
      <w:r w:rsidR="007F6712">
        <w:t>kan inte</w:t>
      </w:r>
      <w:r w:rsidRPr="009E7C10">
        <w:t xml:space="preserve"> ta del av statsbi</w:t>
      </w:r>
      <w:r w:rsidRPr="009E7C10">
        <w:softHyphen/>
        <w:t>draget för att höja lön</w:t>
      </w:r>
      <w:r w:rsidRPr="009E7C10">
        <w:softHyphen/>
        <w:t xml:space="preserve">erna i förskolan. </w:t>
      </w:r>
    </w:p>
    <w:p w14:paraId="239DD04C" w14:textId="77777777" w:rsidR="002365E4" w:rsidRDefault="002365E4" w:rsidP="00DF6BEB">
      <w:pPr>
        <w:pStyle w:val="RKnormal"/>
      </w:pPr>
    </w:p>
    <w:p w14:paraId="239DD04D" w14:textId="77777777" w:rsidR="00DF6BEB" w:rsidRDefault="00DF6BEB">
      <w:pPr>
        <w:pStyle w:val="RKnormal"/>
      </w:pPr>
      <w:bookmarkStart w:id="0" w:name="_GoBack"/>
      <w:bookmarkEnd w:id="0"/>
    </w:p>
    <w:p w14:paraId="239DD04E" w14:textId="77777777" w:rsidR="001748FE" w:rsidRDefault="001748FE">
      <w:pPr>
        <w:pStyle w:val="RKnormal"/>
      </w:pPr>
    </w:p>
    <w:p w14:paraId="239DD04F" w14:textId="77777777" w:rsidR="00DF6BEB" w:rsidRDefault="00DF6BEB">
      <w:pPr>
        <w:pStyle w:val="RKnormal"/>
      </w:pPr>
      <w:r>
        <w:t xml:space="preserve">Stockholm den </w:t>
      </w:r>
      <w:r w:rsidR="0009724D">
        <w:t>12</w:t>
      </w:r>
      <w:r>
        <w:t xml:space="preserve"> april 2016</w:t>
      </w:r>
    </w:p>
    <w:p w14:paraId="239DD050" w14:textId="77777777" w:rsidR="00DF6BEB" w:rsidRDefault="00DF6BEB">
      <w:pPr>
        <w:pStyle w:val="RKnormal"/>
      </w:pPr>
    </w:p>
    <w:p w14:paraId="239DD051" w14:textId="77777777" w:rsidR="00DF6BEB" w:rsidRDefault="00DF6BEB">
      <w:pPr>
        <w:pStyle w:val="RKnormal"/>
      </w:pPr>
    </w:p>
    <w:p w14:paraId="1DF8AC28" w14:textId="77777777" w:rsidR="00551C4D" w:rsidRDefault="00551C4D">
      <w:pPr>
        <w:pStyle w:val="RKnormal"/>
      </w:pPr>
    </w:p>
    <w:p w14:paraId="239DD052" w14:textId="77777777" w:rsidR="00DF6BEB" w:rsidRDefault="00D777C2">
      <w:pPr>
        <w:pStyle w:val="RKnormal"/>
      </w:pPr>
      <w:r>
        <w:t>Helene Hellmark Knutsson</w:t>
      </w:r>
    </w:p>
    <w:sectPr w:rsidR="00DF6B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DD055" w14:textId="77777777" w:rsidR="00DF6BEB" w:rsidRDefault="00DF6BEB">
      <w:r>
        <w:separator/>
      </w:r>
    </w:p>
  </w:endnote>
  <w:endnote w:type="continuationSeparator" w:id="0">
    <w:p w14:paraId="239DD056" w14:textId="77777777" w:rsidR="00DF6BEB" w:rsidRDefault="00DF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DD053" w14:textId="77777777" w:rsidR="00DF6BEB" w:rsidRDefault="00DF6BEB">
      <w:r>
        <w:separator/>
      </w:r>
    </w:p>
  </w:footnote>
  <w:footnote w:type="continuationSeparator" w:id="0">
    <w:p w14:paraId="239DD054" w14:textId="77777777" w:rsidR="00DF6BEB" w:rsidRDefault="00DF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D0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1C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DD05B" w14:textId="77777777">
      <w:trPr>
        <w:cantSplit/>
      </w:trPr>
      <w:tc>
        <w:tcPr>
          <w:tcW w:w="3119" w:type="dxa"/>
        </w:tcPr>
        <w:p w14:paraId="239DD0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DD0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9DD05A" w14:textId="77777777" w:rsidR="00E80146" w:rsidRDefault="00E80146">
          <w:pPr>
            <w:pStyle w:val="Sidhuvud"/>
            <w:ind w:right="360"/>
          </w:pPr>
        </w:p>
      </w:tc>
    </w:tr>
  </w:tbl>
  <w:p w14:paraId="239DD0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D0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DD061" w14:textId="77777777">
      <w:trPr>
        <w:cantSplit/>
      </w:trPr>
      <w:tc>
        <w:tcPr>
          <w:tcW w:w="3119" w:type="dxa"/>
        </w:tcPr>
        <w:p w14:paraId="239DD0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DD0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9DD060" w14:textId="77777777" w:rsidR="00E80146" w:rsidRDefault="00E80146">
          <w:pPr>
            <w:pStyle w:val="Sidhuvud"/>
            <w:ind w:right="360"/>
          </w:pPr>
        </w:p>
      </w:tc>
    </w:tr>
  </w:tbl>
  <w:p w14:paraId="239DD0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D063" w14:textId="77777777" w:rsidR="00DF6BEB" w:rsidRDefault="001748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DD068" wp14:editId="239DD0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DD0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DD0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9DD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DD0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B"/>
    <w:rsid w:val="0009724D"/>
    <w:rsid w:val="0010604F"/>
    <w:rsid w:val="00150384"/>
    <w:rsid w:val="00160901"/>
    <w:rsid w:val="001748FE"/>
    <w:rsid w:val="001805B7"/>
    <w:rsid w:val="001A4BE4"/>
    <w:rsid w:val="002365E4"/>
    <w:rsid w:val="00254082"/>
    <w:rsid w:val="00367B1C"/>
    <w:rsid w:val="004A328D"/>
    <w:rsid w:val="00551C4D"/>
    <w:rsid w:val="0058762B"/>
    <w:rsid w:val="0064405C"/>
    <w:rsid w:val="006E4E11"/>
    <w:rsid w:val="007242A3"/>
    <w:rsid w:val="00726791"/>
    <w:rsid w:val="007A6855"/>
    <w:rsid w:val="007E4130"/>
    <w:rsid w:val="007F6712"/>
    <w:rsid w:val="0092027A"/>
    <w:rsid w:val="00955E31"/>
    <w:rsid w:val="00992E72"/>
    <w:rsid w:val="00A660C7"/>
    <w:rsid w:val="00A73A40"/>
    <w:rsid w:val="00AF26D1"/>
    <w:rsid w:val="00C56D4D"/>
    <w:rsid w:val="00C84636"/>
    <w:rsid w:val="00D133D7"/>
    <w:rsid w:val="00D777C2"/>
    <w:rsid w:val="00DF6BEB"/>
    <w:rsid w:val="00E80146"/>
    <w:rsid w:val="00E904D0"/>
    <w:rsid w:val="00EC25F9"/>
    <w:rsid w:val="00ED583F"/>
    <w:rsid w:val="00F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DD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4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3A4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440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440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440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440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4405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4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3A4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440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440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440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440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4405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51571f2b-b07d-4fc7-bf0d-53b597f051ad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7308B53-0723-4DAF-A430-282151EC7AFB}"/>
</file>

<file path=customXml/itemProps2.xml><?xml version="1.0" encoding="utf-8"?>
<ds:datastoreItem xmlns:ds="http://schemas.openxmlformats.org/officeDocument/2006/customXml" ds:itemID="{61F73D61-04EA-48AD-86BF-D6C001855BE1}"/>
</file>

<file path=customXml/itemProps3.xml><?xml version="1.0" encoding="utf-8"?>
<ds:datastoreItem xmlns:ds="http://schemas.openxmlformats.org/officeDocument/2006/customXml" ds:itemID="{67AFB084-C3D2-4821-86A3-3D52D3E1E947}"/>
</file>

<file path=customXml/itemProps4.xml><?xml version="1.0" encoding="utf-8"?>
<ds:datastoreItem xmlns:ds="http://schemas.openxmlformats.org/officeDocument/2006/customXml" ds:itemID="{06F7914F-8BD1-4C5E-AB52-14747B813D28}"/>
</file>

<file path=customXml/itemProps5.xml><?xml version="1.0" encoding="utf-8"?>
<ds:datastoreItem xmlns:ds="http://schemas.openxmlformats.org/officeDocument/2006/customXml" ds:itemID="{E9F6E3E7-B187-4A3A-8DB7-D35DD5DA1956}"/>
</file>

<file path=customXml/itemProps6.xml><?xml version="1.0" encoding="utf-8"?>
<ds:datastoreItem xmlns:ds="http://schemas.openxmlformats.org/officeDocument/2006/customXml" ds:itemID="{06F7914F-8BD1-4C5E-AB52-14747B813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Pontus Bäckström</dc:creator>
  <cp:lastModifiedBy>Ulrika Carlsson</cp:lastModifiedBy>
  <cp:revision>5</cp:revision>
  <cp:lastPrinted>2000-01-21T12:02:00Z</cp:lastPrinted>
  <dcterms:created xsi:type="dcterms:W3CDTF">2016-04-12T07:03:00Z</dcterms:created>
  <dcterms:modified xsi:type="dcterms:W3CDTF">2016-04-12T07:29:00Z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4367822e-d017-42f7-a8c5-48e36ebd3234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