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4F4E" w:rsidRDefault="00A6582F" w14:paraId="412C9C07" w14:textId="77777777">
      <w:pPr>
        <w:pStyle w:val="Rubrik1"/>
        <w:spacing w:after="300"/>
      </w:pPr>
      <w:sdt>
        <w:sdtPr>
          <w:alias w:val="CC_Boilerplate_4"/>
          <w:tag w:val="CC_Boilerplate_4"/>
          <w:id w:val="-1644581176"/>
          <w:lock w:val="sdtLocked"/>
          <w:placeholder>
            <w:docPart w:val="14719B9984F240BAA90EBCFBA56B673D"/>
          </w:placeholder>
          <w:text/>
        </w:sdtPr>
        <w:sdtEndPr/>
        <w:sdtContent>
          <w:r w:rsidRPr="009B062B" w:rsidR="00AF30DD">
            <w:t>Förslag till riksdagsbeslut</w:t>
          </w:r>
        </w:sdtContent>
      </w:sdt>
      <w:bookmarkEnd w:id="0"/>
      <w:bookmarkEnd w:id="1"/>
    </w:p>
    <w:sdt>
      <w:sdtPr>
        <w:alias w:val="Yrkande 1"/>
        <w:tag w:val="e7efda96-0e86-450a-83e8-244a90d3a7c0"/>
        <w:id w:val="882678659"/>
        <w:lock w:val="sdtLocked"/>
      </w:sdtPr>
      <w:sdtEndPr/>
      <w:sdtContent>
        <w:p w:rsidR="000F1C90" w:rsidRDefault="00427EDB" w14:paraId="656FD1A6" w14:textId="77777777">
          <w:pPr>
            <w:pStyle w:val="Frslagstext"/>
            <w:numPr>
              <w:ilvl w:val="0"/>
              <w:numId w:val="0"/>
            </w:numPr>
          </w:pPr>
          <w:r>
            <w:t>Riksdagen ställer sig bakom det som anförs i motionen om att begränsa vildsvin i den svenska naturen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FFA3E885D247499D90B151B166432F"/>
        </w:placeholder>
        <w:text/>
      </w:sdtPr>
      <w:sdtEndPr/>
      <w:sdtContent>
        <w:p w:rsidRPr="009B062B" w:rsidR="006D79C9" w:rsidP="00333E95" w:rsidRDefault="006D79C9" w14:paraId="7E730BCA" w14:textId="77777777">
          <w:pPr>
            <w:pStyle w:val="Rubrik1"/>
          </w:pPr>
          <w:r>
            <w:t>Motivering</w:t>
          </w:r>
        </w:p>
      </w:sdtContent>
    </w:sdt>
    <w:bookmarkEnd w:displacedByCustomXml="prev" w:id="3"/>
    <w:bookmarkEnd w:displacedByCustomXml="prev" w:id="4"/>
    <w:p w:rsidR="00915E98" w:rsidP="00B91DD2" w:rsidRDefault="00B91DD2" w14:paraId="722E1618" w14:textId="77777777">
      <w:pPr>
        <w:pStyle w:val="Normalutanindragellerluft"/>
      </w:pPr>
      <w:r>
        <w:t>Den afrikanska svinpesten har nått Sverige. Det är en mycket dödlig sjukdom som drabbar vildsvin och tamsvin. I takt med klimatförändringarna när medeltemperaturen stiger flyttar också sjukdomar, fauna och flora norrut. Vi ser nu hur invasiva djurarter som till exempel vildsvin kan bli bärare av smitta som kan slå ut hela områden eller regioner med svåra umbäranden och ekonomiska konsekvenser för landsbygden och djurhållningen.</w:t>
      </w:r>
    </w:p>
    <w:p w:rsidR="00915E98" w:rsidP="00915E98" w:rsidRDefault="00B91DD2" w14:paraId="7D658B34" w14:textId="1968A585">
      <w:r>
        <w:t>Villaägare runt om i landet får sina gräsmattor och planteringar uppbökade av vild</w:t>
      </w:r>
      <w:r w:rsidR="00915E98">
        <w:softHyphen/>
      </w:r>
      <w:r>
        <w:t>svin. I några fall har grannar gått samman för att hålla utkik och störa vildsvinen när de närmar sig. Det är ett oklart läge när skyddsjakt får bedrivas och kommuners regelverk krockar med länsstyrelsernas. I kläm mellan regelverken står villaägarna och bostads</w:t>
      </w:r>
      <w:r w:rsidR="00915E98">
        <w:softHyphen/>
      </w:r>
      <w:r>
        <w:t>rätt</w:t>
      </w:r>
      <w:r w:rsidR="00427EDB">
        <w:t>s</w:t>
      </w:r>
      <w:r>
        <w:t>föreningarna och kan bara se på när närmiljön förstörs. På vissa håll har dessutom rädslan att röra sig i skog och mark gjort att ungdomar och andra inte vågar sig ut. Det är ingen underdrift att säga att vildsvinen förpestar tillvaron för allt fler.</w:t>
      </w:r>
    </w:p>
    <w:p w:rsidR="00915E98" w:rsidP="00915E98" w:rsidRDefault="00B91DD2" w14:paraId="2A0AC19B" w14:textId="77777777">
      <w:r>
        <w:t>För jordbruket, som dessutom ska förse hem och hushåll med mat, är situationen inte sällan mycket allvarlig. På sina håll är det omöjligt att bedriva jordbruk eftersom vildsvinen förstör skörden totalt.</w:t>
      </w:r>
    </w:p>
    <w:p w:rsidR="00915E98" w:rsidP="00915E98" w:rsidRDefault="00B91DD2" w14:paraId="3F2C28FE" w14:textId="77777777">
      <w:r>
        <w:t>Problemet är brett och i grunden handlar det om att invasiva djurarter har fått fäste i den svenska naturen. Åtgärder bör genast vidtas för att kraftigt begränsa förekomsten av vildsvin i den svenska naturen.</w:t>
      </w:r>
    </w:p>
    <w:sdt>
      <w:sdtPr>
        <w:rPr>
          <w:i/>
          <w:noProof/>
        </w:rPr>
        <w:alias w:val="CC_Underskrifter"/>
        <w:tag w:val="CC_Underskrifter"/>
        <w:id w:val="583496634"/>
        <w:lock w:val="sdtContentLocked"/>
        <w:placeholder>
          <w:docPart w:val="CB2B8744BA0446D0B0BD59301481B3C9"/>
        </w:placeholder>
      </w:sdtPr>
      <w:sdtEndPr>
        <w:rPr>
          <w:i w:val="0"/>
          <w:noProof w:val="0"/>
        </w:rPr>
      </w:sdtEndPr>
      <w:sdtContent>
        <w:p w:rsidR="00124F4E" w:rsidP="00124F4E" w:rsidRDefault="00124F4E" w14:paraId="2D08F714" w14:textId="79B21067"/>
        <w:p w:rsidRPr="008E0FE2" w:rsidR="004801AC" w:rsidP="00124F4E" w:rsidRDefault="00A6582F" w14:paraId="0BCED000" w14:textId="62399AF7"/>
      </w:sdtContent>
    </w:sdt>
    <w:tbl>
      <w:tblPr>
        <w:tblW w:w="5000" w:type="pct"/>
        <w:tblLook w:val="04A0" w:firstRow="1" w:lastRow="0" w:firstColumn="1" w:lastColumn="0" w:noHBand="0" w:noVBand="1"/>
        <w:tblCaption w:val="underskrifter"/>
      </w:tblPr>
      <w:tblGrid>
        <w:gridCol w:w="4252"/>
        <w:gridCol w:w="4252"/>
      </w:tblGrid>
      <w:tr w:rsidR="000F1C90" w14:paraId="7D8180C1" w14:textId="77777777">
        <w:trPr>
          <w:cantSplit/>
        </w:trPr>
        <w:tc>
          <w:tcPr>
            <w:tcW w:w="50" w:type="pct"/>
            <w:vAlign w:val="bottom"/>
          </w:tcPr>
          <w:p w:rsidR="000F1C90" w:rsidRDefault="00427EDB" w14:paraId="26DC139C" w14:textId="77777777">
            <w:pPr>
              <w:pStyle w:val="Underskrifter"/>
              <w:spacing w:after="0"/>
            </w:pPr>
            <w:r>
              <w:t>Anders Ådahl (C)</w:t>
            </w:r>
          </w:p>
        </w:tc>
        <w:tc>
          <w:tcPr>
            <w:tcW w:w="50" w:type="pct"/>
            <w:vAlign w:val="bottom"/>
          </w:tcPr>
          <w:p w:rsidR="000F1C90" w:rsidRDefault="000F1C90" w14:paraId="63E90569" w14:textId="77777777">
            <w:pPr>
              <w:pStyle w:val="Underskrifter"/>
              <w:spacing w:after="0"/>
            </w:pPr>
          </w:p>
        </w:tc>
      </w:tr>
    </w:tbl>
    <w:p w:rsidR="007C2992" w:rsidRDefault="007C2992" w14:paraId="2050B1BA" w14:textId="77777777"/>
    <w:sectPr w:rsidR="007C29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AC60" w14:textId="77777777" w:rsidR="00B91DD2" w:rsidRDefault="00B91DD2" w:rsidP="000C1CAD">
      <w:pPr>
        <w:spacing w:line="240" w:lineRule="auto"/>
      </w:pPr>
      <w:r>
        <w:separator/>
      </w:r>
    </w:p>
  </w:endnote>
  <w:endnote w:type="continuationSeparator" w:id="0">
    <w:p w14:paraId="2CBBBAF0" w14:textId="77777777" w:rsidR="00B91DD2" w:rsidRDefault="00B91D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F0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EC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3813" w14:textId="5C6BD93D" w:rsidR="00262EA3" w:rsidRPr="00124F4E" w:rsidRDefault="00262EA3" w:rsidP="00124F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A81D" w14:textId="77777777" w:rsidR="00B91DD2" w:rsidRDefault="00B91DD2" w:rsidP="000C1CAD">
      <w:pPr>
        <w:spacing w:line="240" w:lineRule="auto"/>
      </w:pPr>
      <w:r>
        <w:separator/>
      </w:r>
    </w:p>
  </w:footnote>
  <w:footnote w:type="continuationSeparator" w:id="0">
    <w:p w14:paraId="761617FF" w14:textId="77777777" w:rsidR="00B91DD2" w:rsidRDefault="00B91D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37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1C7B26" wp14:editId="56AD5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98339" w14:textId="5A352BC4" w:rsidR="00262EA3" w:rsidRDefault="00A6582F" w:rsidP="008103B5">
                          <w:pPr>
                            <w:jc w:val="right"/>
                          </w:pPr>
                          <w:sdt>
                            <w:sdtPr>
                              <w:alias w:val="CC_Noformat_Partikod"/>
                              <w:tag w:val="CC_Noformat_Partikod"/>
                              <w:id w:val="-53464382"/>
                              <w:text/>
                            </w:sdtPr>
                            <w:sdtEndPr/>
                            <w:sdtContent>
                              <w:r w:rsidR="00B91DD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C7B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98339" w14:textId="5A352BC4" w:rsidR="00262EA3" w:rsidRDefault="00A6582F" w:rsidP="008103B5">
                    <w:pPr>
                      <w:jc w:val="right"/>
                    </w:pPr>
                    <w:sdt>
                      <w:sdtPr>
                        <w:alias w:val="CC_Noformat_Partikod"/>
                        <w:tag w:val="CC_Noformat_Partikod"/>
                        <w:id w:val="-53464382"/>
                        <w:text/>
                      </w:sdtPr>
                      <w:sdtEndPr/>
                      <w:sdtContent>
                        <w:r w:rsidR="00B91DD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749C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FC79" w14:textId="77777777" w:rsidR="00262EA3" w:rsidRDefault="00262EA3" w:rsidP="008563AC">
    <w:pPr>
      <w:jc w:val="right"/>
    </w:pPr>
  </w:p>
  <w:p w14:paraId="64B1AF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1C42" w14:textId="77777777" w:rsidR="00262EA3" w:rsidRDefault="00A658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EB785E" wp14:editId="517589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8DE5C4" w14:textId="68D45E98" w:rsidR="00262EA3" w:rsidRDefault="00A6582F" w:rsidP="00A314CF">
    <w:pPr>
      <w:pStyle w:val="FSHNormal"/>
      <w:spacing w:before="40"/>
    </w:pPr>
    <w:sdt>
      <w:sdtPr>
        <w:alias w:val="CC_Noformat_Motionstyp"/>
        <w:tag w:val="CC_Noformat_Motionstyp"/>
        <w:id w:val="1162973129"/>
        <w:lock w:val="sdtContentLocked"/>
        <w15:appearance w15:val="hidden"/>
        <w:text/>
      </w:sdtPr>
      <w:sdtEndPr/>
      <w:sdtContent>
        <w:r w:rsidR="00124F4E">
          <w:t>Enskild motion</w:t>
        </w:r>
      </w:sdtContent>
    </w:sdt>
    <w:r w:rsidR="00821B36">
      <w:t xml:space="preserve"> </w:t>
    </w:r>
    <w:sdt>
      <w:sdtPr>
        <w:alias w:val="CC_Noformat_Partikod"/>
        <w:tag w:val="CC_Noformat_Partikod"/>
        <w:id w:val="1471015553"/>
        <w:text/>
      </w:sdtPr>
      <w:sdtEndPr/>
      <w:sdtContent>
        <w:r w:rsidR="00B91DD2">
          <w:t>C</w:t>
        </w:r>
      </w:sdtContent>
    </w:sdt>
    <w:sdt>
      <w:sdtPr>
        <w:alias w:val="CC_Noformat_Partinummer"/>
        <w:tag w:val="CC_Noformat_Partinummer"/>
        <w:id w:val="-2014525982"/>
        <w:showingPlcHdr/>
        <w:text/>
      </w:sdtPr>
      <w:sdtEndPr/>
      <w:sdtContent>
        <w:r w:rsidR="00821B36">
          <w:t xml:space="preserve"> </w:t>
        </w:r>
      </w:sdtContent>
    </w:sdt>
  </w:p>
  <w:p w14:paraId="6CB48F94" w14:textId="77777777" w:rsidR="00262EA3" w:rsidRPr="008227B3" w:rsidRDefault="00A658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F518E0" w14:textId="63B6587E" w:rsidR="00262EA3" w:rsidRPr="008227B3" w:rsidRDefault="00A658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4F4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4F4E">
          <w:t>:1261</w:t>
        </w:r>
      </w:sdtContent>
    </w:sdt>
  </w:p>
  <w:p w14:paraId="06C829D0" w14:textId="179168C9" w:rsidR="00262EA3" w:rsidRDefault="00A6582F" w:rsidP="00E03A3D">
    <w:pPr>
      <w:pStyle w:val="Motionr"/>
    </w:pPr>
    <w:sdt>
      <w:sdtPr>
        <w:alias w:val="CC_Noformat_Avtext"/>
        <w:tag w:val="CC_Noformat_Avtext"/>
        <w:id w:val="-2020768203"/>
        <w:lock w:val="sdtContentLocked"/>
        <w15:appearance w15:val="hidden"/>
        <w:text/>
      </w:sdtPr>
      <w:sdtEndPr/>
      <w:sdtContent>
        <w:r w:rsidR="00124F4E">
          <w:t>av Anders Ådahl (C)</w:t>
        </w:r>
      </w:sdtContent>
    </w:sdt>
  </w:p>
  <w:sdt>
    <w:sdtPr>
      <w:alias w:val="CC_Noformat_Rubtext"/>
      <w:tag w:val="CC_Noformat_Rubtext"/>
      <w:id w:val="-218060500"/>
      <w:lock w:val="sdtLocked"/>
      <w:text/>
    </w:sdtPr>
    <w:sdtEndPr/>
    <w:sdtContent>
      <w:p w14:paraId="47F8BB45" w14:textId="5A1125BF" w:rsidR="00262EA3" w:rsidRDefault="00B91DD2" w:rsidP="00283E0F">
        <w:pPr>
          <w:pStyle w:val="FSHRub2"/>
        </w:pPr>
        <w:r>
          <w:t>Begränsning av förekomsten av vildsvin</w:t>
        </w:r>
      </w:p>
    </w:sdtContent>
  </w:sdt>
  <w:sdt>
    <w:sdtPr>
      <w:alias w:val="CC_Boilerplate_3"/>
      <w:tag w:val="CC_Boilerplate_3"/>
      <w:id w:val="1606463544"/>
      <w:lock w:val="sdtContentLocked"/>
      <w15:appearance w15:val="hidden"/>
      <w:text w:multiLine="1"/>
    </w:sdtPr>
    <w:sdtEndPr/>
    <w:sdtContent>
      <w:p w14:paraId="2C3534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1D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90"/>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4E"/>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D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6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99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A6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98"/>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2F"/>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D2"/>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171CC"/>
  <w15:chartTrackingRefBased/>
  <w15:docId w15:val="{C1FD3367-F88C-45B4-BF12-92654202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719B9984F240BAA90EBCFBA56B673D"/>
        <w:category>
          <w:name w:val="Allmänt"/>
          <w:gallery w:val="placeholder"/>
        </w:category>
        <w:types>
          <w:type w:val="bbPlcHdr"/>
        </w:types>
        <w:behaviors>
          <w:behavior w:val="content"/>
        </w:behaviors>
        <w:guid w:val="{65F3CFFB-467F-456D-9008-585E2EF9437E}"/>
      </w:docPartPr>
      <w:docPartBody>
        <w:p w:rsidR="00122574" w:rsidRDefault="00122574">
          <w:pPr>
            <w:pStyle w:val="14719B9984F240BAA90EBCFBA56B673D"/>
          </w:pPr>
          <w:r w:rsidRPr="005A0A93">
            <w:rPr>
              <w:rStyle w:val="Platshllartext"/>
            </w:rPr>
            <w:t>Förslag till riksdagsbeslut</w:t>
          </w:r>
        </w:p>
      </w:docPartBody>
    </w:docPart>
    <w:docPart>
      <w:docPartPr>
        <w:name w:val="43FFA3E885D247499D90B151B166432F"/>
        <w:category>
          <w:name w:val="Allmänt"/>
          <w:gallery w:val="placeholder"/>
        </w:category>
        <w:types>
          <w:type w:val="bbPlcHdr"/>
        </w:types>
        <w:behaviors>
          <w:behavior w:val="content"/>
        </w:behaviors>
        <w:guid w:val="{572566C2-E952-4EBC-A891-D5F4E4ECC732}"/>
      </w:docPartPr>
      <w:docPartBody>
        <w:p w:rsidR="00122574" w:rsidRDefault="00122574">
          <w:pPr>
            <w:pStyle w:val="43FFA3E885D247499D90B151B166432F"/>
          </w:pPr>
          <w:r w:rsidRPr="005A0A93">
            <w:rPr>
              <w:rStyle w:val="Platshllartext"/>
            </w:rPr>
            <w:t>Motivering</w:t>
          </w:r>
        </w:p>
      </w:docPartBody>
    </w:docPart>
    <w:docPart>
      <w:docPartPr>
        <w:name w:val="CB2B8744BA0446D0B0BD59301481B3C9"/>
        <w:category>
          <w:name w:val="Allmänt"/>
          <w:gallery w:val="placeholder"/>
        </w:category>
        <w:types>
          <w:type w:val="bbPlcHdr"/>
        </w:types>
        <w:behaviors>
          <w:behavior w:val="content"/>
        </w:behaviors>
        <w:guid w:val="{DAFDEA19-E25B-44FB-B5F7-1CF025BA1496}"/>
      </w:docPartPr>
      <w:docPartBody>
        <w:p w:rsidR="00830B33" w:rsidRDefault="00830B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74"/>
    <w:rsid w:val="00122574"/>
    <w:rsid w:val="00830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719B9984F240BAA90EBCFBA56B673D">
    <w:name w:val="14719B9984F240BAA90EBCFBA56B673D"/>
  </w:style>
  <w:style w:type="paragraph" w:customStyle="1" w:styleId="43FFA3E885D247499D90B151B166432F">
    <w:name w:val="43FFA3E885D247499D90B151B1664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FE2E4-5FF9-4180-B829-5D34026BE863}"/>
</file>

<file path=customXml/itemProps2.xml><?xml version="1.0" encoding="utf-8"?>
<ds:datastoreItem xmlns:ds="http://schemas.openxmlformats.org/officeDocument/2006/customXml" ds:itemID="{2190D155-FD3F-4C98-8F2F-D5D748642173}"/>
</file>

<file path=customXml/itemProps3.xml><?xml version="1.0" encoding="utf-8"?>
<ds:datastoreItem xmlns:ds="http://schemas.openxmlformats.org/officeDocument/2006/customXml" ds:itemID="{9E65E84D-B4B9-4CA0-91DC-D79837F48DE6}"/>
</file>

<file path=docProps/app.xml><?xml version="1.0" encoding="utf-8"?>
<Properties xmlns="http://schemas.openxmlformats.org/officeDocument/2006/extended-properties" xmlns:vt="http://schemas.openxmlformats.org/officeDocument/2006/docPropsVTypes">
  <Template>Normal</Template>
  <TotalTime>6</TotalTime>
  <Pages>2</Pages>
  <Words>257</Words>
  <Characters>1398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Begränsa förekomsten av vildsvin</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